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9C" w:rsidRDefault="002B621C">
      <w:pPr>
        <w:pBdr>
          <w:bottom w:val="single" w:sz="12" w:space="1" w:color="auto"/>
        </w:pBdr>
      </w:pPr>
      <w:r>
        <w:t>Repaso/Consulta 2</w:t>
      </w:r>
    </w:p>
    <w:p w:rsidR="002B621C" w:rsidRDefault="002B621C"/>
    <w:p w:rsidR="002B621C" w:rsidRDefault="002B621C" w:rsidP="002B621C">
      <w:pPr>
        <w:jc w:val="both"/>
      </w:pPr>
      <w:r>
        <w:t xml:space="preserve">Supongamos el siguiente sistema, el cual puede crear un objeto </w:t>
      </w:r>
      <w:r w:rsidRPr="002B621C">
        <w:rPr>
          <w:i/>
        </w:rPr>
        <w:t>Calculadora</w:t>
      </w:r>
      <w:r>
        <w:t xml:space="preserve"> o </w:t>
      </w:r>
      <w:proofErr w:type="spellStart"/>
      <w:r w:rsidRPr="002B621C">
        <w:rPr>
          <w:i/>
        </w:rPr>
        <w:t>CalculadoraCientifica</w:t>
      </w:r>
      <w:proofErr w:type="spellEnd"/>
      <w:r>
        <w:t xml:space="preserve"> y realizar operaciones a través de la invocación de métodos de dichos objetos.  Decimes que “Una </w:t>
      </w:r>
      <w:proofErr w:type="spellStart"/>
      <w:r w:rsidRPr="002B621C">
        <w:rPr>
          <w:i/>
        </w:rPr>
        <w:t>CalculadoraCientifica</w:t>
      </w:r>
      <w:proofErr w:type="spellEnd"/>
      <w:r>
        <w:t xml:space="preserve"> es una </w:t>
      </w:r>
      <w:r w:rsidRPr="002B621C">
        <w:rPr>
          <w:i/>
        </w:rPr>
        <w:t>Calculadora</w:t>
      </w:r>
      <w:r>
        <w:t>”</w:t>
      </w:r>
      <w:proofErr w:type="gramStart"/>
      <w:r>
        <w:t>:  por</w:t>
      </w:r>
      <w:proofErr w:type="gramEnd"/>
      <w:r>
        <w:t xml:space="preserve"> lo tanto estamos ante una relación de herencia.</w:t>
      </w:r>
    </w:p>
    <w:p w:rsidR="002B621C" w:rsidRDefault="002B621C" w:rsidP="002B621C">
      <w:pPr>
        <w:jc w:val="center"/>
      </w:pPr>
      <w:r>
        <w:object w:dxaOrig="2512" w:dyaOrig="3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5pt;height:186pt" o:ole="">
            <v:imagedata r:id="rId6" o:title=""/>
          </v:shape>
          <o:OLEObject Type="Embed" ProgID="Visio.Drawing.11" ShapeID="_x0000_i1025" DrawAspect="Content" ObjectID="_1501505793" r:id="rId7"/>
        </w:object>
      </w:r>
    </w:p>
    <w:p w:rsidR="002B621C" w:rsidRDefault="002B621C" w:rsidP="002B621C">
      <w:pPr>
        <w:jc w:val="center"/>
      </w:pPr>
    </w:p>
    <w:p w:rsidR="002B621C" w:rsidRDefault="002B621C" w:rsidP="002B621C">
      <w:r>
        <w:t>Codifiquemos en Java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2B621C" w:rsidRPr="00191DCB" w:rsidTr="002B621C">
        <w:tc>
          <w:tcPr>
            <w:tcW w:w="8644" w:type="dxa"/>
          </w:tcPr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class </w:t>
            </w:r>
            <w:proofErr w:type="spellStart"/>
            <w:r w:rsidRPr="00191DCB">
              <w:rPr>
                <w:b/>
                <w:i/>
                <w:color w:val="FF0000"/>
                <w:lang w:val="en-US"/>
              </w:rPr>
              <w:t>Calculadora</w:t>
            </w:r>
            <w:proofErr w:type="spellEnd"/>
            <w:r w:rsidRPr="00191DCB">
              <w:rPr>
                <w:b/>
                <w:i/>
                <w:color w:val="FF0000"/>
                <w:lang w:val="en-US"/>
              </w:rPr>
              <w:t xml:space="preserve"> {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public double </w:t>
            </w:r>
            <w:proofErr w:type="spellStart"/>
            <w:r w:rsidRPr="00191DCB">
              <w:rPr>
                <w:b/>
                <w:i/>
                <w:color w:val="FF0000"/>
                <w:lang w:val="en-US"/>
              </w:rPr>
              <w:t>sumar</w:t>
            </w:r>
            <w:proofErr w:type="spellEnd"/>
            <w:r w:rsidRPr="00191DCB">
              <w:rPr>
                <w:b/>
                <w:i/>
                <w:color w:val="FF0000"/>
                <w:lang w:val="en-US"/>
              </w:rPr>
              <w:t>(double a, double b) {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    return a + b;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}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public double </w:t>
            </w:r>
            <w:proofErr w:type="spellStart"/>
            <w:r w:rsidRPr="00191DCB">
              <w:rPr>
                <w:b/>
                <w:i/>
                <w:color w:val="FF0000"/>
                <w:lang w:val="en-US"/>
              </w:rPr>
              <w:t>restar</w:t>
            </w:r>
            <w:proofErr w:type="spellEnd"/>
            <w:r w:rsidRPr="00191DCB">
              <w:rPr>
                <w:b/>
                <w:i/>
                <w:color w:val="FF0000"/>
                <w:lang w:val="en-US"/>
              </w:rPr>
              <w:t>(double a, double b) {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    return a - b;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}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public double </w:t>
            </w:r>
            <w:proofErr w:type="spellStart"/>
            <w:r w:rsidRPr="00191DCB">
              <w:rPr>
                <w:b/>
                <w:i/>
                <w:color w:val="FF0000"/>
                <w:lang w:val="en-US"/>
              </w:rPr>
              <w:t>multiplicar</w:t>
            </w:r>
            <w:proofErr w:type="spellEnd"/>
            <w:r w:rsidRPr="00191DCB">
              <w:rPr>
                <w:b/>
                <w:i/>
                <w:color w:val="FF0000"/>
                <w:lang w:val="en-US"/>
              </w:rPr>
              <w:t>(double a, double b) {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    return a * b;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}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  <w:lang w:val="en-US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public double </w:t>
            </w:r>
            <w:proofErr w:type="spellStart"/>
            <w:r w:rsidRPr="00191DCB">
              <w:rPr>
                <w:b/>
                <w:i/>
                <w:color w:val="FF0000"/>
                <w:lang w:val="en-US"/>
              </w:rPr>
              <w:t>dividir</w:t>
            </w:r>
            <w:proofErr w:type="spellEnd"/>
            <w:r w:rsidRPr="00191DCB">
              <w:rPr>
                <w:b/>
                <w:i/>
                <w:color w:val="FF0000"/>
                <w:lang w:val="en-US"/>
              </w:rPr>
              <w:t>(double a, double b) {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</w:rPr>
            </w:pPr>
            <w:r w:rsidRPr="00191DCB">
              <w:rPr>
                <w:b/>
                <w:i/>
                <w:color w:val="FF0000"/>
                <w:lang w:val="en-US"/>
              </w:rPr>
              <w:t xml:space="preserve">        </w:t>
            </w:r>
            <w:proofErr w:type="spellStart"/>
            <w:r w:rsidRPr="00191DCB">
              <w:rPr>
                <w:b/>
                <w:i/>
                <w:color w:val="FF0000"/>
              </w:rPr>
              <w:t>return</w:t>
            </w:r>
            <w:proofErr w:type="spellEnd"/>
            <w:r w:rsidRPr="00191DCB">
              <w:rPr>
                <w:b/>
                <w:i/>
                <w:color w:val="FF0000"/>
              </w:rPr>
              <w:t xml:space="preserve"> a / b;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</w:rPr>
            </w:pPr>
            <w:r w:rsidRPr="00191DCB">
              <w:rPr>
                <w:b/>
                <w:i/>
                <w:color w:val="FF0000"/>
              </w:rPr>
              <w:t xml:space="preserve">    }</w:t>
            </w:r>
          </w:p>
          <w:p w:rsidR="002B621C" w:rsidRPr="00191DCB" w:rsidRDefault="002B621C" w:rsidP="002B621C">
            <w:pPr>
              <w:rPr>
                <w:b/>
                <w:i/>
                <w:color w:val="FF0000"/>
              </w:rPr>
            </w:pPr>
            <w:r w:rsidRPr="00191DCB">
              <w:rPr>
                <w:b/>
                <w:i/>
                <w:color w:val="FF0000"/>
              </w:rPr>
              <w:t>}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</w:rPr>
            </w:pPr>
            <w:proofErr w:type="spellStart"/>
            <w:r w:rsidRPr="00191DCB">
              <w:rPr>
                <w:b/>
                <w:i/>
                <w:color w:val="1F497D" w:themeColor="text2"/>
              </w:rPr>
              <w:t>class</w:t>
            </w:r>
            <w:proofErr w:type="spellEnd"/>
            <w:r w:rsidRPr="00191DCB">
              <w:rPr>
                <w:b/>
                <w:i/>
                <w:color w:val="1F497D" w:themeColor="text2"/>
              </w:rPr>
              <w:t xml:space="preserve"> </w:t>
            </w:r>
            <w:proofErr w:type="spellStart"/>
            <w:r w:rsidRPr="00191DCB">
              <w:rPr>
                <w:b/>
                <w:i/>
                <w:color w:val="1F497D" w:themeColor="text2"/>
              </w:rPr>
              <w:t>CalculadoraCientifica</w:t>
            </w:r>
            <w:proofErr w:type="spellEnd"/>
            <w:r w:rsidRPr="00191DCB">
              <w:rPr>
                <w:b/>
                <w:i/>
                <w:color w:val="1F497D" w:themeColor="text2"/>
              </w:rPr>
              <w:t xml:space="preserve"> </w:t>
            </w:r>
            <w:proofErr w:type="spellStart"/>
            <w:r w:rsidRPr="00191DCB">
              <w:rPr>
                <w:b/>
                <w:i/>
                <w:color w:val="1F497D" w:themeColor="text2"/>
              </w:rPr>
              <w:t>extends</w:t>
            </w:r>
            <w:proofErr w:type="spellEnd"/>
            <w:r w:rsidRPr="00191DCB">
              <w:rPr>
                <w:b/>
                <w:i/>
                <w:color w:val="1F497D" w:themeColor="text2"/>
              </w:rPr>
              <w:t xml:space="preserve"> Calculadora {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public double </w:t>
            </w:r>
            <w:proofErr w:type="spellStart"/>
            <w:r w:rsidRPr="00191DCB">
              <w:rPr>
                <w:b/>
                <w:i/>
                <w:color w:val="1F497D" w:themeColor="text2"/>
                <w:lang w:val="en-US"/>
              </w:rPr>
              <w:t>logaritmo</w:t>
            </w:r>
            <w:proofErr w:type="spellEnd"/>
            <w:r w:rsidRPr="00191DCB">
              <w:rPr>
                <w:b/>
                <w:i/>
                <w:color w:val="1F497D" w:themeColor="text2"/>
                <w:lang w:val="en-US"/>
              </w:rPr>
              <w:t>(double a) {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    return Math.log(a);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}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public double </w:t>
            </w:r>
            <w:proofErr w:type="spellStart"/>
            <w:r w:rsidRPr="00191DCB">
              <w:rPr>
                <w:b/>
                <w:i/>
                <w:color w:val="1F497D" w:themeColor="text2"/>
                <w:lang w:val="en-US"/>
              </w:rPr>
              <w:t>potencia</w:t>
            </w:r>
            <w:proofErr w:type="spellEnd"/>
            <w:r w:rsidRPr="00191DCB">
              <w:rPr>
                <w:b/>
                <w:i/>
                <w:color w:val="1F497D" w:themeColor="text2"/>
                <w:lang w:val="en-US"/>
              </w:rPr>
              <w:t>(double a, double b) {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    return Math.pow(a, b);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}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lastRenderedPageBreak/>
              <w:t xml:space="preserve">    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public double </w:t>
            </w:r>
            <w:proofErr w:type="spellStart"/>
            <w:r w:rsidRPr="00191DCB">
              <w:rPr>
                <w:b/>
                <w:i/>
                <w:color w:val="1F497D" w:themeColor="text2"/>
                <w:lang w:val="en-US"/>
              </w:rPr>
              <w:t>seno</w:t>
            </w:r>
            <w:proofErr w:type="spellEnd"/>
            <w:r w:rsidRPr="00191DCB">
              <w:rPr>
                <w:b/>
                <w:i/>
                <w:color w:val="1F497D" w:themeColor="text2"/>
                <w:lang w:val="en-US"/>
              </w:rPr>
              <w:t>(double a) {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    return Math.sin(a);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}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public double </w:t>
            </w:r>
            <w:proofErr w:type="spellStart"/>
            <w:r w:rsidRPr="00191DCB">
              <w:rPr>
                <w:b/>
                <w:i/>
                <w:color w:val="1F497D" w:themeColor="text2"/>
                <w:lang w:val="en-US"/>
              </w:rPr>
              <w:t>coseno</w:t>
            </w:r>
            <w:proofErr w:type="spellEnd"/>
            <w:r w:rsidRPr="00191DCB">
              <w:rPr>
                <w:b/>
                <w:i/>
                <w:color w:val="1F497D" w:themeColor="text2"/>
                <w:lang w:val="en-US"/>
              </w:rPr>
              <w:t>(double a) {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    return Math.cos(a);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}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public double </w:t>
            </w:r>
            <w:proofErr w:type="spellStart"/>
            <w:r w:rsidRPr="00191DCB">
              <w:rPr>
                <w:b/>
                <w:i/>
                <w:color w:val="1F497D" w:themeColor="text2"/>
                <w:lang w:val="en-US"/>
              </w:rPr>
              <w:t>dividir</w:t>
            </w:r>
            <w:proofErr w:type="spellEnd"/>
            <w:r w:rsidRPr="00191DCB">
              <w:rPr>
                <w:b/>
                <w:i/>
                <w:color w:val="1F497D" w:themeColor="text2"/>
                <w:lang w:val="en-US"/>
              </w:rPr>
              <w:t>(double a, double b) {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    </w:t>
            </w:r>
            <w:proofErr w:type="spellStart"/>
            <w:r w:rsidRPr="00191DCB">
              <w:rPr>
                <w:b/>
                <w:i/>
                <w:color w:val="1F497D" w:themeColor="text2"/>
              </w:rPr>
              <w:t>if</w:t>
            </w:r>
            <w:proofErr w:type="spellEnd"/>
            <w:r w:rsidRPr="00191DCB">
              <w:rPr>
                <w:b/>
                <w:i/>
                <w:color w:val="1F497D" w:themeColor="text2"/>
              </w:rPr>
              <w:t>(b==0) {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</w:rPr>
            </w:pPr>
            <w:r w:rsidRPr="00191DCB">
              <w:rPr>
                <w:b/>
                <w:i/>
                <w:color w:val="1F497D" w:themeColor="text2"/>
              </w:rPr>
              <w:t xml:space="preserve">            </w:t>
            </w:r>
            <w:proofErr w:type="spellStart"/>
            <w:r w:rsidRPr="00191DCB">
              <w:rPr>
                <w:b/>
                <w:i/>
                <w:color w:val="1F497D" w:themeColor="text2"/>
              </w:rPr>
              <w:t>System.out.println</w:t>
            </w:r>
            <w:proofErr w:type="spellEnd"/>
            <w:r w:rsidRPr="00191DCB">
              <w:rPr>
                <w:b/>
                <w:i/>
                <w:color w:val="1F497D" w:themeColor="text2"/>
              </w:rPr>
              <w:t>("No se puede dividir por 0");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</w:rPr>
              <w:t xml:space="preserve">            </w:t>
            </w:r>
            <w:r w:rsidRPr="00191DCB">
              <w:rPr>
                <w:b/>
                <w:i/>
                <w:color w:val="1F497D" w:themeColor="text2"/>
                <w:lang w:val="en-US"/>
              </w:rPr>
              <w:t>return 0;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    }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    else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  <w:lang w:val="en-US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        return a / b;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</w:rPr>
            </w:pPr>
            <w:r w:rsidRPr="00191DCB">
              <w:rPr>
                <w:b/>
                <w:i/>
                <w:color w:val="1F497D" w:themeColor="text2"/>
                <w:lang w:val="en-US"/>
              </w:rPr>
              <w:t xml:space="preserve">    </w:t>
            </w:r>
            <w:r w:rsidRPr="00191DCB">
              <w:rPr>
                <w:b/>
                <w:i/>
                <w:color w:val="1F497D" w:themeColor="text2"/>
              </w:rPr>
              <w:t>}</w:t>
            </w:r>
          </w:p>
          <w:p w:rsidR="002B621C" w:rsidRPr="00191DCB" w:rsidRDefault="002B621C" w:rsidP="002B621C">
            <w:pPr>
              <w:rPr>
                <w:b/>
                <w:i/>
                <w:color w:val="1F497D" w:themeColor="text2"/>
              </w:rPr>
            </w:pPr>
            <w:r w:rsidRPr="00191DCB">
              <w:rPr>
                <w:b/>
                <w:i/>
                <w:color w:val="1F497D" w:themeColor="text2"/>
              </w:rPr>
              <w:t>}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</w:p>
          <w:p w:rsidR="002B621C" w:rsidRPr="00191DCB" w:rsidRDefault="002B621C" w:rsidP="002B621C">
            <w:pPr>
              <w:rPr>
                <w:b/>
                <w:i/>
              </w:rPr>
            </w:pPr>
          </w:p>
          <w:p w:rsidR="002B621C" w:rsidRPr="00191DCB" w:rsidRDefault="002B621C" w:rsidP="002B621C">
            <w:pPr>
              <w:rPr>
                <w:b/>
                <w:i/>
              </w:rPr>
            </w:pPr>
            <w:r w:rsidRPr="00191DCB">
              <w:rPr>
                <w:b/>
                <w:i/>
              </w:rPr>
              <w:t xml:space="preserve">//     </w:t>
            </w:r>
            <w:proofErr w:type="spellStart"/>
            <w:r w:rsidRPr="00191DCB">
              <w:rPr>
                <w:b/>
                <w:i/>
              </w:rPr>
              <w:t>Prograqma</w:t>
            </w:r>
            <w:proofErr w:type="spellEnd"/>
            <w:r w:rsidRPr="00191DCB">
              <w:rPr>
                <w:b/>
                <w:i/>
              </w:rPr>
              <w:t>/Clase Principal-----------------------------------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  <w:proofErr w:type="spellStart"/>
            <w:r w:rsidRPr="00191DCB">
              <w:rPr>
                <w:b/>
                <w:i/>
              </w:rPr>
              <w:t>public</w:t>
            </w:r>
            <w:proofErr w:type="spellEnd"/>
            <w:r w:rsidRPr="00191DCB">
              <w:rPr>
                <w:b/>
                <w:i/>
              </w:rPr>
              <w:t xml:space="preserve"> </w:t>
            </w:r>
            <w:proofErr w:type="spellStart"/>
            <w:r w:rsidRPr="00191DCB">
              <w:rPr>
                <w:b/>
                <w:i/>
              </w:rPr>
              <w:t>class</w:t>
            </w:r>
            <w:proofErr w:type="spellEnd"/>
            <w:r w:rsidRPr="00191DCB">
              <w:rPr>
                <w:b/>
                <w:i/>
              </w:rPr>
              <w:t xml:space="preserve"> Prueba {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</w:p>
          <w:p w:rsidR="002B621C" w:rsidRPr="00191DCB" w:rsidRDefault="002B621C" w:rsidP="002B621C">
            <w:pPr>
              <w:rPr>
                <w:b/>
                <w:i/>
              </w:rPr>
            </w:pPr>
            <w:r w:rsidRPr="00191DCB">
              <w:rPr>
                <w:b/>
                <w:i/>
              </w:rPr>
              <w:t xml:space="preserve">    </w:t>
            </w:r>
          </w:p>
          <w:p w:rsidR="002B621C" w:rsidRPr="00191DCB" w:rsidRDefault="002B621C" w:rsidP="002B621C">
            <w:pPr>
              <w:rPr>
                <w:b/>
                <w:i/>
                <w:lang w:val="en-US"/>
              </w:rPr>
            </w:pPr>
            <w:r w:rsidRPr="00191DCB">
              <w:rPr>
                <w:b/>
                <w:i/>
              </w:rPr>
              <w:t xml:space="preserve">    </w:t>
            </w:r>
            <w:r w:rsidRPr="00191DCB">
              <w:rPr>
                <w:b/>
                <w:i/>
                <w:lang w:val="en-US"/>
              </w:rPr>
              <w:t xml:space="preserve">public static void main(String[] </w:t>
            </w:r>
            <w:proofErr w:type="spellStart"/>
            <w:r w:rsidRPr="00191DCB">
              <w:rPr>
                <w:b/>
                <w:i/>
                <w:lang w:val="en-US"/>
              </w:rPr>
              <w:t>args</w:t>
            </w:r>
            <w:proofErr w:type="spellEnd"/>
            <w:r w:rsidRPr="00191DCB">
              <w:rPr>
                <w:b/>
                <w:i/>
                <w:lang w:val="en-US"/>
              </w:rPr>
              <w:t>) {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  <w:r w:rsidRPr="00191DCB">
              <w:rPr>
                <w:b/>
                <w:i/>
                <w:lang w:val="en-US"/>
              </w:rPr>
              <w:t xml:space="preserve">        </w:t>
            </w:r>
            <w:r w:rsidRPr="00191DCB">
              <w:rPr>
                <w:b/>
                <w:i/>
              </w:rPr>
              <w:t>Calculadora c1 = new Calculadora();  //con el objeto c1 solo podremos realizar o0peraciones simples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  <w:r w:rsidRPr="00191DCB">
              <w:rPr>
                <w:b/>
                <w:i/>
              </w:rPr>
              <w:t xml:space="preserve">        </w:t>
            </w:r>
            <w:proofErr w:type="spellStart"/>
            <w:r w:rsidRPr="00191DCB">
              <w:rPr>
                <w:b/>
                <w:i/>
              </w:rPr>
              <w:t>CalculadoraCientifica</w:t>
            </w:r>
            <w:proofErr w:type="spellEnd"/>
            <w:r w:rsidRPr="00191DCB">
              <w:rPr>
                <w:b/>
                <w:i/>
              </w:rPr>
              <w:t xml:space="preserve"> c2 = new </w:t>
            </w:r>
            <w:proofErr w:type="spellStart"/>
            <w:r w:rsidRPr="00191DCB">
              <w:rPr>
                <w:b/>
                <w:i/>
              </w:rPr>
              <w:t>CalculadoraCientifica</w:t>
            </w:r>
            <w:proofErr w:type="spellEnd"/>
            <w:r w:rsidRPr="00191DCB">
              <w:rPr>
                <w:b/>
                <w:i/>
              </w:rPr>
              <w:t>();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  <w:r w:rsidRPr="00191DCB">
              <w:rPr>
                <w:b/>
                <w:i/>
              </w:rPr>
              <w:t xml:space="preserve">        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  <w:r w:rsidRPr="00191DCB">
              <w:rPr>
                <w:b/>
                <w:i/>
              </w:rPr>
              <w:t xml:space="preserve">        //ejemplo de uso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  <w:r w:rsidRPr="00191DCB">
              <w:rPr>
                <w:b/>
                <w:i/>
              </w:rPr>
              <w:t xml:space="preserve">        </w:t>
            </w:r>
            <w:proofErr w:type="spellStart"/>
            <w:r w:rsidRPr="00191DCB">
              <w:rPr>
                <w:b/>
                <w:i/>
              </w:rPr>
              <w:t>System.out.println</w:t>
            </w:r>
            <w:proofErr w:type="spellEnd"/>
            <w:r w:rsidRPr="00191DCB">
              <w:rPr>
                <w:b/>
                <w:i/>
              </w:rPr>
              <w:t>("El seno de 0 es: " + c2.seno( 0 )  );</w:t>
            </w:r>
          </w:p>
          <w:p w:rsidR="002B621C" w:rsidRPr="00191DCB" w:rsidRDefault="002B621C" w:rsidP="002B621C">
            <w:pPr>
              <w:rPr>
                <w:b/>
                <w:i/>
              </w:rPr>
            </w:pPr>
            <w:r w:rsidRPr="00191DCB">
              <w:rPr>
                <w:b/>
                <w:i/>
              </w:rPr>
              <w:t xml:space="preserve">    }</w:t>
            </w:r>
          </w:p>
          <w:p w:rsidR="002B621C" w:rsidRPr="00191DCB" w:rsidRDefault="002B621C" w:rsidP="002B621C">
            <w:pPr>
              <w:rPr>
                <w:b/>
              </w:rPr>
            </w:pPr>
            <w:r w:rsidRPr="00191DCB">
              <w:rPr>
                <w:b/>
                <w:i/>
              </w:rPr>
              <w:t>}</w:t>
            </w:r>
          </w:p>
        </w:tc>
      </w:tr>
    </w:tbl>
    <w:p w:rsidR="002B621C" w:rsidRDefault="002B621C" w:rsidP="002B621C"/>
    <w:p w:rsidR="00191DCB" w:rsidRDefault="00191DCB" w:rsidP="002B621C"/>
    <w:p w:rsidR="00191DCB" w:rsidRDefault="00191DCB" w:rsidP="002B621C">
      <w:r>
        <w:t xml:space="preserve">La clase </w:t>
      </w:r>
      <w:proofErr w:type="spellStart"/>
      <w:r w:rsidRPr="00191DCB">
        <w:rPr>
          <w:i/>
        </w:rPr>
        <w:t>CalculadoraCientifica</w:t>
      </w:r>
      <w:proofErr w:type="spellEnd"/>
      <w:r>
        <w:t xml:space="preserve">, a través de la herencia, crea una clase más específica y especializada que </w:t>
      </w:r>
      <w:r w:rsidRPr="00191DCB">
        <w:rPr>
          <w:i/>
        </w:rPr>
        <w:t>Calculadora</w:t>
      </w:r>
      <w:r>
        <w:t>, a través de:</w:t>
      </w:r>
    </w:p>
    <w:p w:rsidR="00191DCB" w:rsidRDefault="00191DCB" w:rsidP="00191DCB">
      <w:pPr>
        <w:pStyle w:val="ListParagraph"/>
        <w:numPr>
          <w:ilvl w:val="0"/>
          <w:numId w:val="1"/>
        </w:numPr>
      </w:pPr>
      <w:r>
        <w:t>Agregar métodos para el cálculo del logaritmo, potencia, seno y coseno.</w:t>
      </w:r>
    </w:p>
    <w:p w:rsidR="00191DCB" w:rsidRDefault="00191DCB" w:rsidP="00191DCB">
      <w:pPr>
        <w:pStyle w:val="ListParagraph"/>
        <w:numPr>
          <w:ilvl w:val="0"/>
          <w:numId w:val="1"/>
        </w:numPr>
      </w:pPr>
      <w:r>
        <w:t xml:space="preserve">IMPORTANTE: Sobrescribir el método </w:t>
      </w:r>
      <w:r w:rsidRPr="00191DCB">
        <w:rPr>
          <w:i/>
        </w:rPr>
        <w:t>dividir</w:t>
      </w:r>
      <w:r>
        <w:t xml:space="preserve"> de la clase </w:t>
      </w:r>
      <w:r w:rsidRPr="00191DCB">
        <w:rPr>
          <w:i/>
        </w:rPr>
        <w:t>Calculadora</w:t>
      </w:r>
      <w:r>
        <w:t>, con lo cual:</w:t>
      </w:r>
    </w:p>
    <w:p w:rsidR="00191DCB" w:rsidRDefault="00191DCB" w:rsidP="00191DCB">
      <w:pPr>
        <w:pStyle w:val="ListParagraph"/>
        <w:numPr>
          <w:ilvl w:val="1"/>
          <w:numId w:val="1"/>
        </w:numPr>
      </w:pPr>
      <w:r>
        <w:t>El método heredado queda oculto por el nuevo método sobrescrito.</w:t>
      </w:r>
    </w:p>
    <w:p w:rsidR="00191DCB" w:rsidRDefault="00191DCB" w:rsidP="00191DCB">
      <w:pPr>
        <w:pStyle w:val="ListParagraph"/>
        <w:numPr>
          <w:ilvl w:val="1"/>
          <w:numId w:val="1"/>
        </w:numPr>
      </w:pPr>
      <w:r>
        <w:t xml:space="preserve">El método sobrescrito tiene la posibilidad de controlar que no se realicen divisiones por cero.  </w:t>
      </w:r>
    </w:p>
    <w:p w:rsidR="00191DCB" w:rsidRDefault="00191DCB" w:rsidP="00191DCB"/>
    <w:p w:rsidR="00191DCB" w:rsidRDefault="00191DCB" w:rsidP="00191DCB"/>
    <w:p w:rsidR="00191DCB" w:rsidRDefault="00191DCB" w:rsidP="00191DCB"/>
    <w:p w:rsidR="00191DCB" w:rsidRDefault="00191DCB" w:rsidP="00191DCB">
      <w:r>
        <w:lastRenderedPageBreak/>
        <w:t xml:space="preserve">El método dividir sobrescrito en </w:t>
      </w:r>
      <w:proofErr w:type="spellStart"/>
      <w:r w:rsidRPr="00191DCB">
        <w:rPr>
          <w:i/>
        </w:rPr>
        <w:t>CalculadoraCientifica</w:t>
      </w:r>
      <w:proofErr w:type="spellEnd"/>
      <w:r>
        <w:t xml:space="preserve"> también podría escribirse como:</w:t>
      </w:r>
    </w:p>
    <w:tbl>
      <w:tblPr>
        <w:tblStyle w:val="TableGrid"/>
        <w:tblW w:w="0" w:type="auto"/>
        <w:tblLook w:val="04A0"/>
      </w:tblPr>
      <w:tblGrid>
        <w:gridCol w:w="8644"/>
      </w:tblGrid>
      <w:tr w:rsidR="00191DCB" w:rsidTr="00191DCB">
        <w:tc>
          <w:tcPr>
            <w:tcW w:w="8644" w:type="dxa"/>
          </w:tcPr>
          <w:p w:rsidR="00191DCB" w:rsidRPr="00191DCB" w:rsidRDefault="00191DCB" w:rsidP="00191DCB">
            <w:pPr>
              <w:rPr>
                <w:i/>
                <w:lang w:val="en-US"/>
              </w:rPr>
            </w:pPr>
            <w:r w:rsidRPr="00191DCB">
              <w:rPr>
                <w:i/>
                <w:lang w:val="en-US"/>
              </w:rPr>
              <w:t xml:space="preserve">    public double </w:t>
            </w:r>
            <w:proofErr w:type="spellStart"/>
            <w:r w:rsidRPr="00191DCB">
              <w:rPr>
                <w:i/>
                <w:lang w:val="en-US"/>
              </w:rPr>
              <w:t>dividir</w:t>
            </w:r>
            <w:proofErr w:type="spellEnd"/>
            <w:r w:rsidRPr="00191DCB">
              <w:rPr>
                <w:i/>
                <w:lang w:val="en-US"/>
              </w:rPr>
              <w:t>(double a, double b) {</w:t>
            </w:r>
          </w:p>
          <w:p w:rsidR="00191DCB" w:rsidRPr="00191DCB" w:rsidRDefault="00191DCB" w:rsidP="00191DCB">
            <w:pPr>
              <w:rPr>
                <w:i/>
              </w:rPr>
            </w:pPr>
            <w:r>
              <w:rPr>
                <w:i/>
                <w:noProof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45.95pt;margin-top:10.75pt;width:144.5pt;height:58.05pt;flip:x;z-index:251658240" o:connectortype="straight" strokecolor="#17365d [2415]" strokeweight="4pt">
                  <v:stroke endarrow="block"/>
                  <v:shadow on="t" color="gray [1629]" offset="6pt,4pt" offset2="8pt,4pt"/>
                </v:shape>
              </w:pict>
            </w:r>
            <w:r w:rsidRPr="00191DCB">
              <w:rPr>
                <w:i/>
                <w:lang w:val="en-US"/>
              </w:rPr>
              <w:t xml:space="preserve">        </w:t>
            </w:r>
            <w:proofErr w:type="spellStart"/>
            <w:r w:rsidRPr="00191DCB">
              <w:rPr>
                <w:i/>
              </w:rPr>
              <w:t>if</w:t>
            </w:r>
            <w:proofErr w:type="spellEnd"/>
            <w:r w:rsidRPr="00191DCB">
              <w:rPr>
                <w:i/>
              </w:rPr>
              <w:t>(b==0) {</w:t>
            </w:r>
          </w:p>
          <w:p w:rsidR="00191DCB" w:rsidRPr="00191DCB" w:rsidRDefault="00191DCB" w:rsidP="00191DCB">
            <w:pPr>
              <w:rPr>
                <w:i/>
              </w:rPr>
            </w:pPr>
            <w:r w:rsidRPr="00191DCB">
              <w:rPr>
                <w:i/>
              </w:rPr>
              <w:t xml:space="preserve">            </w:t>
            </w:r>
            <w:proofErr w:type="spellStart"/>
            <w:r w:rsidRPr="00191DCB">
              <w:rPr>
                <w:i/>
              </w:rPr>
              <w:t>System.out.println</w:t>
            </w:r>
            <w:proofErr w:type="spellEnd"/>
            <w:r w:rsidRPr="00191DCB">
              <w:rPr>
                <w:i/>
              </w:rPr>
              <w:t>("No se puede dividir por 0");</w:t>
            </w:r>
          </w:p>
          <w:p w:rsidR="00191DCB" w:rsidRPr="00191DCB" w:rsidRDefault="00191DCB" w:rsidP="00191DCB">
            <w:pPr>
              <w:rPr>
                <w:i/>
                <w:lang w:val="en-US"/>
              </w:rPr>
            </w:pPr>
            <w:r w:rsidRPr="00191DCB">
              <w:rPr>
                <w:i/>
              </w:rPr>
              <w:t xml:space="preserve">            </w:t>
            </w:r>
            <w:r w:rsidRPr="00191DCB">
              <w:rPr>
                <w:i/>
                <w:lang w:val="en-US"/>
              </w:rPr>
              <w:t>return 0;</w:t>
            </w:r>
          </w:p>
          <w:p w:rsidR="00191DCB" w:rsidRPr="00191DCB" w:rsidRDefault="00191DCB" w:rsidP="00191DCB">
            <w:pPr>
              <w:rPr>
                <w:i/>
                <w:lang w:val="en-US"/>
              </w:rPr>
            </w:pPr>
            <w:r w:rsidRPr="00191DCB">
              <w:rPr>
                <w:i/>
                <w:lang w:val="en-US"/>
              </w:rPr>
              <w:t xml:space="preserve">        }</w:t>
            </w:r>
          </w:p>
          <w:p w:rsidR="00191DCB" w:rsidRPr="00191DCB" w:rsidRDefault="00191DCB" w:rsidP="00191DCB">
            <w:pPr>
              <w:rPr>
                <w:i/>
                <w:lang w:val="en-US"/>
              </w:rPr>
            </w:pPr>
            <w:r w:rsidRPr="00191DCB">
              <w:rPr>
                <w:i/>
                <w:lang w:val="en-US"/>
              </w:rPr>
              <w:t xml:space="preserve">        </w:t>
            </w:r>
            <w:proofErr w:type="spellStart"/>
            <w:r w:rsidRPr="00191DCB">
              <w:rPr>
                <w:i/>
                <w:lang w:val="en-US"/>
              </w:rPr>
              <w:t>else</w:t>
            </w:r>
            <w:proofErr w:type="spellEnd"/>
          </w:p>
          <w:p w:rsidR="00191DCB" w:rsidRPr="00191DCB" w:rsidRDefault="00191DCB" w:rsidP="00191DCB">
            <w:pPr>
              <w:rPr>
                <w:i/>
                <w:lang w:val="en-US"/>
              </w:rPr>
            </w:pPr>
            <w:r w:rsidRPr="00191DCB">
              <w:rPr>
                <w:i/>
                <w:lang w:val="en-US"/>
              </w:rPr>
              <w:t xml:space="preserve">            return </w:t>
            </w:r>
            <w:proofErr w:type="spellStart"/>
            <w:r w:rsidRPr="00191DCB">
              <w:rPr>
                <w:b/>
                <w:i/>
                <w:color w:val="FF0000"/>
                <w:lang w:val="en-US"/>
              </w:rPr>
              <w:t>super.dividir</w:t>
            </w:r>
            <w:proofErr w:type="spellEnd"/>
            <w:r w:rsidRPr="00191DCB">
              <w:rPr>
                <w:b/>
                <w:i/>
                <w:color w:val="FF0000"/>
                <w:lang w:val="en-US"/>
              </w:rPr>
              <w:t>(a, b);</w:t>
            </w:r>
          </w:p>
          <w:p w:rsidR="00191DCB" w:rsidRDefault="00191DCB" w:rsidP="00191DCB">
            <w:r w:rsidRPr="00191DCB">
              <w:rPr>
                <w:i/>
                <w:lang w:val="en-US"/>
              </w:rPr>
              <w:t xml:space="preserve">    </w:t>
            </w:r>
            <w:r w:rsidRPr="00191DCB">
              <w:rPr>
                <w:i/>
              </w:rPr>
              <w:t>}</w:t>
            </w:r>
          </w:p>
        </w:tc>
      </w:tr>
    </w:tbl>
    <w:p w:rsidR="00191DCB" w:rsidRDefault="00191DCB" w:rsidP="00191DCB"/>
    <w:p w:rsidR="00191DCB" w:rsidRDefault="00191DCB" w:rsidP="00191DCB">
      <w:r>
        <w:t xml:space="preserve">A través de la palabra </w:t>
      </w:r>
      <w:proofErr w:type="spellStart"/>
      <w:r w:rsidRPr="00191DCB">
        <w:rPr>
          <w:b/>
          <w:i/>
          <w:color w:val="FF0000"/>
        </w:rPr>
        <w:t>super</w:t>
      </w:r>
      <w:proofErr w:type="spellEnd"/>
      <w:r>
        <w:t xml:space="preserve">, podemos acceder al método dividir de la superclase </w:t>
      </w:r>
      <w:r w:rsidRPr="00191DCB">
        <w:rPr>
          <w:i/>
        </w:rPr>
        <w:t>Calculadora</w:t>
      </w:r>
      <w:r>
        <w:t>, sin la necesidad de reescribir la expresión de división.</w:t>
      </w:r>
    </w:p>
    <w:sectPr w:rsidR="00191DCB" w:rsidSect="003B5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7502B"/>
    <w:multiLevelType w:val="hybridMultilevel"/>
    <w:tmpl w:val="3F0C1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B621C"/>
    <w:rsid w:val="00191DCB"/>
    <w:rsid w:val="002B621C"/>
    <w:rsid w:val="003B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 [1629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A1648-AD86-4433-92FA-4295E15B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</cp:revision>
  <dcterms:created xsi:type="dcterms:W3CDTF">2015-08-19T18:53:00Z</dcterms:created>
  <dcterms:modified xsi:type="dcterms:W3CDTF">2015-08-19T19:10:00Z</dcterms:modified>
</cp:coreProperties>
</file>