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B Nazanin" w:hAnsi="B Nazanin" w:eastAsia="B Nazanin"/>
          <w:b/>
          <w:sz w:val="46"/>
        </w:rPr>
        <w:t>Master Project Book</w:t>
      </w:r>
    </w:p>
    <w:p>
      <w:pPr>
        <w:jc w:val="center"/>
        <w:bidi/>
      </w:pPr>
      <w:r>
        <w:rPr>
          <w:rFonts w:ascii="B Nazanin" w:hAnsi="B Nazanin" w:eastAsia="B Nazanin"/>
          <w:sz w:val="30"/>
        </w:rPr>
        <w:t>مرجع رسمی و خودکفای سامانه تحلیل و رتبه‌بندی قراردادهای اختیار معامله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وضعیت: Baseline تلفیقی پروژه. محتوای استخراج‌شده از V2/V3 و کد V3 از پیشنهادهای V4 جدا شده است.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قاعده حاکم: هرجا V4 در منابع قابل دسترس تعریف اجرایی ندارد، «تعریف اجرایی موجود نیست» ثبت شده و عدد یا فرمولی حدس زده نشده است.</w:t>
      </w:r>
    </w:p>
    <w:p>
      <w:pPr>
        <w:pStyle w:val="Heading1"/>
        <w:jc w:val="right"/>
        <w:bidi/>
      </w:pPr>
      <w:r>
        <w:t>۱. منشور و قواعد قطعی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منبع داده واقعی فعلی پروژه Optionschool24 است؛ منابع دیگر تا تغییر رسمی سیاست، منبع موتور تحلیل نیستند. fileciteturn37file7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هیچ عدد، وزن، Threshold، Formula، API، URL، Strike، IV، Greek یا نتیجه بدون Evidence حدس زده نمی‌شود. fileciteturn37file6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در نبود داده: «داده موجود نیست»؛ در نبود منطق تأییدشده: «منطق تأیید نشده». fileciteturn39file17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Decision نباید صرفاً بر Score بنا شود و سیستم سیگنال قطعی خرید/فروش تولید نمی‌کند. fileciteturn39file4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Learning فقط تجربه واقعی را ثبت و اعتبارسنجی می‌کند و حق تغییر خودکار Production را ندارد. fileciteturn39file2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قبل از ساخت فایل/موتور جدید، فایل‌ها، اسکریپت‌ها و Git بررسی می‌شوند و ساخت نسخه تکراری بدون دلیل فنی ممنوع است. fileciteturn38file13</w:t>
      </w:r>
    </w:p>
    <w:p>
      <w:pPr>
        <w:pStyle w:val="Heading1"/>
        <w:jc w:val="right"/>
        <w:bidi/>
      </w:pPr>
      <w:r>
        <w:t>۲. تاریخچه نسخه‌ها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نسخه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مبنای مستند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وضعیت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V2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Min-Max، مدل ۱۰۰ امتیازی و خروجی ۱۱ ستونه. fileciteturn37file4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تاریخی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V3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شش بلوک، Robust Percentile، Hard Filter، Risk Penalty و Top-N. fileciteturn40file5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Baseline اجرایی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V4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فایل مستقل کامل در منابع قابل دسترس یافت نشد؛ Market Structure با وزن‌های اعلام‌شده قابل ثبت است.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Candidate؛ نه Production</w:t>
            </w:r>
          </w:p>
        </w:tc>
      </w:tr>
    </w:tbl>
    <w:p/>
    <w:p>
      <w:pPr>
        <w:pStyle w:val="Heading1"/>
        <w:jc w:val="right"/>
        <w:bidi/>
      </w:pPr>
      <w:r>
        <w:t>۳. معماری مرجع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Source Adapter → Raw Evidence → Validation → Parsing/Normalization → Financial Computation → Analytics/Features → Scoring → Risk → Decision → Strategy → Reporting → Audit → Learning → Knowledge → Governance/Promotion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موتور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مسئولیت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خروجی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وضعیت</w:t>
            </w:r>
          </w:p>
        </w:tc>
      </w:tr>
      <w:tr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Data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دریافت، Snapshot، Timestamp، Source Status، Drift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Raw Evidence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GATE</w:t>
            </w:r>
          </w:p>
        </w:tc>
      </w:tr>
      <w:tr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Parsing/Normalization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استانداردسازی Schema و Type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Canonical Dataset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GATE</w:t>
            </w:r>
          </w:p>
        </w:tc>
      </w:tr>
      <w:tr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Financial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Break-even، Leverage، IV، Greeks و محاسبات لازم در صورت کفایت داده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Financial Features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SOURCE</w:t>
            </w:r>
          </w:p>
        </w:tc>
      </w:tr>
      <w:tr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Analytics/Feature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Featureهای خام/مشتق، کیفیت، نقدشوندگی، Payoff، Time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Feature Set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SOURCE</w:t>
            </w:r>
          </w:p>
        </w:tc>
      </w:tr>
      <w:tr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Scoring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امتیاز بلوک‌ها و Base Score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Ranking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V3 IMPLEMENTED</w:t>
            </w:r>
          </w:p>
        </w:tc>
      </w:tr>
      <w:tr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Risk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Penalty و Flags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Risk Result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V3 IMPLEMENTED</w:t>
            </w:r>
          </w:p>
        </w:tc>
      </w:tr>
      <w:tr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Decision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سناریوی تصمیم‌یار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Decision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SOURCE/GATE</w:t>
            </w:r>
          </w:p>
        </w:tc>
      </w:tr>
      <w:tr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Strategy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ارزیابی ساختارهای اختیار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Strategy Candidate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GATE</w:t>
            </w:r>
          </w:p>
        </w:tc>
      </w:tr>
      <w:tr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Reporting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Excel/Markdown/Bale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Report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GATE</w:t>
            </w:r>
          </w:p>
        </w:tc>
      </w:tr>
      <w:tr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Learning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مقایسه Outcome با گزارش قبلی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Learning Record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SOURCE/GATE</w:t>
            </w:r>
          </w:p>
        </w:tc>
      </w:tr>
      <w:tr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Knowledge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تجربه و دانش اعتبارسنجی‌شده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Knowledge Artifact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SOURCE/GATE</w:t>
            </w:r>
          </w:p>
        </w:tc>
      </w:tr>
      <w:tr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Audit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Lineage، Hash، Run Artifact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Audit Package</w:t>
            </w:r>
          </w:p>
        </w:tc>
        <w:tc>
          <w:tcPr>
            <w:tcW w:type="dxa" w:w="2493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GATE</w:t>
            </w:r>
          </w:p>
        </w:tc>
      </w:tr>
    </w:tbl>
    <w:p/>
    <w:p>
      <w:pPr>
        <w:pStyle w:val="Heading1"/>
        <w:jc w:val="right"/>
        <w:bidi/>
      </w:pPr>
      <w:r>
        <w:t>۴. ساختار ذخیره‌سازی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smart_money_project/</w:t>
        <w:br/>
        <w:t>├── configs/</w:t>
        <w:br/>
        <w:t>├── scripts/</w:t>
        <w:br/>
        <w:t>├── engines/{data,parsing,financial,analytics,strategy,scoring,decision,learning,knowledge,audit,reporting}/</w:t>
        <w:br/>
        <w:t>├── data/{raw,processed,snapshots,archive}/</w:t>
        <w:br/>
        <w:t>├── library/{raw_experience,validated_knowledge,failed_rules,successful_patterns,market_regimes,feature_knowledge,strategy_knowledge,reports,experiments,versions}/</w:t>
        <w:br/>
        <w:t>├── logs/</w:t>
        <w:br/>
        <w:t>├── reports/</w:t>
        <w:br/>
        <w:t>├── audit/</w:t>
        <w:br/>
        <w:t>├── tests/</w:t>
        <w:br/>
        <w:t>└── requirements.txt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این ساختار از V3 توسعه داده شده و قبل از ایجاد باید با Repository واقعی تطبیق داده شود. fileciteturn38file13</w:t>
      </w:r>
    </w:p>
    <w:p>
      <w:pPr>
        <w:pStyle w:val="Heading1"/>
        <w:jc w:val="right"/>
        <w:bidi/>
      </w:pPr>
      <w:r>
        <w:t>۵. مدل داده و Feature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حوزه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نمونه فیلدها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قاعده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Identity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نماد، نوع قرارداد، پایه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مستقیم از Source/Parser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Contract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Strike، Expiry، Calendar/Trading Days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Raw یا Derived با Version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Market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Last، Close، Bid/Ask، High/Low، Volume، Value، OI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Raw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Valuation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BS، BS Edge، IV، HV، IV/HV، Intrinsic، Time Value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فقط با داده لازم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Greeks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Delta، Gamma، Theta، Vega، Rho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فقط با ورودی معتبر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Quality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Missing Data، Flags، Confidence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اجباری برای Audit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Scoring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Raw/Weighted/Block/Base Score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جدا و قابل ردیابی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Risk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Penalty، Flags، Evidence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مستقل از Score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Audit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Run ID، Timestamp، Hash، Versions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اجباری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sz w:val="24"/>
        </w:rPr>
        <w:t>V3 تأکید می‌کند هر Feature باید نام، منبع، فرمول، واحد، وضعیت داده و سطح اعتماد داشته باشد و Derived Feature بدون Formula وارد سیستم نشود. fileciteturn38file1</w:t>
      </w:r>
    </w:p>
    <w:p>
      <w:pPr>
        <w:pStyle w:val="Heading1"/>
        <w:jc w:val="right"/>
        <w:bidi/>
      </w:pPr>
      <w:r>
        <w:t>۶. Scoring Engine —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بلوک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وزن کل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وزن داخلی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Liquidity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۲۰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Trade Value ۳۵٪؛ Volume ۲۵٪؛ OI ۱۵٪؛ Spread ۱۵٪؛ Depth ۱۰٪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Valuation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۲۵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BS Edge ۳۲٪؛ IV ۲۸٪؛ IV/HV ۲۰٪؛ Time Value ۲۰٪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Payoff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۱۸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Break-even Distance ≈۵۵٫۵۶٪؛ Leverage ≈۲۷٫۷۸٪؛ Moneyness ≈۱۶٫۶۷٪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Time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۱۵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Trading Days ۴۰٪؛ Calendar Days ≈۱۳٫۳۳٪؛ Theta ≈۴۶٫۶۷٪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Greeks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۱۲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Delta ≈۳۳٫۳۳٪؛ Gamma ۲۵٪؛ Vega ۲۵٪؛ Rho ≈۱۶٫۶۷٪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Market Structure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۱۰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Last vs Close ۴۰٪؛ Intraday Range ۳۰٪؛ Status ۳۰٪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sz w:val="24"/>
        </w:rPr>
        <w:t>کد V3 از Robust Percentile استفاده می‌کند و در برخی عوامل Distance-to-Median را به‌کار می‌برد. fileciteturn40file4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اگر یک عامل داخل بلوک Missing باشد، V3 وزن عوامل موجود را داخل همان بلوک بازتوزیع می‌کند؛ امتیاز ساختگی تولید نمی‌شود. fileciteturn40file4</w:t>
      </w:r>
    </w:p>
    <w:p>
      <w:pPr>
        <w:pStyle w:val="Heading1"/>
        <w:jc w:val="right"/>
        <w:bidi/>
      </w:pPr>
      <w:r>
        <w:t>۷. Market Structure — نقطه حساس V4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کد V3 همین وزن داخلی را دارد. fileciteturn40file1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عامل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V3 واقعی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V4 وضعیت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Last vs Close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Robust Percentile روی «اختلاف آخرین تا پایانی درصد» با جهت معکوس. fileciteturn40file4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همین ساختار قابل حفظ است؛ Formula Feature باید در Registry قفل شود.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Intraday Range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Robust Percentile روی «دامنه روزانه درصد» با جهت معکوس. fileciteturn40file4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همین ساختار قابل حفظ است؛ تغییر آن نیازمند Backtest.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Status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تابع V3 فقط حالات مثبت/منفی صریح را امتیازدهی می‌کند؛ مقدارهای ناشناخته NaN می‌مانند. fileciteturn40file7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برای «در سود/بی‌تفاوت/در ضرر» نگاشت عددی V4 در منابع موجود تعریف نشده؛ UNKNOWN.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Call/Put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در تابع V3 تفکیک صریح برای Status دیده نمی‌شود.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جهت متفاوت بدون Rule معتبر ممنوع.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Missing Status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به‌عنوان Missing Factor در بازتوزیع داخلی رفتار می‌کند. fileciteturn40file4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پیشنهاد: همان رفتار + Flag/Confidence؛ Hard Reject فقط با Rule رسمی.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sz w:val="24"/>
        </w:rPr>
        <w:t>نتیجه حسابرسی: فایل مستقل V4 با Specification کامل در منابع قابل دسترس پیدا نشد؛ بنابراین هیچ امتیاز عددی جدید برای Status در این Master به‌عنوان Rule مصوب ساخته نشده است.</w:t>
      </w:r>
    </w:p>
    <w:p>
      <w:pPr>
        <w:pStyle w:val="Heading1"/>
        <w:jc w:val="right"/>
        <w:bidi/>
      </w:pPr>
      <w:r>
        <w:t>۸. Risk Engine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Risk Penalty موجود در V3 بر Percentile نسبی پنج وضعیت تکیه دارد: Leverage، Trading Days، Theta، IV/HV و Break-even Distance. وقتی سه عامل یا بیشتر همزمان در وضعیت نامطلوب باشند، جریمه شروع می‌شود و سقف آن بیست امتیاز است. fileciteturn40file8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تعداد عوامل نامطلوب همزمان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Penalty V3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کمتر از سه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صفر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حداقل سه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پنج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حداقل چهار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ده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هر پنج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بیست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sz w:val="24"/>
        </w:rPr>
        <w:t>این فرمول فعلاً Baseline است. هر تغییر V4 باید Backtest و Change Record داشته باشد.</w:t>
      </w:r>
    </w:p>
    <w:p>
      <w:pPr>
        <w:pStyle w:val="Heading1"/>
        <w:jc w:val="right"/>
        <w:bidi/>
      </w:pPr>
      <w:r>
        <w:t>۹. پیشنهاد مدل V4 برای بهترین نتیجه — PROPOSED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V3 را از صفر بازنویسی نکنیم؛ V4 باید تکامل کنترل‌شده V3 باشد.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وزن‌های V3 تا زمانی که Learning و Backtest کافی وجود ندارد Freeze شوند.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Robust Percentile حفظ شود؛ Min-Max V2 فقط Historical بماند.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Score کیفیت نسبی قرارداد باشد؛ Risk Penalty جداگانه بماند.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Call و Put در Ranking می‌توانند یک چارچوب مشترک داشته باشند، اما Decision و Strategy حتماً جهت‌محور باشند.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Status یک Feature دسته‌ای است؛ نگاشت آن باید در Config و Version ثبت شود.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Missing Data به صفر تبدیل نشود؛ Missingness در Confidence و Flags ثبت شود.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Ranking Universe و Snapshot هر Run ثابت و قابل بازسازی باشد.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Top-N به‌تنهایی Decision نیست؛ Data Quality، Liquidity، Contract Quality، Underlying، Risk، Valuation و Scenario باید بررسی شوند. fileciteturn39file4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Learning فقط Candidate تولید کند؛ Mutation خودکار Production ممنوع.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این بخش تجربه/پیشنهاد معماری است، نه Evidence V4. قبل از Production باید با داده تاریخی واقعی آزمون شود.</w:t>
      </w:r>
    </w:p>
    <w:p>
      <w:pPr>
        <w:pStyle w:val="Heading1"/>
        <w:jc w:val="right"/>
        <w:bidi/>
      </w:pPr>
      <w:r>
        <w:t>۱۰. Decision Engine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ترتیب رسمی V3: Data Quality → Liquidity → Contract Quality → Underlying Quality → Risk → Valuation → Scenario. خروجی باید سناریویی باشد و سیگنال قطعی خرید/فروش تولید نکند. fileciteturn39file4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سناریو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کاربرد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Bullish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بررسی قراردادهای مناسب سناریوی صعودی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Bearish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بررسی ساختارهای نزولی و Put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Neutral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بررسی ساختارهای خنثی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High Volatility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بررسی ساختارهای نوسان‌محور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Insufficient Data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عدم نتیجه‌گیری</w:t>
            </w:r>
          </w:p>
        </w:tc>
      </w:tr>
    </w:tbl>
    <w:p/>
    <w:p>
      <w:pPr>
        <w:pStyle w:val="Heading1"/>
        <w:jc w:val="right"/>
        <w:bidi/>
      </w:pPr>
      <w:r>
        <w:t>۱۱. Strategy Engine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Ranking فقط قرارداد را رتبه‌بندی می‌کند؛ Strategy Engine ساختار استراتژی را ارزیابی می‌کند.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Long Call، Long Put، Call Spread، Put Spread، Covered Call، Married Put، Straddle، Strangle و Syntheticها فقط پس از استخراج و تأیید Rule معتبر وارد Production شوند.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هر Strategy باید شروط ورود/خروج، Payoff، Break-even، Max Profit/Loss، نیاز سرمایه/وجه تضمین، Liquidity و Failure Conditions داشته باشد.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نبود داده لازم باید خروجی را «داده موجود نیست» کند.</w:t>
      </w:r>
    </w:p>
    <w:p>
      <w:pPr>
        <w:pStyle w:val="Heading1"/>
        <w:jc w:val="right"/>
        <w:bidi/>
      </w:pPr>
      <w:r>
        <w:t>۱۲. Learning Engine و Knowledge Library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V3 چرخه DATA → ANALYSIS → REPORT → RESULT → LEARNING → KNOWLEDGE → MODEL IMPROVEMENT → NEXT REPORT را تعریف کرده است. fileciteturn39file13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Run Record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اطلاعات اجباری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Input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Run ID، Timestamp، Input Snapshot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Analysis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Contracts، Scores، Rankings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Decision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Scenarios، Confidence، Missing Data، Flags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Outcome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Actual Outcome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Validation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Error، Direction Correct، Magnitude Error، Confidence Calibration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Learning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علت موفقیت/شکست: Data/Model/Weight/Market Regime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Knowledge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Knowledge ID، Evidence، Source Runs، Sample Count، Success/Failure، Confidence، Regime، Version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sz w:val="24"/>
        </w:rPr>
        <w:t>ساختار Library شامل raw_experience، validated_knowledge، failed_rules، successful_patterns، market_regimes، feature_knowledge، strategy_knowledge، reports، experiments و versions است. fileciteturn39file7</w:t>
      </w:r>
    </w:p>
    <w:p>
      <w:pPr>
        <w:pStyle w:val="Heading1"/>
        <w:jc w:val="right"/>
        <w:bidi/>
      </w:pPr>
      <w:r>
        <w:t>۱۳. Audit Engine و Deterministic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Artifact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حداقل محتوا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Input Manifest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File Name، Source، Timestamp، SHA-256، Size، Schema Hash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Run Manifest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Run ID، Start/End، Protocol Version، Code Version، Config Version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Feature Snapshot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تمام Featureهای مصرف‌شده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Score Breakdown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Block Scores، Raw/Weighted Factors، Base Score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Risk Breakdown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Penalty، عوامل مؤثر، Flags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Decision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Scenario، Confidence، Evidence References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Report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Excel/Markdown/Bale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Validation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Test Results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Hash Manifest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Hash تمام Artifactهای Run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sz w:val="24"/>
        </w:rPr>
        <w:t>برای هر Run باید زنجیره Input → Processing → Features → Score → Decision → Report → Outcome → Learning → Knowledge Update ثبت شود. fileciteturn39file4</w:t>
      </w:r>
    </w:p>
    <w:p>
      <w:pPr>
        <w:pStyle w:val="Heading1"/>
        <w:jc w:val="right"/>
        <w:bidi/>
      </w:pPr>
      <w:r>
        <w:t>۱۴. API و قراردادها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Source Contract، Canonical Contract، Scoring Contract، Decision Contract و Reporting Contract باید مستقل و Versioned باشند.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Endpoint، URL، API و JSON Structure بدون بررسی کد/شبکه/Repository هرگز حدس زده نشود. fileciteturn38file13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Secretهای Bale/API در Git یا Log ذخیره نشوند.</w:t>
      </w:r>
    </w:p>
    <w:p>
      <w:pPr>
        <w:pStyle w:val="Heading1"/>
        <w:jc w:val="right"/>
        <w:bidi/>
      </w:pPr>
      <w:r>
        <w:t>۱۵. Testing و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Gate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شرط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Schema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ستون‌های لازم، Type، Nullability و Drift کنترل شود.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Data Quality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Vital Fields، Duplicate، Date و مقادیر نامعتبر کنترل شود.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Feature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Formula، Unit، Source و Missing Policy ثبت شود.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Scoring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جمع وزن‌ها، Direction، Bounds و Tie-break تست شود.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Risk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Penalty و Boundها تست شوند.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Decision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Score تنها ورودی تصمیم نباشد.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Determinism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اجرای تکراری Snapshot یکسان، خروجی یکسان.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E2E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Source تا Report با Evidence.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Audit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Run Artifact کامل و Hashable.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Learning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Outcome واقعی و عدم Mutation خودکار.</w:t>
            </w:r>
          </w:p>
        </w:tc>
      </w:tr>
    </w:tbl>
    <w:p/>
    <w:p>
      <w:pPr>
        <w:pStyle w:val="Heading1"/>
        <w:jc w:val="right"/>
        <w:bidi/>
      </w:pPr>
      <w:r>
        <w:t>۱۶. فاز اول — ساده، اجرایی و قابل اتکا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با توجه به خواسته پروژه، فاز اول عمداً کوچک است.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اولویت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کار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خروجی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۱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دریافت/ثبت Snapshot واقعی Optionschool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Raw + Metadata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۲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اجرای Scoring V3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Excel + Markdown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۳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Breakdown کامل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شش Block + Base Score + Risk Penalty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۴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Audit Artifact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Run ID + SHA-256 + Versions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۵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Reporting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گزارش خوانا و Bale</w:t>
            </w:r>
          </w:p>
        </w:tc>
      </w:tr>
      <w:tr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۶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Decision پایه</w:t>
            </w:r>
          </w:p>
        </w:tc>
        <w:tc>
          <w:tcPr>
            <w:tcW w:type="dxa" w:w="3324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سناریوی تصمیم‌یار، بدون Buy/Sell قطعی</w:t>
            </w:r>
          </w:p>
        </w:tc>
      </w:tr>
    </w:tbl>
    <w:p/>
    <w:p>
      <w:pPr>
        <w:jc w:val="right"/>
        <w:bidi/>
      </w:pPr>
      <w:r>
        <w:rPr>
          <w:rFonts w:ascii="B Nazanin" w:hAnsi="B Nazanin" w:eastAsia="B Nazanin"/>
          <w:sz w:val="24"/>
        </w:rPr>
        <w:t>Learning، Knowledge و Strategy پیشرفته در فاز اول Contract و محل ذخیره مشخص داشته باشند؛ اجرای کامل بعد از تثبیت Pipeline.</w:t>
      </w:r>
    </w:p>
    <w:p>
      <w:pPr>
        <w:pStyle w:val="Heading1"/>
        <w:jc w:val="right"/>
        <w:bidi/>
      </w:pPr>
      <w:r>
        <w:t>۱۷. ماژول‌های اجرایی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ماژول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وظیفه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data/source_adapter.py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دریافت واقعی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data/manifest.py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SHA-256 و Metadata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parsing/normalizer.py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Canonical Dataset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financial/features.py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محاسبات مالی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analytics/feature_registry.py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Registry Feature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scoring/v3_engine.py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V3 Scoring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scoring/config.py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وزن و Version خارج از کد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risk/v3_penalty.py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Risk Penalty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decision/decision_engine.py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Scenario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strategy/strategy_engine.py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Strategy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reporting/report_engine.py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Excel/Markdown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reporting/bale.py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ارسال Bale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audit/run_artifact.py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Audit Package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learning/learning_engine.py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Outcome Validation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knowledge/library.py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Knowledge Lifecycle</w:t>
            </w:r>
          </w:p>
        </w:tc>
      </w:tr>
      <w:tr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orchestrator/pipeline.py</w:t>
            </w:r>
          </w:p>
        </w:tc>
        <w:tc>
          <w:tcPr>
            <w:tcW w:type="dxa" w:w="4986"/>
          </w:tcPr>
          <w:p>
            <w:pPr>
              <w:jc w:val="right"/>
              <w:bidi/>
            </w:pPr>
            <w:r>
              <w:rPr>
                <w:rFonts w:ascii="B Nazanin" w:hAnsi="B Nazanin" w:eastAsia="B Nazanin"/>
                <w:sz w:val="20"/>
              </w:rPr>
              <w:t>اجرای کل Pipeline</w:t>
            </w:r>
          </w:p>
        </w:tc>
      </w:tr>
    </w:tbl>
    <w:p/>
    <w:p>
      <w:pPr>
        <w:pStyle w:val="Heading1"/>
        <w:jc w:val="right"/>
        <w:bidi/>
      </w:pPr>
      <w:r>
        <w:t>۱۸. Version Governance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Analysis Rules، Scoring Weights، Decision Rules، Learning Rules، Knowledge Library، Configuration و Schema باید Version شوند. fileciteturn39file2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نسخه قبلی حذف نشود.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هر تغییر مهم: Reason، Evidence، Affected Rules و Expected Impact داشته باشد.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V2 تاریخچه است؛ V3 Baseline اجرایی است؛ V4 فعلاً Candidate است.</w:t>
      </w:r>
    </w:p>
    <w:p>
      <w:pPr>
        <w:pStyle w:val="Heading1"/>
        <w:jc w:val="right"/>
        <w:bidi/>
      </w:pPr>
      <w:r>
        <w:t>۱۹. مواردی که عمداً UNKNOWN باقی مانده‌اند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فرمول مستقل V4 برای Last vs Close در صورت تفاوت با V3.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فرمول مستقل V4 برای Intraday Range در صورت تفاوت با V3.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امتیاز عددی رسمی V4 برای «در سود/بی‌تفاوت/در ضرر».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جهت متفاوت Status برای Call و Put.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وزن‌های جدید V4 برای بلوک‌های غیر از Market Structure.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Thresholdهای جدید Risk.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Performance/Win Rate بدون Run History واقعی.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هر API یا Endpoint جدید بدون Evidence.</w:t>
      </w:r>
    </w:p>
    <w:p>
      <w:pPr>
        <w:pStyle w:val="Heading1"/>
        <w:jc w:val="right"/>
        <w:bidi/>
      </w:pPr>
      <w:r>
        <w:t>۲۰. Definition of Done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یک Capability فقط وقتی Done است که Design + Implementation + Test + Evidence + Auditability + Versioning همزمان وجود داشته باشند. وجود کد به‌تنهایی Production Readiness را ثابت نمی‌کند.</w:t>
      </w:r>
    </w:p>
    <w:p>
      <w:pPr>
        <w:pStyle w:val="Heading1"/>
        <w:jc w:val="right"/>
        <w:bidi/>
      </w:pPr>
      <w:r>
        <w:t>۲۱. راهنمای ادامه پروژه برای Chat یا AI دیگر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این Master Project Book ابتدا خوانده شود.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Repository و آخرین Checkpoint بررسی شود.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فایل‌ها و اسکریپت‌های موجود دوباره ساخته نشوند.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UNKNOWN با حدس پر نشود.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هر تغییر مهم ابتدا Version/Decision/Change Record داشته باشد.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پس از Implementation، Test و Evidence تولید شود.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سپس Checkpoint و Recovery Instructions ثبت شود.</w:t>
      </w:r>
    </w:p>
    <w:p>
      <w:pPr>
        <w:pStyle w:val="Heading1"/>
        <w:jc w:val="right"/>
        <w:bidi/>
      </w:pPr>
      <w:r>
        <w:t>۲۲. منابع مبنای این سند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Master_Project_Book-1.docx — Baseline معماری تا CP-020. fileciteturn36file1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دستورالعمل V2.docx — مدل تاریخی امتیازدهی V2. fileciteturn37file4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دستورالعمل V3.docx — معماری، Data، Scoring، Decision، Learning، Knowledge و Audit. fileciteturn37file7</w:t>
      </w:r>
    </w:p>
    <w:p>
      <w:pPr>
        <w:pStyle w:val="ListBullet"/>
        <w:jc w:val="right"/>
        <w:bidi/>
      </w:pPr>
      <w:r>
        <w:rPr>
          <w:rFonts w:ascii="B Nazanin" w:hAnsi="B Nazanin" w:eastAsia="B Nazanin"/>
          <w:sz w:val="24"/>
        </w:rPr>
        <w:t>PROTOCOL_OPTIONS_RANKING_V3.py — کد اجرایی V3 و Risk Penalty. fileciteturn40file5</w:t>
      </w:r>
    </w:p>
    <w:p>
      <w:pPr>
        <w:jc w:val="right"/>
        <w:bidi/>
      </w:pPr>
      <w:r>
        <w:rPr>
          <w:rFonts w:ascii="B Nazanin" w:hAnsi="B Nazanin" w:eastAsia="B Nazanin"/>
          <w:sz w:val="24"/>
        </w:rPr>
        <w:t>وضعیت نهایی: این سند مرجع Master Project Book پروژه است. V3 به‌عنوان Baseline اجرایی و V4 به‌عنوان Candidate کنترل‌شده ثبت شده است. هیچ خلأ V4 با عدد یا فرمول حدسی پر نشده است.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B Nazanin" w:hAnsi="B Nazanin" w:eastAsia="B Nazanin"/>
        <w:sz w:val="18"/>
      </w:rPr>
      <w:t>Master Project Book | OptimusAI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eastAsia="B Nazani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 Nazanin" w:hAnsi="B Nazanin" w:eastAsia="B Nazani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B Nazanin" w:hAnsi="B Nazanin" w:eastAsia="B Nazani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B Nazanin" w:hAnsi="B Nazanin" w:eastAsia="B Nazani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