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7B966" w14:textId="0757337F" w:rsidR="005A7BF8" w:rsidRDefault="005A7BF8" w:rsidP="005A7BF8">
      <w:pPr>
        <w:spacing w:after="0" w:line="240" w:lineRule="auto"/>
        <w:rPr>
          <w:rFonts w:ascii="Times New Roman" w:eastAsia="Times New Roman" w:hAnsi="Times New Roman" w:cs="2  Titr"/>
          <w:b/>
          <w:bCs/>
          <w:sz w:val="24"/>
          <w:szCs w:val="24"/>
          <w:rtl/>
        </w:rPr>
      </w:pPr>
      <w:r w:rsidRPr="005A7BF8">
        <w:rPr>
          <w:rFonts w:ascii="Times New Roman" w:eastAsia="Times New Roman" w:hAnsi="Times New Roman" w:cs="2  Titr"/>
          <w:b/>
          <w:bCs/>
          <w:sz w:val="24"/>
          <w:szCs w:val="24"/>
          <w:rtl/>
        </w:rPr>
        <w:t>اطلاعات بیشتر از</w:t>
      </w:r>
      <w:r w:rsidRPr="005A7BF8">
        <w:rPr>
          <w:rFonts w:ascii="Times New Roman" w:eastAsia="Times New Roman" w:hAnsi="Times New Roman" w:cs="2  Titr" w:hint="cs"/>
          <w:b/>
          <w:bCs/>
          <w:sz w:val="24"/>
          <w:szCs w:val="24"/>
          <w:rtl/>
        </w:rPr>
        <w:t xml:space="preserve"> </w:t>
      </w:r>
      <w:r w:rsidRPr="005A7BF8">
        <w:rPr>
          <w:rFonts w:ascii="Times New Roman" w:eastAsia="Times New Roman" w:hAnsi="Times New Roman" w:cs="2  Titr"/>
          <w:b/>
          <w:bCs/>
          <w:sz w:val="24"/>
          <w:szCs w:val="24"/>
          <w:rtl/>
        </w:rPr>
        <w:t>رژگونه لاکچری کوین ۴۱</w:t>
      </w:r>
      <w:r w:rsidR="000A548C">
        <w:rPr>
          <w:rFonts w:ascii="Times New Roman" w:eastAsia="Times New Roman" w:hAnsi="Times New Roman" w:cs="2  Titr" w:hint="cs"/>
          <w:b/>
          <w:bCs/>
          <w:sz w:val="24"/>
          <w:szCs w:val="24"/>
          <w:rtl/>
        </w:rPr>
        <w:t>2</w:t>
      </w:r>
    </w:p>
    <w:p w14:paraId="74F15275" w14:textId="77777777" w:rsidR="005A7BF8" w:rsidRPr="005A7BF8" w:rsidRDefault="005A7BF8" w:rsidP="005A7BF8">
      <w:pPr>
        <w:spacing w:after="0" w:line="240" w:lineRule="auto"/>
        <w:rPr>
          <w:rFonts w:ascii="Times New Roman" w:eastAsia="Times New Roman" w:hAnsi="Times New Roman" w:cs="2  Titr"/>
          <w:b/>
          <w:bCs/>
          <w:sz w:val="24"/>
          <w:szCs w:val="24"/>
          <w:rtl/>
        </w:rPr>
      </w:pPr>
    </w:p>
    <w:p w14:paraId="3D3DD2DA" w14:textId="5DF86248" w:rsidR="005A7BF8" w:rsidRPr="005A7BF8" w:rsidRDefault="005A7BF8" w:rsidP="005A7BF8">
      <w:pPr>
        <w:spacing w:after="0" w:line="240" w:lineRule="auto"/>
        <w:rPr>
          <w:rFonts w:ascii="Times New Roman" w:eastAsia="Times New Roman" w:hAnsi="Times New Roman" w:cs="B Nazanin"/>
          <w:b/>
          <w:bCs/>
          <w:sz w:val="24"/>
          <w:szCs w:val="24"/>
          <w:rtl/>
        </w:rPr>
      </w:pPr>
      <w:r w:rsidRPr="005A7BF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اطلاعات بیشتر از" رژگونه لاکچری کوین ۴۱</w:t>
      </w:r>
      <w:r w:rsidR="000A548C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2</w:t>
      </w:r>
      <w:r w:rsidRPr="005A7BF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"</w:t>
      </w:r>
    </w:p>
    <w:p w14:paraId="4E49C286" w14:textId="77777777" w:rsidR="005A7BF8" w:rsidRDefault="005A7BF8" w:rsidP="005A7BF8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A7BF8">
        <w:rPr>
          <w:rFonts w:ascii="Times New Roman" w:eastAsia="Times New Roman" w:hAnsi="Times New Roman" w:cs="B Nazanin"/>
          <w:sz w:val="24"/>
          <w:szCs w:val="24"/>
          <w:rtl/>
        </w:rPr>
        <w:t>ترکیبات</w:t>
      </w:r>
      <w:r>
        <w:rPr>
          <w:rFonts w:ascii="Times New Roman" w:eastAsia="Times New Roman" w:hAnsi="Times New Roman" w:cs="B Nazanin"/>
          <w:sz w:val="24"/>
          <w:szCs w:val="24"/>
        </w:rPr>
        <w:t xml:space="preserve">  </w:t>
      </w:r>
      <w:r w:rsidRPr="005A7BF8">
        <w:rPr>
          <w:rFonts w:ascii="Times New Roman" w:eastAsia="Times New Roman" w:hAnsi="Times New Roman" w:cs="B Nazanin"/>
          <w:sz w:val="24"/>
          <w:szCs w:val="24"/>
        </w:rPr>
        <w:t>:</w:t>
      </w:r>
    </w:p>
    <w:p w14:paraId="04240144" w14:textId="77777777" w:rsidR="005A7BF8" w:rsidRDefault="005A7BF8" w:rsidP="005A7BF8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14:paraId="07CED1F6" w14:textId="7EB86C69" w:rsidR="005A7BF8" w:rsidRPr="005A7BF8" w:rsidRDefault="005A7BF8" w:rsidP="005A7BF8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A7BF8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5A7BF8">
        <w:rPr>
          <w:rFonts w:ascii="Times New Roman" w:eastAsia="Times New Roman" w:hAnsi="Times New Roman" w:cs="B Nazanin"/>
          <w:sz w:val="24"/>
          <w:szCs w:val="24"/>
          <w:rtl/>
        </w:rPr>
        <w:t>روغن لانولین، کالامین، نشاسته فرآوری شده، زینک اکساید، کائولین، تیتانیوم اکساید، عصاره آلوئه ورا، رنگهای مجاز آرایشی - بهداشتی، ویتامین</w:t>
      </w:r>
      <w:r w:rsidRPr="005A7BF8">
        <w:rPr>
          <w:rFonts w:ascii="Times New Roman" w:eastAsia="Times New Roman" w:hAnsi="Times New Roman" w:cs="B Nazanin"/>
          <w:sz w:val="24"/>
          <w:szCs w:val="24"/>
        </w:rPr>
        <w:t xml:space="preserve"> E</w:t>
      </w:r>
      <w:r w:rsidRPr="005A7BF8">
        <w:rPr>
          <w:rFonts w:ascii="Times New Roman" w:eastAsia="Times New Roman" w:hAnsi="Times New Roman" w:cs="B Nazanin"/>
          <w:sz w:val="24"/>
          <w:szCs w:val="24"/>
          <w:rtl/>
        </w:rPr>
        <w:t>، متیل پارابن</w:t>
      </w:r>
    </w:p>
    <w:p w14:paraId="1C5A5354" w14:textId="68F53BED" w:rsidR="00061166" w:rsidRPr="005A7BF8" w:rsidRDefault="00061166" w:rsidP="005A7BF8">
      <w:pPr>
        <w:rPr>
          <w:rFonts w:cs="B Nazanin"/>
          <w:b/>
          <w:bCs/>
          <w:sz w:val="32"/>
          <w:szCs w:val="32"/>
          <w:rtl/>
        </w:rPr>
      </w:pPr>
    </w:p>
    <w:p w14:paraId="2308E2D1" w14:textId="5A8D38C9" w:rsidR="005A7BF8" w:rsidRPr="005A7BF8" w:rsidRDefault="005A7BF8" w:rsidP="005A7BF8">
      <w:pPr>
        <w:jc w:val="right"/>
        <w:rPr>
          <w:rFonts w:cs="B Nazanin"/>
          <w:b/>
          <w:bCs/>
          <w:sz w:val="32"/>
          <w:szCs w:val="32"/>
        </w:rPr>
      </w:pPr>
      <w:r w:rsidRPr="005A7BF8">
        <w:rPr>
          <w:rFonts w:cs="B Nazanin" w:hint="cs"/>
          <w:b/>
          <w:bCs/>
          <w:sz w:val="32"/>
          <w:szCs w:val="32"/>
          <w:rtl/>
        </w:rPr>
        <w:t>155000</w:t>
      </w:r>
    </w:p>
    <w:sectPr w:rsidR="005A7BF8" w:rsidRPr="005A7BF8" w:rsidSect="005D7B2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F1"/>
    <w:rsid w:val="00061166"/>
    <w:rsid w:val="000A548C"/>
    <w:rsid w:val="003A13F1"/>
    <w:rsid w:val="005A7BF8"/>
    <w:rsid w:val="005D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B090EE7"/>
  <w15:chartTrackingRefBased/>
  <w15:docId w15:val="{A74D9EFB-2C49-4A6B-BADA-90895198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bxivhb">
    <w:name w:val="sc-bxivhb"/>
    <w:basedOn w:val="DefaultParagraphFont"/>
    <w:rsid w:val="005A7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2022-12-19T09:00:00Z</dcterms:created>
  <dcterms:modified xsi:type="dcterms:W3CDTF">2022-12-19T09:04:00Z</dcterms:modified>
</cp:coreProperties>
</file>