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8A2CF" w14:textId="01940452" w:rsidR="00453352" w:rsidRDefault="00453352" w:rsidP="00453352">
      <w:pPr>
        <w:spacing w:line="276" w:lineRule="auto"/>
        <w:jc w:val="both"/>
        <w:rPr>
          <w:rFonts w:ascii="Times New Roman" w:hAnsi="Times New Roman" w:cs="Times New Roman"/>
          <w:b/>
          <w:bCs/>
          <w:sz w:val="40"/>
          <w:szCs w:val="40"/>
        </w:rPr>
      </w:pPr>
      <w:r>
        <w:rPr>
          <w:rFonts w:ascii="Times New Roman" w:hAnsi="Times New Roman" w:cs="Times New Roman"/>
          <w:b/>
          <w:bCs/>
          <w:sz w:val="40"/>
          <w:szCs w:val="40"/>
        </w:rPr>
        <w:t>1</w:t>
      </w:r>
      <w:r>
        <w:rPr>
          <w:rFonts w:ascii="Times New Roman" w:hAnsi="Times New Roman" w:cs="Times New Roman"/>
          <w:b/>
          <w:bCs/>
          <w:sz w:val="40"/>
          <w:szCs w:val="40"/>
        </w:rPr>
        <w:t>.Design Overview:</w:t>
      </w:r>
    </w:p>
    <w:p w14:paraId="70CAB118" w14:textId="267FCAED" w:rsidR="00453352" w:rsidRDefault="00453352" w:rsidP="00453352">
      <w:pPr>
        <w:spacing w:line="276" w:lineRule="auto"/>
        <w:jc w:val="both"/>
        <w:rPr>
          <w:rFonts w:ascii="Times New Roman" w:hAnsi="Times New Roman" w:cs="Times New Roman"/>
          <w:b/>
          <w:bCs/>
          <w:sz w:val="40"/>
          <w:szCs w:val="40"/>
        </w:rPr>
      </w:pPr>
      <w:r>
        <w:rPr>
          <w:rFonts w:ascii="Times New Roman" w:hAnsi="Times New Roman" w:cs="Times New Roman"/>
          <w:b/>
          <w:bCs/>
          <w:sz w:val="40"/>
          <w:szCs w:val="40"/>
        </w:rPr>
        <w:t>1</w:t>
      </w:r>
      <w:r>
        <w:rPr>
          <w:rFonts w:ascii="Times New Roman" w:hAnsi="Times New Roman" w:cs="Times New Roman"/>
          <w:b/>
          <w:bCs/>
          <w:sz w:val="40"/>
          <w:szCs w:val="40"/>
        </w:rPr>
        <w:t>.1. Data Flow Diagram:</w:t>
      </w:r>
    </w:p>
    <w:p w14:paraId="3270B434" w14:textId="65F72FC4" w:rsidR="00453352" w:rsidRDefault="00453352" w:rsidP="00453352">
      <w:pPr>
        <w:spacing w:line="276" w:lineRule="auto"/>
        <w:jc w:val="both"/>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56F06478" wp14:editId="7E5DA2AF">
            <wp:extent cx="5731510" cy="456010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31510" cy="4560102"/>
                    </a:xfrm>
                    <a:prstGeom prst="rect">
                      <a:avLst/>
                    </a:prstGeom>
                  </pic:spPr>
                </pic:pic>
              </a:graphicData>
            </a:graphic>
          </wp:inline>
        </w:drawing>
      </w:r>
    </w:p>
    <w:p w14:paraId="114F323E" w14:textId="220E55F5" w:rsidR="005256A1" w:rsidRDefault="00453352">
      <w:r>
        <w:rPr>
          <w:rFonts w:ascii="Times New Roman" w:hAnsi="Times New Roman" w:cs="Times New Roman"/>
          <w:b/>
          <w:bCs/>
          <w:noProof/>
          <w:sz w:val="40"/>
          <w:szCs w:val="40"/>
        </w:rPr>
        <w:lastRenderedPageBreak/>
        <w:drawing>
          <wp:inline distT="0" distB="0" distL="0" distR="0" wp14:anchorId="17244452" wp14:editId="655DCD10">
            <wp:extent cx="5692140" cy="6446520"/>
            <wp:effectExtent l="0" t="0" r="381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rotWithShape="1">
                    <a:blip r:embed="rId5">
                      <a:extLst>
                        <a:ext uri="{28A0092B-C50C-407E-A947-70E740481C1C}">
                          <a14:useLocalDpi xmlns:a14="http://schemas.microsoft.com/office/drawing/2010/main" val="0"/>
                        </a:ext>
                      </a:extLst>
                    </a:blip>
                    <a:srcRect l="3149" t="4401" r="2756" b="3164"/>
                    <a:stretch/>
                  </pic:blipFill>
                  <pic:spPr bwMode="auto">
                    <a:xfrm>
                      <a:off x="0" y="0"/>
                      <a:ext cx="5692638" cy="6447084"/>
                    </a:xfrm>
                    <a:prstGeom prst="rect">
                      <a:avLst/>
                    </a:prstGeom>
                    <a:ln>
                      <a:noFill/>
                    </a:ln>
                    <a:extLst>
                      <a:ext uri="{53640926-AAD7-44D8-BBD7-CCE9431645EC}">
                        <a14:shadowObscured xmlns:a14="http://schemas.microsoft.com/office/drawing/2010/main"/>
                      </a:ext>
                    </a:extLst>
                  </pic:spPr>
                </pic:pic>
              </a:graphicData>
            </a:graphic>
          </wp:inline>
        </w:drawing>
      </w:r>
    </w:p>
    <w:p w14:paraId="65579EA8" w14:textId="77777777" w:rsidR="00453352" w:rsidRDefault="00453352" w:rsidP="00453352">
      <w:pPr>
        <w:spacing w:line="276" w:lineRule="auto"/>
        <w:jc w:val="both"/>
        <w:rPr>
          <w:rFonts w:ascii="Times New Roman" w:hAnsi="Times New Roman" w:cs="Times New Roman"/>
          <w:b/>
          <w:bCs/>
          <w:sz w:val="40"/>
          <w:szCs w:val="40"/>
        </w:rPr>
      </w:pPr>
    </w:p>
    <w:p w14:paraId="42F9DA2A" w14:textId="77777777" w:rsidR="00453352" w:rsidRDefault="00453352" w:rsidP="00453352">
      <w:pPr>
        <w:spacing w:line="276" w:lineRule="auto"/>
        <w:jc w:val="both"/>
        <w:rPr>
          <w:rFonts w:ascii="Times New Roman" w:hAnsi="Times New Roman" w:cs="Times New Roman"/>
          <w:b/>
          <w:bCs/>
          <w:sz w:val="40"/>
          <w:szCs w:val="40"/>
        </w:rPr>
      </w:pPr>
    </w:p>
    <w:p w14:paraId="7890438C" w14:textId="77777777" w:rsidR="00453352" w:rsidRDefault="00453352" w:rsidP="00453352">
      <w:pPr>
        <w:spacing w:line="276" w:lineRule="auto"/>
        <w:jc w:val="both"/>
        <w:rPr>
          <w:rFonts w:ascii="Times New Roman" w:hAnsi="Times New Roman" w:cs="Times New Roman"/>
          <w:b/>
          <w:bCs/>
          <w:sz w:val="40"/>
          <w:szCs w:val="40"/>
        </w:rPr>
      </w:pPr>
    </w:p>
    <w:p w14:paraId="27FAD1DB" w14:textId="77777777" w:rsidR="00453352" w:rsidRDefault="00453352" w:rsidP="00453352">
      <w:pPr>
        <w:spacing w:line="276" w:lineRule="auto"/>
        <w:jc w:val="both"/>
        <w:rPr>
          <w:rFonts w:ascii="Times New Roman" w:hAnsi="Times New Roman" w:cs="Times New Roman"/>
          <w:b/>
          <w:bCs/>
          <w:sz w:val="40"/>
          <w:szCs w:val="40"/>
        </w:rPr>
      </w:pPr>
    </w:p>
    <w:p w14:paraId="3F9E4641" w14:textId="77777777" w:rsidR="00453352" w:rsidRDefault="00453352" w:rsidP="00453352">
      <w:pPr>
        <w:spacing w:line="276" w:lineRule="auto"/>
        <w:jc w:val="both"/>
        <w:rPr>
          <w:rFonts w:ascii="Times New Roman" w:hAnsi="Times New Roman" w:cs="Times New Roman"/>
          <w:b/>
          <w:bCs/>
          <w:sz w:val="40"/>
          <w:szCs w:val="40"/>
        </w:rPr>
      </w:pPr>
    </w:p>
    <w:p w14:paraId="2FB4D71F" w14:textId="4107C651" w:rsidR="00453352" w:rsidRDefault="00453352" w:rsidP="00453352">
      <w:pPr>
        <w:spacing w:line="276" w:lineRule="auto"/>
        <w:jc w:val="both"/>
        <w:rPr>
          <w:rFonts w:ascii="Times New Roman" w:hAnsi="Times New Roman" w:cs="Times New Roman"/>
          <w:b/>
          <w:bCs/>
          <w:sz w:val="40"/>
          <w:szCs w:val="40"/>
        </w:rPr>
      </w:pPr>
      <w:r>
        <w:rPr>
          <w:rFonts w:ascii="Times New Roman" w:hAnsi="Times New Roman" w:cs="Times New Roman"/>
          <w:b/>
          <w:bCs/>
          <w:sz w:val="40"/>
          <w:szCs w:val="40"/>
        </w:rPr>
        <w:lastRenderedPageBreak/>
        <w:t>1.2</w:t>
      </w:r>
      <w:r>
        <w:rPr>
          <w:rFonts w:ascii="Times New Roman" w:hAnsi="Times New Roman" w:cs="Times New Roman"/>
          <w:b/>
          <w:bCs/>
          <w:sz w:val="40"/>
          <w:szCs w:val="40"/>
        </w:rPr>
        <w:t>. Flowcharts:</w:t>
      </w:r>
    </w:p>
    <w:p w14:paraId="4A800617" w14:textId="2C767BB2" w:rsidR="00453352" w:rsidRDefault="00453352" w:rsidP="00453352">
      <w:pPr>
        <w:spacing w:line="276" w:lineRule="auto"/>
        <w:jc w:val="both"/>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58741F40" wp14:editId="38469A38">
            <wp:extent cx="5731510" cy="5462144"/>
            <wp:effectExtent l="0" t="0" r="2540" b="571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6">
                      <a:extLst>
                        <a:ext uri="{28A0092B-C50C-407E-A947-70E740481C1C}">
                          <a14:useLocalDpi xmlns:a14="http://schemas.microsoft.com/office/drawing/2010/main" val="0"/>
                        </a:ext>
                      </a:extLst>
                    </a:blip>
                    <a:stretch>
                      <a:fillRect/>
                    </a:stretch>
                  </pic:blipFill>
                  <pic:spPr>
                    <a:xfrm>
                      <a:off x="0" y="0"/>
                      <a:ext cx="5731510" cy="5462144"/>
                    </a:xfrm>
                    <a:prstGeom prst="rect">
                      <a:avLst/>
                    </a:prstGeom>
                  </pic:spPr>
                </pic:pic>
              </a:graphicData>
            </a:graphic>
          </wp:inline>
        </w:drawing>
      </w:r>
    </w:p>
    <w:p w14:paraId="7F9E127C" w14:textId="5CA7785C" w:rsidR="00453352" w:rsidRDefault="00453352" w:rsidP="00453352">
      <w:pPr>
        <w:spacing w:line="276" w:lineRule="auto"/>
        <w:jc w:val="center"/>
        <w:rPr>
          <w:rFonts w:ascii="Times New Roman" w:hAnsi="Times New Roman" w:cs="Times New Roman"/>
          <w:b/>
          <w:bCs/>
          <w:sz w:val="40"/>
          <w:szCs w:val="40"/>
        </w:rPr>
      </w:pPr>
      <w:r w:rsidRPr="000B228B">
        <w:rPr>
          <w:rFonts w:ascii="Times New Roman" w:hAnsi="Times New Roman" w:cs="Times New Roman"/>
          <w:b/>
          <w:bCs/>
          <w:sz w:val="28"/>
          <w:szCs w:val="28"/>
        </w:rPr>
        <w:t>Fig.</w:t>
      </w:r>
      <w:r>
        <w:rPr>
          <w:rFonts w:ascii="Times New Roman" w:hAnsi="Times New Roman" w:cs="Times New Roman"/>
          <w:b/>
          <w:bCs/>
          <w:sz w:val="28"/>
          <w:szCs w:val="28"/>
        </w:rPr>
        <w:t>1.2</w:t>
      </w:r>
      <w:r w:rsidRPr="000B228B">
        <w:rPr>
          <w:rFonts w:ascii="Times New Roman" w:hAnsi="Times New Roman" w:cs="Times New Roman"/>
          <w:b/>
          <w:bCs/>
          <w:sz w:val="28"/>
          <w:szCs w:val="28"/>
        </w:rPr>
        <w:t>.1</w:t>
      </w:r>
      <w:r>
        <w:rPr>
          <w:rFonts w:ascii="Times New Roman" w:hAnsi="Times New Roman" w:cs="Times New Roman"/>
          <w:b/>
          <w:bCs/>
          <w:sz w:val="28"/>
          <w:szCs w:val="28"/>
        </w:rPr>
        <w:t>:</w:t>
      </w:r>
      <w:r w:rsidRPr="000B228B">
        <w:rPr>
          <w:rFonts w:ascii="Times New Roman" w:hAnsi="Times New Roman" w:cs="Times New Roman"/>
          <w:b/>
          <w:bCs/>
          <w:sz w:val="28"/>
          <w:szCs w:val="28"/>
        </w:rPr>
        <w:t xml:space="preserve"> Flowchart of Main Menu</w:t>
      </w:r>
    </w:p>
    <w:p w14:paraId="59BC812F" w14:textId="3839ED2F" w:rsidR="00453352" w:rsidRDefault="00453352">
      <w:r>
        <w:rPr>
          <w:rFonts w:ascii="Times New Roman" w:hAnsi="Times New Roman" w:cs="Times New Roman"/>
          <w:b/>
          <w:bCs/>
          <w:noProof/>
          <w:sz w:val="40"/>
          <w:szCs w:val="40"/>
        </w:rPr>
        <w:lastRenderedPageBreak/>
        <w:drawing>
          <wp:inline distT="0" distB="0" distL="0" distR="0" wp14:anchorId="1492AB93" wp14:editId="06ED1957">
            <wp:extent cx="5731510" cy="5599244"/>
            <wp:effectExtent l="0" t="0" r="2540" b="190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rotWithShape="1">
                    <a:blip r:embed="rId7">
                      <a:extLst>
                        <a:ext uri="{28A0092B-C50C-407E-A947-70E740481C1C}">
                          <a14:useLocalDpi xmlns:a14="http://schemas.microsoft.com/office/drawing/2010/main" val="0"/>
                        </a:ext>
                      </a:extLst>
                    </a:blip>
                    <a:srcRect t="781"/>
                    <a:stretch/>
                  </pic:blipFill>
                  <pic:spPr bwMode="auto">
                    <a:xfrm>
                      <a:off x="0" y="0"/>
                      <a:ext cx="5731510" cy="5599244"/>
                    </a:xfrm>
                    <a:prstGeom prst="rect">
                      <a:avLst/>
                    </a:prstGeom>
                    <a:ln>
                      <a:noFill/>
                    </a:ln>
                    <a:extLst>
                      <a:ext uri="{53640926-AAD7-44D8-BBD7-CCE9431645EC}">
                        <a14:shadowObscured xmlns:a14="http://schemas.microsoft.com/office/drawing/2010/main"/>
                      </a:ext>
                    </a:extLst>
                  </pic:spPr>
                </pic:pic>
              </a:graphicData>
            </a:graphic>
          </wp:inline>
        </w:drawing>
      </w:r>
    </w:p>
    <w:p w14:paraId="20B8D710" w14:textId="79E2B37B" w:rsidR="00453352" w:rsidRDefault="00453352" w:rsidP="00453352">
      <w:pPr>
        <w:spacing w:line="276" w:lineRule="auto"/>
        <w:jc w:val="center"/>
        <w:rPr>
          <w:rFonts w:ascii="Times New Roman" w:hAnsi="Times New Roman" w:cs="Times New Roman"/>
          <w:b/>
          <w:bCs/>
          <w:sz w:val="40"/>
          <w:szCs w:val="40"/>
        </w:rPr>
      </w:pPr>
      <w:r w:rsidRPr="000B228B">
        <w:rPr>
          <w:rFonts w:ascii="Times New Roman" w:hAnsi="Times New Roman" w:cs="Times New Roman"/>
          <w:b/>
          <w:bCs/>
          <w:sz w:val="28"/>
          <w:szCs w:val="28"/>
        </w:rPr>
        <w:t>Fig.</w:t>
      </w:r>
      <w:r>
        <w:rPr>
          <w:rFonts w:ascii="Times New Roman" w:hAnsi="Times New Roman" w:cs="Times New Roman"/>
          <w:b/>
          <w:bCs/>
          <w:sz w:val="28"/>
          <w:szCs w:val="28"/>
        </w:rPr>
        <w:t>1.2</w:t>
      </w:r>
      <w:r w:rsidRPr="000B228B">
        <w:rPr>
          <w:rFonts w:ascii="Times New Roman" w:hAnsi="Times New Roman" w:cs="Times New Roman"/>
          <w:b/>
          <w:bCs/>
          <w:sz w:val="28"/>
          <w:szCs w:val="28"/>
        </w:rPr>
        <w:t>.</w:t>
      </w:r>
      <w:r>
        <w:rPr>
          <w:rFonts w:ascii="Times New Roman" w:hAnsi="Times New Roman" w:cs="Times New Roman"/>
          <w:b/>
          <w:bCs/>
          <w:sz w:val="28"/>
          <w:szCs w:val="28"/>
        </w:rPr>
        <w:t xml:space="preserve">2: </w:t>
      </w:r>
      <w:r w:rsidRPr="000B228B">
        <w:rPr>
          <w:rFonts w:ascii="Times New Roman" w:hAnsi="Times New Roman" w:cs="Times New Roman"/>
          <w:b/>
          <w:bCs/>
          <w:sz w:val="28"/>
          <w:szCs w:val="28"/>
        </w:rPr>
        <w:t xml:space="preserve">Flowchart of </w:t>
      </w:r>
      <w:r>
        <w:rPr>
          <w:rFonts w:ascii="Times New Roman" w:hAnsi="Times New Roman" w:cs="Times New Roman"/>
          <w:b/>
          <w:bCs/>
          <w:sz w:val="28"/>
          <w:szCs w:val="28"/>
        </w:rPr>
        <w:t>Participant Corner</w:t>
      </w:r>
    </w:p>
    <w:p w14:paraId="214CF752" w14:textId="2F5C4F4C" w:rsidR="00453352" w:rsidRDefault="00453352">
      <w:r>
        <w:rPr>
          <w:rFonts w:ascii="Times New Roman" w:hAnsi="Times New Roman" w:cs="Times New Roman"/>
          <w:b/>
          <w:bCs/>
          <w:noProof/>
          <w:sz w:val="40"/>
          <w:szCs w:val="40"/>
        </w:rPr>
        <w:lastRenderedPageBreak/>
        <w:drawing>
          <wp:inline distT="0" distB="0" distL="0" distR="0" wp14:anchorId="175123EA" wp14:editId="30DD0394">
            <wp:extent cx="5731510" cy="5202448"/>
            <wp:effectExtent l="0" t="0" r="254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rotWithShape="1">
                    <a:blip r:embed="rId8">
                      <a:extLst>
                        <a:ext uri="{28A0092B-C50C-407E-A947-70E740481C1C}">
                          <a14:useLocalDpi xmlns:a14="http://schemas.microsoft.com/office/drawing/2010/main" val="0"/>
                        </a:ext>
                      </a:extLst>
                    </a:blip>
                    <a:srcRect t="840" b="-1"/>
                    <a:stretch/>
                  </pic:blipFill>
                  <pic:spPr bwMode="auto">
                    <a:xfrm>
                      <a:off x="0" y="0"/>
                      <a:ext cx="5731510" cy="5202448"/>
                    </a:xfrm>
                    <a:prstGeom prst="rect">
                      <a:avLst/>
                    </a:prstGeom>
                    <a:ln>
                      <a:noFill/>
                    </a:ln>
                    <a:extLst>
                      <a:ext uri="{53640926-AAD7-44D8-BBD7-CCE9431645EC}">
                        <a14:shadowObscured xmlns:a14="http://schemas.microsoft.com/office/drawing/2010/main"/>
                      </a:ext>
                    </a:extLst>
                  </pic:spPr>
                </pic:pic>
              </a:graphicData>
            </a:graphic>
          </wp:inline>
        </w:drawing>
      </w:r>
    </w:p>
    <w:p w14:paraId="4EEA69F0" w14:textId="3BE6E345" w:rsidR="00453352" w:rsidRDefault="00453352" w:rsidP="00453352">
      <w:pPr>
        <w:spacing w:line="276" w:lineRule="auto"/>
        <w:jc w:val="center"/>
        <w:rPr>
          <w:rFonts w:ascii="Times New Roman" w:hAnsi="Times New Roman" w:cs="Times New Roman"/>
          <w:b/>
          <w:bCs/>
          <w:sz w:val="40"/>
          <w:szCs w:val="40"/>
        </w:rPr>
      </w:pPr>
      <w:r w:rsidRPr="000B228B">
        <w:rPr>
          <w:rFonts w:ascii="Times New Roman" w:hAnsi="Times New Roman" w:cs="Times New Roman"/>
          <w:b/>
          <w:bCs/>
          <w:sz w:val="28"/>
          <w:szCs w:val="28"/>
        </w:rPr>
        <w:t>Fig.</w:t>
      </w:r>
      <w:r>
        <w:rPr>
          <w:rFonts w:ascii="Times New Roman" w:hAnsi="Times New Roman" w:cs="Times New Roman"/>
          <w:b/>
          <w:bCs/>
          <w:sz w:val="28"/>
          <w:szCs w:val="28"/>
        </w:rPr>
        <w:t>1.2</w:t>
      </w:r>
      <w:r w:rsidRPr="000B228B">
        <w:rPr>
          <w:rFonts w:ascii="Times New Roman" w:hAnsi="Times New Roman" w:cs="Times New Roman"/>
          <w:b/>
          <w:bCs/>
          <w:sz w:val="28"/>
          <w:szCs w:val="28"/>
        </w:rPr>
        <w:t>.</w:t>
      </w:r>
      <w:r>
        <w:rPr>
          <w:rFonts w:ascii="Times New Roman" w:hAnsi="Times New Roman" w:cs="Times New Roman"/>
          <w:b/>
          <w:bCs/>
          <w:sz w:val="28"/>
          <w:szCs w:val="28"/>
        </w:rPr>
        <w:t xml:space="preserve">3: </w:t>
      </w:r>
      <w:r w:rsidRPr="000B228B">
        <w:rPr>
          <w:rFonts w:ascii="Times New Roman" w:hAnsi="Times New Roman" w:cs="Times New Roman"/>
          <w:b/>
          <w:bCs/>
          <w:sz w:val="28"/>
          <w:szCs w:val="28"/>
        </w:rPr>
        <w:t xml:space="preserve">Flowchart of </w:t>
      </w:r>
      <w:r>
        <w:rPr>
          <w:rFonts w:ascii="Times New Roman" w:hAnsi="Times New Roman" w:cs="Times New Roman"/>
          <w:b/>
          <w:bCs/>
          <w:sz w:val="28"/>
          <w:szCs w:val="28"/>
        </w:rPr>
        <w:t xml:space="preserve">Maintain Participant Database </w:t>
      </w:r>
    </w:p>
    <w:p w14:paraId="035AD6AD" w14:textId="5E7A7FFD" w:rsidR="00453352" w:rsidRDefault="00453352"/>
    <w:p w14:paraId="1C8CFBA8" w14:textId="679F2156" w:rsidR="00453352" w:rsidRDefault="00453352"/>
    <w:p w14:paraId="5ECEE11E" w14:textId="419F25EC" w:rsidR="00453352" w:rsidRDefault="00453352"/>
    <w:p w14:paraId="117EA967" w14:textId="43357FA7" w:rsidR="00453352" w:rsidRDefault="00453352"/>
    <w:p w14:paraId="766EFC16" w14:textId="1AC9D0B4" w:rsidR="00453352" w:rsidRDefault="00453352"/>
    <w:p w14:paraId="4B5854D8" w14:textId="16BBB8F0" w:rsidR="00453352" w:rsidRDefault="00453352"/>
    <w:p w14:paraId="3AB29A31" w14:textId="70D21CD2" w:rsidR="00453352" w:rsidRDefault="00453352"/>
    <w:p w14:paraId="47A88805" w14:textId="2776F8AA" w:rsidR="00453352" w:rsidRDefault="00453352"/>
    <w:p w14:paraId="1A2E6B3A" w14:textId="01D43EE8" w:rsidR="00453352" w:rsidRDefault="00453352"/>
    <w:p w14:paraId="467DEB8D" w14:textId="67C24C93" w:rsidR="00453352" w:rsidRDefault="00453352"/>
    <w:p w14:paraId="240097C5" w14:textId="45CB176A" w:rsidR="00453352" w:rsidRDefault="00453352"/>
    <w:p w14:paraId="1B4E15DA" w14:textId="1DA90598" w:rsidR="00453352" w:rsidRDefault="00453352"/>
    <w:p w14:paraId="0955F449" w14:textId="3BE95FFE" w:rsidR="00453352" w:rsidRDefault="00453352" w:rsidP="00453352">
      <w:pPr>
        <w:spacing w:line="276" w:lineRule="auto"/>
        <w:jc w:val="both"/>
        <w:rPr>
          <w:rFonts w:ascii="Times New Roman" w:hAnsi="Times New Roman" w:cs="Times New Roman"/>
          <w:b/>
          <w:bCs/>
          <w:sz w:val="40"/>
          <w:szCs w:val="40"/>
        </w:rPr>
      </w:pPr>
      <w:r>
        <w:rPr>
          <w:rFonts w:ascii="Times New Roman" w:hAnsi="Times New Roman" w:cs="Times New Roman"/>
          <w:b/>
          <w:bCs/>
          <w:sz w:val="40"/>
          <w:szCs w:val="40"/>
        </w:rPr>
        <w:t>2</w:t>
      </w:r>
      <w:r>
        <w:rPr>
          <w:rFonts w:ascii="Times New Roman" w:hAnsi="Times New Roman" w:cs="Times New Roman"/>
          <w:b/>
          <w:bCs/>
          <w:sz w:val="40"/>
          <w:szCs w:val="40"/>
        </w:rPr>
        <w:t>. System Architecture:</w:t>
      </w:r>
    </w:p>
    <w:p w14:paraId="418959FA" w14:textId="40579278" w:rsidR="00453352" w:rsidRPr="004B174A" w:rsidRDefault="00453352" w:rsidP="00453352">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2</w:t>
      </w:r>
      <w:r>
        <w:rPr>
          <w:rFonts w:ascii="Times New Roman" w:hAnsi="Times New Roman" w:cs="Times New Roman"/>
          <w:b/>
          <w:bCs/>
          <w:sz w:val="28"/>
          <w:szCs w:val="28"/>
        </w:rPr>
        <w:t>.</w:t>
      </w:r>
      <w:proofErr w:type="gramStart"/>
      <w:r>
        <w:rPr>
          <w:rFonts w:ascii="Times New Roman" w:hAnsi="Times New Roman" w:cs="Times New Roman"/>
          <w:b/>
          <w:bCs/>
          <w:sz w:val="28"/>
          <w:szCs w:val="28"/>
        </w:rPr>
        <w:t>1.</w:t>
      </w:r>
      <w:r w:rsidRPr="004B174A">
        <w:rPr>
          <w:rFonts w:ascii="Times New Roman" w:hAnsi="Times New Roman" w:cs="Times New Roman"/>
          <w:b/>
          <w:bCs/>
          <w:sz w:val="28"/>
          <w:szCs w:val="28"/>
        </w:rPr>
        <w:t>Functions</w:t>
      </w:r>
      <w:proofErr w:type="gramEnd"/>
      <w:r w:rsidRPr="004B174A">
        <w:rPr>
          <w:rFonts w:ascii="Times New Roman" w:hAnsi="Times New Roman" w:cs="Times New Roman"/>
          <w:b/>
          <w:bCs/>
          <w:sz w:val="28"/>
          <w:szCs w:val="28"/>
        </w:rPr>
        <w:t>:</w:t>
      </w:r>
    </w:p>
    <w:p w14:paraId="4D4DB445" w14:textId="208C243F" w:rsidR="00453352" w:rsidRPr="004B174A" w:rsidRDefault="00453352" w:rsidP="00453352">
      <w:pPr>
        <w:pStyle w:val="NormalWeb"/>
        <w:shd w:val="clear" w:color="auto" w:fill="FFFFFF" w:themeFill="background1"/>
        <w:spacing w:before="0" w:beforeAutospacing="0" w:after="240" w:afterAutospacing="0" w:line="276" w:lineRule="auto"/>
        <w:jc w:val="both"/>
        <w:rPr>
          <w:color w:val="222222"/>
          <w:sz w:val="28"/>
          <w:szCs w:val="28"/>
        </w:rPr>
      </w:pPr>
      <w:r>
        <w:rPr>
          <w:rStyle w:val="Strong"/>
          <w:color w:val="222222"/>
          <w:sz w:val="28"/>
          <w:szCs w:val="28"/>
        </w:rPr>
        <w:t>2</w:t>
      </w:r>
      <w:r>
        <w:rPr>
          <w:rStyle w:val="Strong"/>
          <w:color w:val="222222"/>
          <w:sz w:val="28"/>
          <w:szCs w:val="28"/>
        </w:rPr>
        <w:t>.1.</w:t>
      </w:r>
      <w:proofErr w:type="gramStart"/>
      <w:r>
        <w:rPr>
          <w:rStyle w:val="Strong"/>
          <w:color w:val="222222"/>
          <w:sz w:val="28"/>
          <w:szCs w:val="28"/>
        </w:rPr>
        <w:t>1.</w:t>
      </w:r>
      <w:r w:rsidRPr="004B174A">
        <w:rPr>
          <w:rStyle w:val="Strong"/>
          <w:color w:val="222222"/>
          <w:sz w:val="28"/>
          <w:szCs w:val="28"/>
        </w:rPr>
        <w:t>Participant</w:t>
      </w:r>
      <w:proofErr w:type="gramEnd"/>
      <w:r w:rsidRPr="004B174A">
        <w:rPr>
          <w:rStyle w:val="Strong"/>
          <w:color w:val="222222"/>
          <w:sz w:val="28"/>
          <w:szCs w:val="28"/>
        </w:rPr>
        <w:t xml:space="preserve"> Corner</w:t>
      </w:r>
      <w:r w:rsidRPr="004B174A">
        <w:rPr>
          <w:color w:val="222222"/>
          <w:sz w:val="28"/>
          <w:szCs w:val="28"/>
        </w:rPr>
        <w:t>: Out of 500 households from the city only 300 participants are allowed to grab a token which is available on the website.2 tokens cannot be issued to a single family. So now the participant can register by entering their unique family id and can view the allotment details through the auto generated confirmation message.</w:t>
      </w:r>
    </w:p>
    <w:p w14:paraId="39099CD9" w14:textId="1D6D4A33" w:rsidR="00453352" w:rsidRPr="004B174A" w:rsidRDefault="00453352" w:rsidP="00453352">
      <w:pPr>
        <w:pStyle w:val="NormalWeb"/>
        <w:shd w:val="clear" w:color="auto" w:fill="FFFFFF"/>
        <w:spacing w:before="0" w:beforeAutospacing="0" w:after="240" w:afterAutospacing="0" w:line="276" w:lineRule="auto"/>
        <w:jc w:val="both"/>
        <w:rPr>
          <w:rStyle w:val="Strong"/>
          <w:color w:val="222222"/>
          <w:sz w:val="28"/>
          <w:szCs w:val="28"/>
        </w:rPr>
      </w:pPr>
      <w:r>
        <w:rPr>
          <w:rStyle w:val="Strong"/>
          <w:color w:val="222222"/>
          <w:sz w:val="28"/>
          <w:szCs w:val="28"/>
        </w:rPr>
        <w:t>2</w:t>
      </w:r>
      <w:r>
        <w:rPr>
          <w:rStyle w:val="Strong"/>
          <w:color w:val="222222"/>
          <w:sz w:val="28"/>
          <w:szCs w:val="28"/>
        </w:rPr>
        <w:t>.1.2.</w:t>
      </w:r>
      <w:r w:rsidRPr="004B174A">
        <w:rPr>
          <w:rStyle w:val="Strong"/>
          <w:color w:val="222222"/>
          <w:sz w:val="28"/>
          <w:szCs w:val="28"/>
        </w:rPr>
        <w:t>ZDA Authority</w:t>
      </w:r>
      <w:r w:rsidRPr="004B174A">
        <w:rPr>
          <w:color w:val="222222"/>
          <w:sz w:val="28"/>
          <w:szCs w:val="28"/>
        </w:rPr>
        <w:t>: ZDA Authority maintains plot database by adding, editing, deleting and viewing plot details. It also maintains participant database by adding, editing, removing and viewing all participants database. They can also view the Lottery report.</w:t>
      </w:r>
      <w:r w:rsidRPr="004B174A">
        <w:rPr>
          <w:sz w:val="28"/>
          <w:szCs w:val="28"/>
        </w:rPr>
        <w:t xml:space="preserve"> ZDA authorities have to supply a password to access the admin features online</w:t>
      </w:r>
      <w:r w:rsidRPr="004B174A">
        <w:rPr>
          <w:rStyle w:val="Strong"/>
          <w:color w:val="222222"/>
          <w:sz w:val="28"/>
          <w:szCs w:val="28"/>
        </w:rPr>
        <w:t xml:space="preserve"> </w:t>
      </w:r>
    </w:p>
    <w:p w14:paraId="40D30C3F" w14:textId="78BDF557" w:rsidR="00453352" w:rsidRPr="004B174A" w:rsidRDefault="00453352" w:rsidP="00453352">
      <w:pPr>
        <w:pStyle w:val="NormalWeb"/>
        <w:shd w:val="clear" w:color="auto" w:fill="FFFFFF"/>
        <w:spacing w:before="0" w:beforeAutospacing="0" w:after="240" w:afterAutospacing="0" w:line="276" w:lineRule="auto"/>
        <w:jc w:val="both"/>
        <w:rPr>
          <w:sz w:val="28"/>
          <w:szCs w:val="28"/>
        </w:rPr>
      </w:pPr>
      <w:r>
        <w:rPr>
          <w:b/>
          <w:bCs/>
          <w:color w:val="222222"/>
          <w:sz w:val="28"/>
          <w:szCs w:val="28"/>
        </w:rPr>
        <w:t>2</w:t>
      </w:r>
      <w:r>
        <w:rPr>
          <w:b/>
          <w:bCs/>
          <w:color w:val="222222"/>
          <w:sz w:val="28"/>
          <w:szCs w:val="28"/>
        </w:rPr>
        <w:t>.1.2.</w:t>
      </w:r>
      <w:proofErr w:type="gramStart"/>
      <w:r>
        <w:rPr>
          <w:b/>
          <w:bCs/>
          <w:color w:val="222222"/>
          <w:sz w:val="28"/>
          <w:szCs w:val="28"/>
        </w:rPr>
        <w:t>1.</w:t>
      </w:r>
      <w:r w:rsidRPr="004B174A">
        <w:rPr>
          <w:b/>
          <w:bCs/>
          <w:color w:val="222222"/>
          <w:sz w:val="28"/>
          <w:szCs w:val="28"/>
        </w:rPr>
        <w:t>Add</w:t>
      </w:r>
      <w:proofErr w:type="gramEnd"/>
      <w:r w:rsidRPr="004B174A">
        <w:rPr>
          <w:b/>
          <w:bCs/>
          <w:color w:val="222222"/>
          <w:sz w:val="28"/>
          <w:szCs w:val="28"/>
        </w:rPr>
        <w:t xml:space="preserve"> Plot Details:</w:t>
      </w:r>
      <w:r w:rsidRPr="004B174A">
        <w:rPr>
          <w:sz w:val="28"/>
          <w:szCs w:val="28"/>
        </w:rPr>
        <w:t xml:space="preserve"> ZDA Authority adds plot details into database like plot no, Size (in sq. ft.), price of plot, etc.</w:t>
      </w:r>
    </w:p>
    <w:p w14:paraId="7B899770" w14:textId="25D84624" w:rsidR="00453352" w:rsidRPr="004B174A" w:rsidRDefault="00453352" w:rsidP="00453352">
      <w:pPr>
        <w:pStyle w:val="NormalWeb"/>
        <w:shd w:val="clear" w:color="auto" w:fill="FFFFFF"/>
        <w:spacing w:before="0" w:beforeAutospacing="0" w:after="240" w:afterAutospacing="0" w:line="276" w:lineRule="auto"/>
        <w:jc w:val="both"/>
        <w:rPr>
          <w:color w:val="222222"/>
          <w:sz w:val="28"/>
          <w:szCs w:val="28"/>
        </w:rPr>
      </w:pPr>
      <w:r>
        <w:rPr>
          <w:b/>
          <w:bCs/>
          <w:color w:val="222222"/>
          <w:sz w:val="28"/>
          <w:szCs w:val="28"/>
        </w:rPr>
        <w:t>2</w:t>
      </w:r>
      <w:r>
        <w:rPr>
          <w:b/>
          <w:bCs/>
          <w:color w:val="222222"/>
          <w:sz w:val="28"/>
          <w:szCs w:val="28"/>
        </w:rPr>
        <w:t>.1.2.</w:t>
      </w:r>
      <w:proofErr w:type="gramStart"/>
      <w:r>
        <w:rPr>
          <w:b/>
          <w:bCs/>
          <w:color w:val="222222"/>
          <w:sz w:val="28"/>
          <w:szCs w:val="28"/>
        </w:rPr>
        <w:t>2.</w:t>
      </w:r>
      <w:r w:rsidRPr="004B174A">
        <w:rPr>
          <w:b/>
          <w:bCs/>
          <w:color w:val="222222"/>
          <w:sz w:val="28"/>
          <w:szCs w:val="28"/>
        </w:rPr>
        <w:t>Edit</w:t>
      </w:r>
      <w:proofErr w:type="gramEnd"/>
      <w:r w:rsidRPr="004B174A">
        <w:rPr>
          <w:b/>
          <w:bCs/>
          <w:color w:val="222222"/>
          <w:sz w:val="28"/>
          <w:szCs w:val="28"/>
        </w:rPr>
        <w:t xml:space="preserve"> Plot Details: </w:t>
      </w:r>
      <w:r w:rsidRPr="004B174A">
        <w:rPr>
          <w:color w:val="222222"/>
          <w:sz w:val="28"/>
          <w:szCs w:val="28"/>
        </w:rPr>
        <w:t>ZDA Authority can edit the plot details and modify the database as and when required.</w:t>
      </w:r>
    </w:p>
    <w:p w14:paraId="6883999F" w14:textId="3D7C9EDA" w:rsidR="00453352" w:rsidRPr="004B174A" w:rsidRDefault="00453352" w:rsidP="00453352">
      <w:pPr>
        <w:pStyle w:val="NormalWeb"/>
        <w:shd w:val="clear" w:color="auto" w:fill="FFFFFF"/>
        <w:spacing w:before="0" w:beforeAutospacing="0" w:after="240" w:afterAutospacing="0" w:line="276" w:lineRule="auto"/>
        <w:jc w:val="both"/>
        <w:rPr>
          <w:color w:val="222222"/>
          <w:sz w:val="28"/>
          <w:szCs w:val="28"/>
        </w:rPr>
      </w:pPr>
      <w:r>
        <w:rPr>
          <w:b/>
          <w:bCs/>
          <w:color w:val="222222"/>
          <w:sz w:val="28"/>
          <w:szCs w:val="28"/>
        </w:rPr>
        <w:t>2</w:t>
      </w:r>
      <w:r>
        <w:rPr>
          <w:b/>
          <w:bCs/>
          <w:color w:val="222222"/>
          <w:sz w:val="28"/>
          <w:szCs w:val="28"/>
        </w:rPr>
        <w:t>.1.2.</w:t>
      </w:r>
      <w:proofErr w:type="gramStart"/>
      <w:r>
        <w:rPr>
          <w:b/>
          <w:bCs/>
          <w:color w:val="222222"/>
          <w:sz w:val="28"/>
          <w:szCs w:val="28"/>
        </w:rPr>
        <w:t>3.</w:t>
      </w:r>
      <w:r w:rsidRPr="004B174A">
        <w:rPr>
          <w:b/>
          <w:bCs/>
          <w:color w:val="222222"/>
          <w:sz w:val="28"/>
          <w:szCs w:val="28"/>
        </w:rPr>
        <w:t>Delete</w:t>
      </w:r>
      <w:proofErr w:type="gramEnd"/>
      <w:r w:rsidRPr="004B174A">
        <w:rPr>
          <w:b/>
          <w:bCs/>
          <w:color w:val="222222"/>
          <w:sz w:val="28"/>
          <w:szCs w:val="28"/>
        </w:rPr>
        <w:t xml:space="preserve"> Plot Details</w:t>
      </w:r>
      <w:r w:rsidRPr="004B174A">
        <w:rPr>
          <w:color w:val="222222"/>
          <w:sz w:val="28"/>
          <w:szCs w:val="28"/>
        </w:rPr>
        <w:t>: ZDA Authority can delete the plot details from the existing database.</w:t>
      </w:r>
    </w:p>
    <w:p w14:paraId="1BA9655F" w14:textId="65DF096C" w:rsidR="00453352" w:rsidRPr="004B174A" w:rsidRDefault="00453352" w:rsidP="00453352">
      <w:pPr>
        <w:pStyle w:val="NormalWeb"/>
        <w:shd w:val="clear" w:color="auto" w:fill="FFFFFF"/>
        <w:spacing w:before="0" w:beforeAutospacing="0" w:after="240" w:afterAutospacing="0" w:line="276" w:lineRule="auto"/>
        <w:jc w:val="both"/>
        <w:rPr>
          <w:color w:val="222222"/>
          <w:sz w:val="28"/>
          <w:szCs w:val="28"/>
        </w:rPr>
      </w:pPr>
      <w:r>
        <w:rPr>
          <w:b/>
          <w:bCs/>
          <w:color w:val="222222"/>
          <w:sz w:val="28"/>
          <w:szCs w:val="28"/>
        </w:rPr>
        <w:t>2</w:t>
      </w:r>
      <w:r>
        <w:rPr>
          <w:b/>
          <w:bCs/>
          <w:color w:val="222222"/>
          <w:sz w:val="28"/>
          <w:szCs w:val="28"/>
        </w:rPr>
        <w:t>.1.2.</w:t>
      </w:r>
      <w:proofErr w:type="gramStart"/>
      <w:r>
        <w:rPr>
          <w:b/>
          <w:bCs/>
          <w:color w:val="222222"/>
          <w:sz w:val="28"/>
          <w:szCs w:val="28"/>
        </w:rPr>
        <w:t>4.</w:t>
      </w:r>
      <w:r w:rsidRPr="004B174A">
        <w:rPr>
          <w:b/>
          <w:bCs/>
          <w:color w:val="222222"/>
          <w:sz w:val="28"/>
          <w:szCs w:val="28"/>
        </w:rPr>
        <w:t>View</w:t>
      </w:r>
      <w:proofErr w:type="gramEnd"/>
      <w:r w:rsidRPr="004B174A">
        <w:rPr>
          <w:b/>
          <w:bCs/>
          <w:color w:val="222222"/>
          <w:sz w:val="28"/>
          <w:szCs w:val="28"/>
        </w:rPr>
        <w:t xml:space="preserve"> Plot Details: </w:t>
      </w:r>
      <w:r w:rsidRPr="004B174A">
        <w:rPr>
          <w:color w:val="222222"/>
          <w:sz w:val="28"/>
          <w:szCs w:val="28"/>
        </w:rPr>
        <w:t>ZDA Authority can view the plot details.</w:t>
      </w:r>
    </w:p>
    <w:p w14:paraId="4CA2A39C" w14:textId="23F0DB55" w:rsidR="00453352" w:rsidRPr="004B174A" w:rsidRDefault="00453352" w:rsidP="00453352">
      <w:pPr>
        <w:pStyle w:val="NormalWeb"/>
        <w:shd w:val="clear" w:color="auto" w:fill="FFFFFF"/>
        <w:spacing w:before="0" w:beforeAutospacing="0" w:after="240" w:afterAutospacing="0" w:line="276" w:lineRule="auto"/>
        <w:jc w:val="both"/>
        <w:rPr>
          <w:sz w:val="28"/>
          <w:szCs w:val="28"/>
        </w:rPr>
      </w:pPr>
      <w:r>
        <w:rPr>
          <w:b/>
          <w:bCs/>
          <w:color w:val="222222"/>
          <w:sz w:val="28"/>
          <w:szCs w:val="28"/>
        </w:rPr>
        <w:t>2</w:t>
      </w:r>
      <w:r>
        <w:rPr>
          <w:b/>
          <w:bCs/>
          <w:color w:val="222222"/>
          <w:sz w:val="28"/>
          <w:szCs w:val="28"/>
        </w:rPr>
        <w:t>.1.2.</w:t>
      </w:r>
      <w:proofErr w:type="gramStart"/>
      <w:r>
        <w:rPr>
          <w:b/>
          <w:bCs/>
          <w:color w:val="222222"/>
          <w:sz w:val="28"/>
          <w:szCs w:val="28"/>
        </w:rPr>
        <w:t>5.</w:t>
      </w:r>
      <w:r w:rsidRPr="004B174A">
        <w:rPr>
          <w:b/>
          <w:bCs/>
          <w:color w:val="222222"/>
          <w:sz w:val="28"/>
          <w:szCs w:val="28"/>
        </w:rPr>
        <w:t>Add</w:t>
      </w:r>
      <w:proofErr w:type="gramEnd"/>
      <w:r w:rsidRPr="004B174A">
        <w:rPr>
          <w:b/>
          <w:bCs/>
          <w:color w:val="222222"/>
          <w:sz w:val="28"/>
          <w:szCs w:val="28"/>
        </w:rPr>
        <w:t xml:space="preserve"> Participant Details:</w:t>
      </w:r>
      <w:r w:rsidRPr="004B174A">
        <w:rPr>
          <w:sz w:val="28"/>
          <w:szCs w:val="28"/>
        </w:rPr>
        <w:t xml:space="preserve"> ZDA Authority adds participant details into database like participant name, </w:t>
      </w:r>
      <w:proofErr w:type="spellStart"/>
      <w:r w:rsidRPr="004B174A">
        <w:rPr>
          <w:sz w:val="28"/>
          <w:szCs w:val="28"/>
        </w:rPr>
        <w:t>slno</w:t>
      </w:r>
      <w:proofErr w:type="spellEnd"/>
      <w:r w:rsidRPr="004B174A">
        <w:rPr>
          <w:sz w:val="28"/>
          <w:szCs w:val="28"/>
        </w:rPr>
        <w:t>. (Auto-generated), family id, token no. Plot no., Amount to be paid. The last two fields are automatically updated after allotment.</w:t>
      </w:r>
    </w:p>
    <w:p w14:paraId="166B770F" w14:textId="290DD45F" w:rsidR="00453352" w:rsidRPr="004B174A" w:rsidRDefault="00453352" w:rsidP="00453352">
      <w:pPr>
        <w:pStyle w:val="NormalWeb"/>
        <w:shd w:val="clear" w:color="auto" w:fill="FFFFFF"/>
        <w:spacing w:before="0" w:beforeAutospacing="0" w:after="240" w:afterAutospacing="0" w:line="276" w:lineRule="auto"/>
        <w:jc w:val="both"/>
        <w:rPr>
          <w:color w:val="222222"/>
          <w:sz w:val="28"/>
          <w:szCs w:val="28"/>
        </w:rPr>
      </w:pPr>
      <w:r>
        <w:rPr>
          <w:b/>
          <w:bCs/>
          <w:color w:val="222222"/>
          <w:sz w:val="28"/>
          <w:szCs w:val="28"/>
        </w:rPr>
        <w:t>2</w:t>
      </w:r>
      <w:r>
        <w:rPr>
          <w:b/>
          <w:bCs/>
          <w:color w:val="222222"/>
          <w:sz w:val="28"/>
          <w:szCs w:val="28"/>
        </w:rPr>
        <w:t>.1.2.</w:t>
      </w:r>
      <w:proofErr w:type="gramStart"/>
      <w:r>
        <w:rPr>
          <w:b/>
          <w:bCs/>
          <w:color w:val="222222"/>
          <w:sz w:val="28"/>
          <w:szCs w:val="28"/>
        </w:rPr>
        <w:t>6.</w:t>
      </w:r>
      <w:r w:rsidRPr="004B174A">
        <w:rPr>
          <w:b/>
          <w:bCs/>
          <w:color w:val="222222"/>
          <w:sz w:val="28"/>
          <w:szCs w:val="28"/>
        </w:rPr>
        <w:t>Edit</w:t>
      </w:r>
      <w:proofErr w:type="gramEnd"/>
      <w:r w:rsidRPr="004B174A">
        <w:rPr>
          <w:b/>
          <w:bCs/>
          <w:color w:val="222222"/>
          <w:sz w:val="28"/>
          <w:szCs w:val="28"/>
        </w:rPr>
        <w:t xml:space="preserve"> Participant Details: </w:t>
      </w:r>
      <w:r w:rsidRPr="004B174A">
        <w:rPr>
          <w:color w:val="222222"/>
          <w:sz w:val="28"/>
          <w:szCs w:val="28"/>
        </w:rPr>
        <w:t>ZDA Authority can edit the participant details and modify the participant database as and when required.</w:t>
      </w:r>
    </w:p>
    <w:p w14:paraId="33C336B1" w14:textId="11F475A7" w:rsidR="00453352" w:rsidRPr="004B174A" w:rsidRDefault="00453352" w:rsidP="00453352">
      <w:pPr>
        <w:pStyle w:val="NormalWeb"/>
        <w:shd w:val="clear" w:color="auto" w:fill="FFFFFF"/>
        <w:spacing w:before="0" w:beforeAutospacing="0" w:after="240" w:afterAutospacing="0" w:line="276" w:lineRule="auto"/>
        <w:jc w:val="both"/>
        <w:rPr>
          <w:color w:val="222222"/>
          <w:sz w:val="28"/>
          <w:szCs w:val="28"/>
        </w:rPr>
      </w:pPr>
      <w:r>
        <w:rPr>
          <w:b/>
          <w:bCs/>
          <w:color w:val="222222"/>
          <w:sz w:val="28"/>
          <w:szCs w:val="28"/>
        </w:rPr>
        <w:t>2</w:t>
      </w:r>
      <w:r>
        <w:rPr>
          <w:b/>
          <w:bCs/>
          <w:color w:val="222222"/>
          <w:sz w:val="28"/>
          <w:szCs w:val="28"/>
        </w:rPr>
        <w:t>.1.2.</w:t>
      </w:r>
      <w:proofErr w:type="gramStart"/>
      <w:r>
        <w:rPr>
          <w:b/>
          <w:bCs/>
          <w:color w:val="222222"/>
          <w:sz w:val="28"/>
          <w:szCs w:val="28"/>
        </w:rPr>
        <w:t>7.</w:t>
      </w:r>
      <w:r w:rsidRPr="004B174A">
        <w:rPr>
          <w:b/>
          <w:bCs/>
          <w:color w:val="222222"/>
          <w:sz w:val="28"/>
          <w:szCs w:val="28"/>
        </w:rPr>
        <w:t>Remove</w:t>
      </w:r>
      <w:proofErr w:type="gramEnd"/>
      <w:r w:rsidRPr="004B174A">
        <w:rPr>
          <w:b/>
          <w:bCs/>
          <w:color w:val="222222"/>
          <w:sz w:val="28"/>
          <w:szCs w:val="28"/>
        </w:rPr>
        <w:t xml:space="preserve"> Participant Details:</w:t>
      </w:r>
      <w:r w:rsidRPr="004B174A">
        <w:rPr>
          <w:color w:val="222222"/>
          <w:sz w:val="28"/>
          <w:szCs w:val="28"/>
        </w:rPr>
        <w:t xml:space="preserve"> ZDA Authority can remove the participant details from the existing database.</w:t>
      </w:r>
    </w:p>
    <w:p w14:paraId="6315FFA3" w14:textId="711DFBD1" w:rsidR="00453352" w:rsidRPr="004B174A" w:rsidRDefault="00453352" w:rsidP="00453352">
      <w:pPr>
        <w:pStyle w:val="NormalWeb"/>
        <w:shd w:val="clear" w:color="auto" w:fill="FFFFFF"/>
        <w:spacing w:before="0" w:beforeAutospacing="0" w:after="240" w:afterAutospacing="0" w:line="276" w:lineRule="auto"/>
        <w:jc w:val="both"/>
        <w:rPr>
          <w:color w:val="222222"/>
          <w:sz w:val="28"/>
          <w:szCs w:val="28"/>
        </w:rPr>
      </w:pPr>
      <w:r>
        <w:rPr>
          <w:b/>
          <w:bCs/>
          <w:color w:val="222222"/>
          <w:sz w:val="28"/>
          <w:szCs w:val="28"/>
        </w:rPr>
        <w:t>2</w:t>
      </w:r>
      <w:r>
        <w:rPr>
          <w:b/>
          <w:bCs/>
          <w:color w:val="222222"/>
          <w:sz w:val="28"/>
          <w:szCs w:val="28"/>
        </w:rPr>
        <w:t>.1.2.</w:t>
      </w:r>
      <w:proofErr w:type="gramStart"/>
      <w:r>
        <w:rPr>
          <w:b/>
          <w:bCs/>
          <w:color w:val="222222"/>
          <w:sz w:val="28"/>
          <w:szCs w:val="28"/>
        </w:rPr>
        <w:t>8.</w:t>
      </w:r>
      <w:r w:rsidRPr="004B174A">
        <w:rPr>
          <w:b/>
          <w:bCs/>
          <w:color w:val="222222"/>
          <w:sz w:val="28"/>
          <w:szCs w:val="28"/>
        </w:rPr>
        <w:t>View</w:t>
      </w:r>
      <w:proofErr w:type="gramEnd"/>
      <w:r w:rsidRPr="004B174A">
        <w:rPr>
          <w:b/>
          <w:bCs/>
          <w:color w:val="222222"/>
          <w:sz w:val="28"/>
          <w:szCs w:val="28"/>
        </w:rPr>
        <w:t xml:space="preserve"> Participant Details:</w:t>
      </w:r>
      <w:r w:rsidRPr="004B174A">
        <w:rPr>
          <w:b/>
          <w:bCs/>
          <w:color w:val="222222"/>
          <w:sz w:val="32"/>
          <w:szCs w:val="32"/>
        </w:rPr>
        <w:t xml:space="preserve"> </w:t>
      </w:r>
      <w:r w:rsidRPr="004B174A">
        <w:rPr>
          <w:color w:val="222222"/>
          <w:sz w:val="28"/>
          <w:szCs w:val="28"/>
        </w:rPr>
        <w:t>ZDA Authority can view all the participant details.</w:t>
      </w:r>
    </w:p>
    <w:p w14:paraId="5DFCFA29" w14:textId="430BC4F2" w:rsidR="00453352" w:rsidRDefault="00453352" w:rsidP="00453352">
      <w:pPr>
        <w:pStyle w:val="NormalWeb"/>
        <w:shd w:val="clear" w:color="auto" w:fill="FFFFFF"/>
        <w:spacing w:before="0" w:beforeAutospacing="0" w:after="240" w:afterAutospacing="0" w:line="276" w:lineRule="auto"/>
        <w:jc w:val="both"/>
        <w:rPr>
          <w:color w:val="222222"/>
          <w:sz w:val="28"/>
          <w:szCs w:val="28"/>
        </w:rPr>
      </w:pPr>
      <w:r>
        <w:rPr>
          <w:b/>
          <w:bCs/>
          <w:color w:val="222222"/>
          <w:sz w:val="28"/>
          <w:szCs w:val="28"/>
        </w:rPr>
        <w:lastRenderedPageBreak/>
        <w:t>2</w:t>
      </w:r>
      <w:r>
        <w:rPr>
          <w:b/>
          <w:bCs/>
          <w:color w:val="222222"/>
          <w:sz w:val="28"/>
          <w:szCs w:val="28"/>
        </w:rPr>
        <w:t>.1.</w:t>
      </w:r>
      <w:proofErr w:type="gramStart"/>
      <w:r>
        <w:rPr>
          <w:b/>
          <w:bCs/>
          <w:color w:val="222222"/>
          <w:sz w:val="28"/>
          <w:szCs w:val="28"/>
        </w:rPr>
        <w:t>3.</w:t>
      </w:r>
      <w:r w:rsidRPr="004B174A">
        <w:rPr>
          <w:b/>
          <w:bCs/>
          <w:color w:val="222222"/>
          <w:sz w:val="28"/>
          <w:szCs w:val="28"/>
        </w:rPr>
        <w:t>View</w:t>
      </w:r>
      <w:proofErr w:type="gramEnd"/>
      <w:r w:rsidRPr="004B174A">
        <w:rPr>
          <w:b/>
          <w:bCs/>
          <w:color w:val="222222"/>
          <w:sz w:val="28"/>
          <w:szCs w:val="28"/>
        </w:rPr>
        <w:t xml:space="preserve"> Lottery Report:</w:t>
      </w:r>
      <w:r w:rsidRPr="004B174A">
        <w:rPr>
          <w:color w:val="222222"/>
          <w:sz w:val="28"/>
          <w:szCs w:val="28"/>
        </w:rPr>
        <w:t xml:space="preserve"> ZDA Authority can view the lottery report.</w:t>
      </w:r>
    </w:p>
    <w:p w14:paraId="4D15F0F4" w14:textId="57AD3A5C" w:rsidR="00453352" w:rsidRDefault="00453352" w:rsidP="00453352">
      <w:pPr>
        <w:pStyle w:val="NormalWeb"/>
        <w:shd w:val="clear" w:color="auto" w:fill="FFFFFF"/>
        <w:spacing w:before="0" w:beforeAutospacing="0" w:after="240" w:afterAutospacing="0" w:line="276" w:lineRule="auto"/>
        <w:jc w:val="both"/>
        <w:rPr>
          <w:b/>
          <w:bCs/>
          <w:color w:val="222222"/>
          <w:sz w:val="28"/>
          <w:szCs w:val="28"/>
        </w:rPr>
      </w:pPr>
      <w:r>
        <w:rPr>
          <w:b/>
          <w:bCs/>
          <w:color w:val="222222"/>
          <w:sz w:val="28"/>
          <w:szCs w:val="28"/>
        </w:rPr>
        <w:t>2</w:t>
      </w:r>
      <w:r w:rsidRPr="004B174A">
        <w:rPr>
          <w:b/>
          <w:bCs/>
          <w:color w:val="222222"/>
          <w:sz w:val="28"/>
          <w:szCs w:val="28"/>
        </w:rPr>
        <w:t>.2.</w:t>
      </w:r>
      <w:r>
        <w:rPr>
          <w:b/>
          <w:bCs/>
          <w:color w:val="222222"/>
          <w:sz w:val="28"/>
          <w:szCs w:val="28"/>
        </w:rPr>
        <w:t xml:space="preserve"> </w:t>
      </w:r>
      <w:proofErr w:type="gramStart"/>
      <w:r w:rsidRPr="004B174A">
        <w:rPr>
          <w:b/>
          <w:bCs/>
          <w:color w:val="222222"/>
          <w:sz w:val="28"/>
          <w:szCs w:val="28"/>
        </w:rPr>
        <w:t>Structures</w:t>
      </w:r>
      <w:r>
        <w:rPr>
          <w:b/>
          <w:bCs/>
          <w:color w:val="222222"/>
          <w:sz w:val="28"/>
          <w:szCs w:val="28"/>
        </w:rPr>
        <w:t xml:space="preserve"> </w:t>
      </w:r>
      <w:r w:rsidRPr="004B174A">
        <w:rPr>
          <w:b/>
          <w:bCs/>
          <w:color w:val="222222"/>
          <w:sz w:val="28"/>
          <w:szCs w:val="28"/>
        </w:rPr>
        <w:t>:</w:t>
      </w:r>
      <w:proofErr w:type="gramEnd"/>
    </w:p>
    <w:p w14:paraId="5DC9965B" w14:textId="6AC7661E" w:rsidR="00453352" w:rsidRDefault="00453352" w:rsidP="00453352">
      <w:pPr>
        <w:pStyle w:val="NormalWeb"/>
        <w:shd w:val="clear" w:color="auto" w:fill="FFFFFF"/>
        <w:spacing w:before="0" w:beforeAutospacing="0" w:after="240" w:afterAutospacing="0" w:line="276" w:lineRule="auto"/>
        <w:jc w:val="both"/>
        <w:rPr>
          <w:b/>
          <w:bCs/>
          <w:color w:val="222222"/>
          <w:sz w:val="28"/>
          <w:szCs w:val="28"/>
        </w:rPr>
      </w:pPr>
      <w:r>
        <w:rPr>
          <w:b/>
          <w:bCs/>
          <w:color w:val="222222"/>
          <w:sz w:val="28"/>
          <w:szCs w:val="28"/>
        </w:rPr>
        <w:t>2</w:t>
      </w:r>
      <w:r>
        <w:rPr>
          <w:b/>
          <w:bCs/>
          <w:color w:val="222222"/>
          <w:sz w:val="28"/>
          <w:szCs w:val="28"/>
        </w:rPr>
        <w:t>.2.</w:t>
      </w:r>
      <w:proofErr w:type="gramStart"/>
      <w:r>
        <w:rPr>
          <w:b/>
          <w:bCs/>
          <w:color w:val="222222"/>
          <w:sz w:val="28"/>
          <w:szCs w:val="28"/>
        </w:rPr>
        <w:t>1.Participant</w:t>
      </w:r>
      <w:proofErr w:type="gramEnd"/>
      <w:r>
        <w:rPr>
          <w:b/>
          <w:bCs/>
          <w:color w:val="222222"/>
          <w:sz w:val="28"/>
          <w:szCs w:val="28"/>
        </w:rPr>
        <w:t>:</w:t>
      </w:r>
    </w:p>
    <w:p w14:paraId="199A1979" w14:textId="77777777" w:rsidR="00453352" w:rsidRPr="0008383D" w:rsidRDefault="00453352" w:rsidP="00453352">
      <w:pPr>
        <w:pStyle w:val="NormalWeb"/>
        <w:shd w:val="clear" w:color="auto" w:fill="FFFFFF"/>
        <w:spacing w:before="0" w:beforeAutospacing="0" w:after="240" w:afterAutospacing="0" w:line="276" w:lineRule="auto"/>
        <w:jc w:val="both"/>
        <w:rPr>
          <w:color w:val="222222"/>
          <w:sz w:val="28"/>
          <w:szCs w:val="28"/>
        </w:rPr>
      </w:pPr>
      <w:r w:rsidRPr="0008383D">
        <w:rPr>
          <w:color w:val="222222"/>
          <w:sz w:val="28"/>
          <w:szCs w:val="28"/>
        </w:rPr>
        <w:t xml:space="preserve">This structure is used to group participant type structure members like </w:t>
      </w:r>
    </w:p>
    <w:p w14:paraId="47CFE676" w14:textId="77777777" w:rsidR="00453352" w:rsidRDefault="00453352" w:rsidP="00453352">
      <w:pPr>
        <w:pStyle w:val="NormalWeb"/>
        <w:shd w:val="clear" w:color="auto" w:fill="FFFFFF"/>
        <w:spacing w:before="0" w:beforeAutospacing="0" w:after="240" w:afterAutospacing="0" w:line="276" w:lineRule="auto"/>
        <w:jc w:val="both"/>
        <w:rPr>
          <w:color w:val="222222"/>
          <w:sz w:val="28"/>
          <w:szCs w:val="28"/>
        </w:rPr>
      </w:pPr>
      <w:r w:rsidRPr="0008383D">
        <w:rPr>
          <w:color w:val="222222"/>
          <w:sz w:val="28"/>
          <w:szCs w:val="28"/>
        </w:rPr>
        <w:t>-</w:t>
      </w:r>
      <w:proofErr w:type="spellStart"/>
      <w:r w:rsidRPr="0008383D">
        <w:rPr>
          <w:color w:val="222222"/>
          <w:sz w:val="28"/>
          <w:szCs w:val="28"/>
        </w:rPr>
        <w:t>Family_id</w:t>
      </w:r>
      <w:proofErr w:type="spellEnd"/>
    </w:p>
    <w:p w14:paraId="0DC91CDB" w14:textId="77777777" w:rsidR="00453352" w:rsidRDefault="00453352" w:rsidP="00453352">
      <w:pPr>
        <w:pStyle w:val="NormalWeb"/>
        <w:shd w:val="clear" w:color="auto" w:fill="FFFFFF"/>
        <w:spacing w:before="0" w:beforeAutospacing="0" w:after="240" w:afterAutospacing="0" w:line="276" w:lineRule="auto"/>
        <w:jc w:val="both"/>
        <w:rPr>
          <w:color w:val="222222"/>
          <w:sz w:val="28"/>
          <w:szCs w:val="28"/>
        </w:rPr>
      </w:pPr>
      <w:r w:rsidRPr="0008383D">
        <w:rPr>
          <w:color w:val="222222"/>
          <w:sz w:val="28"/>
          <w:szCs w:val="28"/>
        </w:rPr>
        <w:t>-name</w:t>
      </w:r>
    </w:p>
    <w:p w14:paraId="7764A4D1" w14:textId="77777777" w:rsidR="00453352" w:rsidRPr="0008383D" w:rsidRDefault="00453352" w:rsidP="00453352">
      <w:pPr>
        <w:pStyle w:val="NormalWeb"/>
        <w:shd w:val="clear" w:color="auto" w:fill="FFFFFF"/>
        <w:spacing w:before="0" w:beforeAutospacing="0" w:after="240" w:afterAutospacing="0" w:line="276" w:lineRule="auto"/>
        <w:jc w:val="both"/>
        <w:rPr>
          <w:color w:val="222222"/>
          <w:sz w:val="28"/>
          <w:szCs w:val="28"/>
        </w:rPr>
      </w:pPr>
      <w:r>
        <w:rPr>
          <w:color w:val="222222"/>
          <w:sz w:val="28"/>
          <w:szCs w:val="28"/>
        </w:rPr>
        <w:t>-participated in lottery</w:t>
      </w:r>
    </w:p>
    <w:p w14:paraId="6B13ED05" w14:textId="77777777" w:rsidR="00453352" w:rsidRPr="0008383D" w:rsidRDefault="00453352" w:rsidP="00453352">
      <w:pPr>
        <w:pStyle w:val="NormalWeb"/>
        <w:shd w:val="clear" w:color="auto" w:fill="FFFFFF"/>
        <w:spacing w:before="0" w:beforeAutospacing="0" w:after="240" w:afterAutospacing="0" w:line="276" w:lineRule="auto"/>
        <w:jc w:val="both"/>
        <w:rPr>
          <w:color w:val="222222"/>
          <w:sz w:val="28"/>
          <w:szCs w:val="28"/>
        </w:rPr>
      </w:pPr>
      <w:r w:rsidRPr="0008383D">
        <w:rPr>
          <w:color w:val="222222"/>
          <w:sz w:val="28"/>
          <w:szCs w:val="28"/>
        </w:rPr>
        <w:t>-</w:t>
      </w:r>
      <w:proofErr w:type="spellStart"/>
      <w:r w:rsidRPr="0008383D">
        <w:rPr>
          <w:color w:val="222222"/>
          <w:sz w:val="28"/>
          <w:szCs w:val="28"/>
        </w:rPr>
        <w:t>plot_no</w:t>
      </w:r>
      <w:proofErr w:type="spellEnd"/>
    </w:p>
    <w:p w14:paraId="7678C5D6" w14:textId="77777777" w:rsidR="00453352" w:rsidRDefault="00453352" w:rsidP="00453352">
      <w:pPr>
        <w:pStyle w:val="NormalWeb"/>
        <w:shd w:val="clear" w:color="auto" w:fill="FFFFFF"/>
        <w:spacing w:before="0" w:beforeAutospacing="0" w:after="240" w:afterAutospacing="0" w:line="276" w:lineRule="auto"/>
        <w:jc w:val="both"/>
        <w:rPr>
          <w:color w:val="222222"/>
          <w:sz w:val="28"/>
          <w:szCs w:val="28"/>
        </w:rPr>
      </w:pPr>
      <w:r w:rsidRPr="0008383D">
        <w:rPr>
          <w:color w:val="222222"/>
          <w:sz w:val="28"/>
          <w:szCs w:val="28"/>
        </w:rPr>
        <w:t>-</w:t>
      </w:r>
      <w:proofErr w:type="spellStart"/>
      <w:r w:rsidRPr="0008383D">
        <w:rPr>
          <w:color w:val="222222"/>
          <w:sz w:val="28"/>
          <w:szCs w:val="28"/>
        </w:rPr>
        <w:t>token_no</w:t>
      </w:r>
      <w:proofErr w:type="spellEnd"/>
    </w:p>
    <w:p w14:paraId="124A87AC" w14:textId="77777777" w:rsidR="00453352" w:rsidRDefault="00453352" w:rsidP="00453352">
      <w:pPr>
        <w:pStyle w:val="NormalWeb"/>
        <w:shd w:val="clear" w:color="auto" w:fill="FFFFFF"/>
        <w:spacing w:before="0" w:beforeAutospacing="0" w:after="240" w:afterAutospacing="0" w:line="276" w:lineRule="auto"/>
        <w:jc w:val="both"/>
        <w:rPr>
          <w:color w:val="222222"/>
          <w:sz w:val="28"/>
          <w:szCs w:val="28"/>
        </w:rPr>
      </w:pPr>
      <w:r>
        <w:rPr>
          <w:color w:val="222222"/>
          <w:sz w:val="28"/>
          <w:szCs w:val="28"/>
        </w:rPr>
        <w:t>-size</w:t>
      </w:r>
    </w:p>
    <w:p w14:paraId="50439EBC" w14:textId="77777777" w:rsidR="00453352" w:rsidRPr="0008383D" w:rsidRDefault="00453352" w:rsidP="00453352">
      <w:pPr>
        <w:pStyle w:val="NormalWeb"/>
        <w:shd w:val="clear" w:color="auto" w:fill="FFFFFF"/>
        <w:spacing w:before="0" w:beforeAutospacing="0" w:after="240" w:afterAutospacing="0" w:line="276" w:lineRule="auto"/>
        <w:jc w:val="both"/>
        <w:rPr>
          <w:color w:val="222222"/>
          <w:sz w:val="28"/>
          <w:szCs w:val="28"/>
        </w:rPr>
      </w:pPr>
      <w:r>
        <w:rPr>
          <w:color w:val="222222"/>
          <w:sz w:val="28"/>
          <w:szCs w:val="28"/>
        </w:rPr>
        <w:t>-</w:t>
      </w:r>
      <w:proofErr w:type="spellStart"/>
      <w:r>
        <w:rPr>
          <w:color w:val="222222"/>
          <w:sz w:val="28"/>
          <w:szCs w:val="28"/>
        </w:rPr>
        <w:t>remaining_amount</w:t>
      </w:r>
      <w:proofErr w:type="spellEnd"/>
    </w:p>
    <w:p w14:paraId="4D2D768D" w14:textId="2FFD91F3" w:rsidR="00453352" w:rsidRDefault="00453352" w:rsidP="00453352">
      <w:pPr>
        <w:pStyle w:val="NormalWeb"/>
        <w:shd w:val="clear" w:color="auto" w:fill="FFFFFF"/>
        <w:spacing w:before="0" w:beforeAutospacing="0" w:after="240" w:afterAutospacing="0" w:line="276" w:lineRule="auto"/>
        <w:jc w:val="both"/>
        <w:rPr>
          <w:b/>
          <w:bCs/>
          <w:color w:val="222222"/>
          <w:sz w:val="28"/>
          <w:szCs w:val="28"/>
        </w:rPr>
      </w:pPr>
      <w:r>
        <w:rPr>
          <w:b/>
          <w:bCs/>
          <w:color w:val="222222"/>
          <w:sz w:val="28"/>
          <w:szCs w:val="28"/>
        </w:rPr>
        <w:t>2</w:t>
      </w:r>
      <w:r>
        <w:rPr>
          <w:b/>
          <w:bCs/>
          <w:color w:val="222222"/>
          <w:sz w:val="28"/>
          <w:szCs w:val="28"/>
        </w:rPr>
        <w:t>.2.</w:t>
      </w:r>
      <w:proofErr w:type="gramStart"/>
      <w:r>
        <w:rPr>
          <w:b/>
          <w:bCs/>
          <w:color w:val="222222"/>
          <w:sz w:val="28"/>
          <w:szCs w:val="28"/>
        </w:rPr>
        <w:t>2.Plot</w:t>
      </w:r>
      <w:proofErr w:type="gramEnd"/>
    </w:p>
    <w:p w14:paraId="6429DA69" w14:textId="77777777" w:rsidR="00453352" w:rsidRPr="0008383D" w:rsidRDefault="00453352" w:rsidP="00453352">
      <w:pPr>
        <w:pStyle w:val="NormalWeb"/>
        <w:shd w:val="clear" w:color="auto" w:fill="FFFFFF"/>
        <w:spacing w:before="0" w:beforeAutospacing="0" w:after="240" w:afterAutospacing="0" w:line="276" w:lineRule="auto"/>
        <w:jc w:val="both"/>
        <w:rPr>
          <w:color w:val="222222"/>
          <w:sz w:val="28"/>
          <w:szCs w:val="28"/>
        </w:rPr>
      </w:pPr>
      <w:r w:rsidRPr="0008383D">
        <w:rPr>
          <w:color w:val="222222"/>
          <w:sz w:val="28"/>
          <w:szCs w:val="28"/>
        </w:rPr>
        <w:t xml:space="preserve">This structure is used to group plot type structure members like </w:t>
      </w:r>
    </w:p>
    <w:p w14:paraId="34ACCA28" w14:textId="77777777" w:rsidR="00453352" w:rsidRPr="0008383D" w:rsidRDefault="00453352" w:rsidP="00453352">
      <w:pPr>
        <w:pStyle w:val="NormalWeb"/>
        <w:shd w:val="clear" w:color="auto" w:fill="FFFFFF"/>
        <w:spacing w:before="0" w:beforeAutospacing="0" w:after="240" w:afterAutospacing="0" w:line="276" w:lineRule="auto"/>
        <w:jc w:val="both"/>
        <w:rPr>
          <w:color w:val="222222"/>
          <w:sz w:val="28"/>
          <w:szCs w:val="28"/>
        </w:rPr>
      </w:pPr>
      <w:r w:rsidRPr="0008383D">
        <w:rPr>
          <w:color w:val="222222"/>
          <w:sz w:val="28"/>
          <w:szCs w:val="28"/>
        </w:rPr>
        <w:t>-</w:t>
      </w:r>
      <w:proofErr w:type="spellStart"/>
      <w:r w:rsidRPr="0008383D">
        <w:rPr>
          <w:color w:val="222222"/>
          <w:sz w:val="28"/>
          <w:szCs w:val="28"/>
        </w:rPr>
        <w:t>plot_no</w:t>
      </w:r>
      <w:proofErr w:type="spellEnd"/>
    </w:p>
    <w:p w14:paraId="63D43C77" w14:textId="77777777" w:rsidR="00453352" w:rsidRDefault="00453352" w:rsidP="00453352">
      <w:pPr>
        <w:pStyle w:val="NormalWeb"/>
        <w:shd w:val="clear" w:color="auto" w:fill="FFFFFF"/>
        <w:spacing w:before="0" w:beforeAutospacing="0" w:after="240" w:afterAutospacing="0" w:line="276" w:lineRule="auto"/>
        <w:jc w:val="both"/>
        <w:rPr>
          <w:color w:val="222222"/>
          <w:sz w:val="28"/>
          <w:szCs w:val="28"/>
        </w:rPr>
      </w:pPr>
      <w:r w:rsidRPr="0008383D">
        <w:rPr>
          <w:color w:val="222222"/>
          <w:sz w:val="28"/>
          <w:szCs w:val="28"/>
        </w:rPr>
        <w:t>-size of plot</w:t>
      </w:r>
    </w:p>
    <w:p w14:paraId="60209C90" w14:textId="77777777" w:rsidR="00453352" w:rsidRPr="0008383D" w:rsidRDefault="00453352" w:rsidP="00453352">
      <w:pPr>
        <w:pStyle w:val="NormalWeb"/>
        <w:shd w:val="clear" w:color="auto" w:fill="FFFFFF"/>
        <w:spacing w:before="0" w:beforeAutospacing="0" w:after="240" w:afterAutospacing="0" w:line="276" w:lineRule="auto"/>
        <w:jc w:val="both"/>
        <w:rPr>
          <w:color w:val="222222"/>
          <w:sz w:val="28"/>
          <w:szCs w:val="28"/>
        </w:rPr>
      </w:pPr>
      <w:r>
        <w:rPr>
          <w:color w:val="222222"/>
          <w:sz w:val="28"/>
          <w:szCs w:val="28"/>
        </w:rPr>
        <w:t>-allot</w:t>
      </w:r>
    </w:p>
    <w:p w14:paraId="5E231967" w14:textId="77777777" w:rsidR="00453352" w:rsidRPr="0008383D" w:rsidRDefault="00453352" w:rsidP="00453352">
      <w:pPr>
        <w:pStyle w:val="NormalWeb"/>
        <w:shd w:val="clear" w:color="auto" w:fill="FFFFFF"/>
        <w:spacing w:before="0" w:beforeAutospacing="0" w:after="240" w:afterAutospacing="0" w:line="276" w:lineRule="auto"/>
        <w:jc w:val="both"/>
        <w:rPr>
          <w:color w:val="222222"/>
          <w:sz w:val="28"/>
          <w:szCs w:val="28"/>
        </w:rPr>
      </w:pPr>
      <w:r w:rsidRPr="0008383D">
        <w:rPr>
          <w:color w:val="222222"/>
          <w:sz w:val="28"/>
          <w:szCs w:val="28"/>
        </w:rPr>
        <w:t>-price of plot</w:t>
      </w:r>
    </w:p>
    <w:p w14:paraId="03925D23" w14:textId="5BC2EE1F" w:rsidR="00453352" w:rsidRDefault="00453352" w:rsidP="00453352">
      <w:pPr>
        <w:pStyle w:val="NormalWeb"/>
        <w:shd w:val="clear" w:color="auto" w:fill="FFFFFF"/>
        <w:spacing w:before="0" w:beforeAutospacing="0" w:after="240" w:afterAutospacing="0" w:line="276" w:lineRule="auto"/>
        <w:jc w:val="both"/>
        <w:rPr>
          <w:b/>
          <w:bCs/>
          <w:color w:val="222222"/>
          <w:sz w:val="28"/>
          <w:szCs w:val="28"/>
        </w:rPr>
      </w:pPr>
      <w:r>
        <w:rPr>
          <w:b/>
          <w:bCs/>
          <w:color w:val="222222"/>
          <w:sz w:val="28"/>
          <w:szCs w:val="28"/>
        </w:rPr>
        <w:t>2</w:t>
      </w:r>
      <w:r>
        <w:rPr>
          <w:b/>
          <w:bCs/>
          <w:color w:val="222222"/>
          <w:sz w:val="28"/>
          <w:szCs w:val="28"/>
        </w:rPr>
        <w:t>.2.3.Queue</w:t>
      </w:r>
    </w:p>
    <w:p w14:paraId="210BBD97" w14:textId="77777777" w:rsidR="00453352" w:rsidRPr="0008383D" w:rsidRDefault="00453352" w:rsidP="00453352">
      <w:pPr>
        <w:pStyle w:val="NormalWeb"/>
        <w:shd w:val="clear" w:color="auto" w:fill="FFFFFF"/>
        <w:spacing w:before="0" w:beforeAutospacing="0" w:after="240" w:afterAutospacing="0" w:line="276" w:lineRule="auto"/>
        <w:jc w:val="both"/>
        <w:rPr>
          <w:color w:val="222222"/>
          <w:sz w:val="28"/>
          <w:szCs w:val="28"/>
        </w:rPr>
      </w:pPr>
      <w:r w:rsidRPr="0008383D">
        <w:rPr>
          <w:color w:val="222222"/>
          <w:sz w:val="28"/>
          <w:szCs w:val="28"/>
        </w:rPr>
        <w:t xml:space="preserve">This structure is used to group queue type structure members like </w:t>
      </w:r>
    </w:p>
    <w:p w14:paraId="5A751455" w14:textId="77777777" w:rsidR="00453352" w:rsidRPr="0008383D" w:rsidRDefault="00453352" w:rsidP="00453352">
      <w:pPr>
        <w:pStyle w:val="NormalWeb"/>
        <w:shd w:val="clear" w:color="auto" w:fill="FFFFFF"/>
        <w:spacing w:before="0" w:beforeAutospacing="0" w:after="240" w:afterAutospacing="0" w:line="276" w:lineRule="auto"/>
        <w:jc w:val="both"/>
        <w:rPr>
          <w:color w:val="222222"/>
          <w:sz w:val="28"/>
          <w:szCs w:val="28"/>
        </w:rPr>
      </w:pPr>
      <w:r w:rsidRPr="0008383D">
        <w:rPr>
          <w:color w:val="222222"/>
          <w:sz w:val="28"/>
          <w:szCs w:val="28"/>
        </w:rPr>
        <w:t>-token</w:t>
      </w:r>
    </w:p>
    <w:p w14:paraId="5899EFD9" w14:textId="77777777" w:rsidR="00453352" w:rsidRPr="0008383D" w:rsidRDefault="00453352" w:rsidP="00453352">
      <w:pPr>
        <w:pStyle w:val="NormalWeb"/>
        <w:shd w:val="clear" w:color="auto" w:fill="FFFFFF"/>
        <w:spacing w:before="0" w:beforeAutospacing="0" w:after="240" w:afterAutospacing="0" w:line="276" w:lineRule="auto"/>
        <w:jc w:val="both"/>
        <w:rPr>
          <w:color w:val="222222"/>
          <w:sz w:val="28"/>
          <w:szCs w:val="28"/>
        </w:rPr>
      </w:pPr>
      <w:r w:rsidRPr="0008383D">
        <w:rPr>
          <w:color w:val="222222"/>
          <w:sz w:val="28"/>
          <w:szCs w:val="28"/>
        </w:rPr>
        <w:t>-self referencing pointer next</w:t>
      </w:r>
    </w:p>
    <w:p w14:paraId="2493320C" w14:textId="77777777" w:rsidR="00453352" w:rsidRDefault="00453352" w:rsidP="00453352">
      <w:pPr>
        <w:spacing w:line="276" w:lineRule="auto"/>
        <w:jc w:val="both"/>
        <w:rPr>
          <w:rFonts w:ascii="Times New Roman" w:hAnsi="Times New Roman" w:cs="Times New Roman"/>
          <w:b/>
          <w:bCs/>
          <w:sz w:val="40"/>
          <w:szCs w:val="40"/>
        </w:rPr>
      </w:pPr>
    </w:p>
    <w:p w14:paraId="3DF3C483" w14:textId="77777777" w:rsidR="00453352" w:rsidRDefault="00453352" w:rsidP="00453352">
      <w:pPr>
        <w:spacing w:line="276" w:lineRule="auto"/>
        <w:jc w:val="both"/>
        <w:rPr>
          <w:rFonts w:ascii="Times New Roman" w:hAnsi="Times New Roman" w:cs="Times New Roman"/>
          <w:b/>
          <w:bCs/>
          <w:sz w:val="40"/>
          <w:szCs w:val="40"/>
        </w:rPr>
      </w:pPr>
    </w:p>
    <w:p w14:paraId="784850F0" w14:textId="77777777" w:rsidR="00453352" w:rsidRDefault="00453352"/>
    <w:sectPr w:rsidR="004533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352"/>
    <w:rsid w:val="00453352"/>
    <w:rsid w:val="005256A1"/>
    <w:rsid w:val="0095382D"/>
    <w:rsid w:val="009C052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C44ED"/>
  <w15:chartTrackingRefBased/>
  <w15:docId w15:val="{717554FF-C085-4183-9D64-4C864494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352"/>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3352"/>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styleId="Strong">
    <w:name w:val="Strong"/>
    <w:basedOn w:val="DefaultParagraphFont"/>
    <w:uiPriority w:val="22"/>
    <w:qFormat/>
    <w:rsid w:val="00453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364</Words>
  <Characters>2076</Characters>
  <Application>Microsoft Office Word</Application>
  <DocSecurity>0</DocSecurity>
  <Lines>17</Lines>
  <Paragraphs>4</Paragraphs>
  <ScaleCrop>false</ScaleCrop>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Chaitali Bajpayee</dc:creator>
  <cp:keywords/>
  <dc:description/>
  <cp:lastModifiedBy>Chaitali Bajpayee</cp:lastModifiedBy>
  <cp:revision>1</cp:revision>
  <dcterms:created xsi:type="dcterms:W3CDTF">2022-08-29T04:27:00Z</dcterms:created>
  <dcterms:modified xsi:type="dcterms:W3CDTF">2022-08-29T04:34:00Z</dcterms:modified>
</cp:coreProperties>
</file>