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工业控制系统简述</w:t>
      </w:r>
    </w:p>
    <w:p>
      <w:pPr>
        <w:pStyle w:val="Normal"/>
        <w:bidi w:val="0"/>
        <w:jc w:val="center"/>
        <w:rPr/>
      </w:pPr>
      <w:r>
        <w:rPr/>
      </w:r>
    </w:p>
    <w:p>
      <w:pPr>
        <w:pStyle w:val="Normal"/>
        <w:bidi w:val="0"/>
        <w:jc w:val="left"/>
        <w:rPr/>
      </w:pPr>
      <w:r>
        <w:rPr/>
        <w:t>一、定义</w:t>
      </w:r>
    </w:p>
    <w:p>
      <w:pPr>
        <w:pStyle w:val="Normal"/>
        <w:bidi w:val="0"/>
        <w:jc w:val="left"/>
        <w:rPr/>
      </w:pPr>
      <w:r>
        <w:rPr/>
        <w:t xml:space="preserve">    </w:t>
      </w:r>
      <w:r>
        <w:rPr>
          <w:b/>
          <w:bCs/>
        </w:rPr>
        <w:t>系统</w:t>
      </w:r>
      <w:r>
        <w:rPr/>
        <w:t>：实现一系列功能或目标的相互关联的一组元素。其内涵主要包括</w:t>
      </w:r>
      <w:r>
        <w:rPr>
          <w:b/>
          <w:bCs/>
        </w:rPr>
        <w:t>元素</w:t>
      </w:r>
      <w:r>
        <w:rPr/>
        <w:t>及</w:t>
      </w:r>
      <w:r>
        <w:rPr>
          <w:b/>
          <w:bCs/>
        </w:rPr>
        <w:t>关系</w:t>
      </w:r>
      <w:r>
        <w:rPr>
          <w:b w:val="false"/>
          <w:bCs w:val="false"/>
        </w:rPr>
        <w:t>，外延包括系统的功能或目标、与系统相互作用的</w:t>
      </w:r>
      <w:r>
        <w:rPr>
          <w:b/>
          <w:bCs/>
        </w:rPr>
        <w:t>环境</w:t>
      </w:r>
      <w:r>
        <w:rPr>
          <w:b w:val="false"/>
          <w:bCs w:val="false"/>
        </w:rPr>
        <w:t>与</w:t>
      </w:r>
      <w:r>
        <w:rPr>
          <w:b/>
          <w:bCs/>
        </w:rPr>
        <w:t>人</w:t>
      </w:r>
      <w:r>
        <w:rPr>
          <w:b w:val="false"/>
          <w:bCs w:val="false"/>
        </w:rPr>
        <w:t>等等，是一个抽象概念。</w:t>
      </w:r>
    </w:p>
    <w:p>
      <w:pPr>
        <w:pStyle w:val="Normal"/>
        <w:bidi w:val="0"/>
        <w:jc w:val="left"/>
        <w:rPr/>
      </w:pPr>
      <w:r>
        <w:rPr>
          <w:b/>
          <w:bCs/>
        </w:rPr>
        <w:t xml:space="preserve">    </w:t>
      </w:r>
      <w:r>
        <w:rPr>
          <w:b/>
          <w:bCs/>
        </w:rPr>
        <w:t>工业控制系统：</w:t>
      </w:r>
      <w:r>
        <w:rPr>
          <w:b w:val="false"/>
          <w:bCs w:val="false"/>
        </w:rPr>
        <w:t>在工业中通过精确操纵一系列变量从而达到预定状态的系统。</w:t>
      </w:r>
    </w:p>
    <w:p>
      <w:pPr>
        <w:pStyle w:val="Normal"/>
        <w:bidi w:val="0"/>
        <w:jc w:val="left"/>
        <w:rPr/>
      </w:pPr>
      <w:r>
        <w:rPr>
          <w:b w:val="false"/>
          <w:bCs w:val="false"/>
        </w:rPr>
        <w:t xml:space="preserve">    </w:t>
      </w:r>
      <w:r>
        <w:rPr>
          <w:b/>
          <w:bCs/>
        </w:rPr>
        <w:t>系统的功能或目标：</w:t>
      </w:r>
      <w:r>
        <w:rPr>
          <w:b w:val="false"/>
          <w:bCs w:val="false"/>
        </w:rPr>
        <w:t>……</w:t>
      </w:r>
    </w:p>
    <w:p>
      <w:pPr>
        <w:pStyle w:val="Normal"/>
        <w:bidi w:val="0"/>
        <w:jc w:val="left"/>
        <w:rPr/>
      </w:pPr>
      <w:r>
        <w:rPr>
          <w:b/>
          <w:bCs/>
        </w:rPr>
        <w:t xml:space="preserve">    </w:t>
      </w:r>
      <w:r>
        <w:rPr>
          <w:b/>
          <w:bCs/>
        </w:rPr>
        <w:t>环境：</w:t>
      </w:r>
      <w:r>
        <w:rPr>
          <w:b w:val="false"/>
          <w:bCs w:val="false"/>
        </w:rPr>
        <w:t>系统之外的元素集合。环境元素通常会与系统产生物质、能量、信息等方面的交互。</w:t>
      </w:r>
    </w:p>
    <w:p>
      <w:pPr>
        <w:pStyle w:val="Normal"/>
        <w:bidi w:val="0"/>
        <w:jc w:val="left"/>
        <w:rPr/>
      </w:pPr>
      <w:r>
        <w:rPr>
          <w:b w:val="false"/>
          <w:bCs w:val="false"/>
        </w:rPr>
        <w:t xml:space="preserve">    </w:t>
      </w:r>
      <w:r>
        <w:rPr>
          <w:b/>
          <w:bCs/>
        </w:rPr>
        <w:t>人：</w:t>
      </w:r>
      <w:r>
        <w:rPr>
          <w:b w:val="false"/>
          <w:bCs w:val="false"/>
        </w:rPr>
        <w:t>……</w:t>
      </w:r>
    </w:p>
    <w:p>
      <w:pPr>
        <w:pStyle w:val="Normal"/>
        <w:bidi w:val="0"/>
        <w:jc w:val="left"/>
        <w:rPr/>
      </w:pPr>
      <w:r>
        <w:rPr>
          <w:b w:val="false"/>
          <w:bCs w:val="false"/>
        </w:rPr>
        <w:t xml:space="preserve">    </w:t>
      </w:r>
      <w:r>
        <w:rPr>
          <w:b/>
          <w:bCs/>
        </w:rPr>
        <w:t>其他：</w:t>
      </w:r>
      <w:r>
        <w:rPr>
          <w:b w:val="false"/>
          <w:bCs w:val="false"/>
        </w:rPr>
        <w:t>……</w:t>
      </w:r>
    </w:p>
    <w:p>
      <w:pPr>
        <w:pStyle w:val="Normal"/>
        <w:bidi w:val="0"/>
        <w:jc w:val="left"/>
        <w:rPr/>
      </w:pPr>
      <w:r>
        <w:rPr>
          <w:b/>
          <w:bCs/>
        </w:rPr>
        <w:t xml:space="preserve">    </w:t>
      </w:r>
      <w:r>
        <w:rPr>
          <w:b/>
          <w:bCs/>
        </w:rPr>
        <w:t>典型的工业控制系统要素：</w:t>
      </w:r>
      <w:r>
        <w:rPr>
          <w:b w:val="false"/>
          <w:bCs w:val="false"/>
        </w:rPr>
        <w:t>测量元件（传感器）、执行元件（伺服器）、控制元件（控制器）、</w:t>
      </w:r>
      <w:r>
        <w:rPr>
          <w:b w:val="false"/>
          <w:bCs w:val="false"/>
          <w:color w:val="C9211E"/>
        </w:rPr>
        <w:t>工业通信网络、生产资源及计划管理软件</w:t>
      </w:r>
      <w:r>
        <w:rPr>
          <w:b w:val="false"/>
          <w:bCs w:val="false"/>
        </w:rPr>
        <w:t>。</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88265</wp:posOffset>
            </wp:positionH>
            <wp:positionV relativeFrom="paragraph">
              <wp:posOffset>88265</wp:posOffset>
            </wp:positionV>
            <wp:extent cx="4145280" cy="24701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145280" cy="24701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t xml:space="preserve">        </w:t>
      </w:r>
      <w:r>
        <w:rPr/>
        <w:t>工业控制系统层次图（</w:t>
      </w:r>
      <w:r>
        <w:rPr/>
        <w:t>ISA-95</w:t>
      </w:r>
      <w:r>
        <w:rPr/>
        <w:t>，美国）</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posOffset>1879600</wp:posOffset>
            </wp:positionH>
            <wp:positionV relativeFrom="paragraph">
              <wp:posOffset>85090</wp:posOffset>
            </wp:positionV>
            <wp:extent cx="4382770" cy="244919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382770" cy="2449195"/>
                    </a:xfrm>
                    <a:prstGeom prst="rect">
                      <a:avLst/>
                    </a:prstGeom>
                  </pic:spPr>
                </pic:pic>
              </a:graphicData>
            </a:graphic>
          </wp:anchor>
        </w:drawing>
      </w:r>
    </w:p>
    <w:p>
      <w:pPr>
        <w:pStyle w:val="Normal"/>
        <w:widowControl/>
        <w:bidi w:val="0"/>
        <w:ind w:left="0" w:right="0" w:hanging="0"/>
        <w:jc w:val="left"/>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b w:val="false"/>
          <w:i w:val="false"/>
          <w:i w:val="false"/>
          <w:sz w:val="24"/>
        </w:rPr>
      </w:pPr>
      <w:r>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b w:val="false"/>
          <w:i w:val="false"/>
          <w:i w:val="false"/>
          <w:sz w:val="24"/>
        </w:rPr>
      </w:pPr>
      <w:r>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b w:val="false"/>
          <w:i w:val="false"/>
          <w:i w:val="false"/>
          <w:sz w:val="24"/>
        </w:rPr>
      </w:pPr>
      <w:r>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b w:val="false"/>
          <w:i w:val="false"/>
          <w:i w:val="false"/>
          <w:sz w:val="24"/>
        </w:rPr>
      </w:pPr>
      <w:r>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b w:val="false"/>
          <w:i w:val="false"/>
          <w:i w:val="false"/>
          <w:sz w:val="24"/>
        </w:rPr>
      </w:pPr>
      <w:r>
        <w:rPr>
          <w:rFonts w:ascii="Lato;Helvetica Neue For Number;apple-system;BlinkMacSystemFont;Segoe UI;Roboto;PingFang SC;Hiragino Sans GB;Microsoft YaHei;Helvetica Neue;Helvetica;Arial;sans-serif" w:hAnsi="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ascii="Liberation Serif" w:hAnsi="Liberation Serif" w:eastAsia="Noto Serif CJK SC" w:cs="Lohit Devanagari"/>
          <w:b w:val="false"/>
          <w:b w:val="false"/>
          <w:bCs w:val="false"/>
          <w:caps w:val="false"/>
          <w:smallCaps w:val="false"/>
          <w:color w:val="auto"/>
          <w:spacing w:val="0"/>
          <w:kern w:val="2"/>
          <w:sz w:val="24"/>
          <w:szCs w:val="24"/>
          <w:lang w:val="en-US" w:eastAsia="zh-CN" w:bidi="hi-IN"/>
        </w:rPr>
      </w:pPr>
      <w:r>
        <w:rPr>
          <w:rFonts w:ascii="Liberation Serif" w:hAnsi="Liberation Serif" w:cs="Lohit Devanagari"/>
          <w:b w:val="false"/>
          <w:bCs w:val="false"/>
          <w:caps w:val="false"/>
          <w:smallCaps w:val="false"/>
          <w:color w:val="auto"/>
          <w:spacing w:val="0"/>
          <w:kern w:val="2"/>
          <w:sz w:val="24"/>
          <w:szCs w:val="24"/>
          <w:lang w:val="en-US" w:eastAsia="zh-CN" w:bidi="hi-IN"/>
        </w:rPr>
        <w:t>国际电工委</w:t>
      </w:r>
    </w:p>
    <w:p>
      <w:pPr>
        <w:pStyle w:val="Normal"/>
        <w:widowControl/>
        <w:bidi w:val="0"/>
        <w:ind w:left="0" w:right="0" w:hanging="0"/>
        <w:jc w:val="left"/>
        <w:rPr>
          <w:rFonts w:ascii="Liberation Serif" w:hAnsi="Liberation Serif" w:eastAsia="Noto Serif CJK SC" w:cs="Lohit Devanagari"/>
          <w:b w:val="false"/>
          <w:b w:val="false"/>
          <w:bCs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ISO/IEC 62264</w:t>
      </w:r>
      <w:r>
        <w:rPr>
          <w:rFonts w:ascii="Liberation Serif" w:hAnsi="Liberation Serif" w:cs="Lohit Devanagari"/>
          <w:b w:val="false"/>
          <w:bCs w:val="false"/>
          <w:i w:val="false"/>
          <w:caps w:val="false"/>
          <w:smallCaps w:val="false"/>
          <w:color w:val="auto"/>
          <w:spacing w:val="0"/>
          <w:kern w:val="2"/>
          <w:sz w:val="24"/>
          <w:szCs w:val="24"/>
          <w:lang w:val="en-US" w:eastAsia="zh-CN" w:bidi="hi-IN"/>
        </w:rPr>
        <w:t>的层次结构模型</w:t>
      </w:r>
    </w:p>
    <w:p>
      <w:pPr>
        <w:pStyle w:val="Normal"/>
        <w:widowControl/>
        <w:bidi w:val="0"/>
        <w:ind w:left="0" w:right="0" w:hanging="0"/>
        <w:jc w:val="left"/>
        <w:rPr>
          <w:rFonts w:eastAsia="Lato;Helvetica Neue For Number;apple-system;BlinkMacSystemFont;Segoe UI;Roboto;PingFang SC;Hiragino Sans GB;Microsoft YaHei;Helvetica Neue;Helvetica;Arial;sans-serif"/>
          <w:b w:val="false"/>
          <w:b w:val="false"/>
          <w:i w:val="false"/>
          <w:i w:val="false"/>
          <w:sz w:val="24"/>
        </w:rPr>
      </w:pPr>
      <w:r>
        <w:rPr>
          <w:rFonts w:eastAsia="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eastAsia="Lato;Helvetica Neue For Number;apple-system;BlinkMacSystemFont;Segoe UI;Roboto;PingFang SC;Hiragino Sans GB;Microsoft YaHei;Helvetica Neue;Helvetica;Arial;sans-serif"/>
          <w:b w:val="false"/>
          <w:b w:val="false"/>
          <w:i w:val="false"/>
          <w:i w:val="false"/>
          <w:sz w:val="24"/>
        </w:rPr>
      </w:pPr>
      <w:r>
        <w:rPr>
          <w:rFonts w:eastAsia="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eastAsia="Lato;Helvetica Neue For Number;apple-system;BlinkMacSystemFont;Segoe UI;Roboto;PingFang SC;Hiragino Sans GB;Microsoft YaHei;Helvetica Neue;Helvetica;Arial;sans-serif"/>
          <w:b w:val="false"/>
          <w:b w:val="false"/>
          <w:i w:val="false"/>
          <w:i w:val="false"/>
          <w:sz w:val="24"/>
        </w:rPr>
      </w:pPr>
      <w:r>
        <w:rPr>
          <w:rFonts w:eastAsia="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caps w:val="false"/>
          <w:smallCaps w:val="false"/>
          <w:color w:val="585858"/>
          <w:spacing w:val="0"/>
        </w:rPr>
      </w:pPr>
      <w:r>
        <w:rPr>
          <w:caps w:val="false"/>
          <w:smallCaps w:val="false"/>
          <w:color w:val="585858"/>
          <w:spacing w:val="0"/>
        </w:rPr>
      </w:r>
    </w:p>
    <w:p>
      <w:pPr>
        <w:pStyle w:val="Normal"/>
        <w:widowControl/>
        <w:bidi w:val="0"/>
        <w:ind w:left="0" w:right="0" w:hanging="0"/>
        <w:jc w:val="left"/>
        <w:rPr>
          <w:caps w:val="false"/>
          <w:smallCaps w:val="false"/>
          <w:color w:val="585858"/>
          <w:spacing w:val="0"/>
        </w:rPr>
      </w:pPr>
      <w:r>
        <w:rPr>
          <w:caps w:val="false"/>
          <w:smallCaps w:val="false"/>
          <w:color w:val="585858"/>
          <w:spacing w:val="0"/>
        </w:rPr>
      </w:r>
    </w:p>
    <w:p>
      <w:pPr>
        <w:pStyle w:val="Normal"/>
        <w:widowControl/>
        <w:bidi w:val="0"/>
        <w:ind w:left="0" w:right="0" w:hanging="0"/>
        <w:jc w:val="left"/>
        <w:rPr>
          <w:rFonts w:eastAsia="Lato;Helvetica Neue For Number;apple-system;BlinkMacSystemFont;Segoe UI;Roboto;PingFang SC;Hiragino Sans GB;Microsoft YaHei;Helvetica Neue;Helvetica;Arial;sans-serif"/>
          <w:b w:val="false"/>
          <w:b w:val="false"/>
          <w:i w:val="false"/>
          <w:i w:val="false"/>
          <w:sz w:val="24"/>
        </w:rPr>
      </w:pPr>
      <w:r>
        <w:rPr>
          <w:rFonts w:eastAsia="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eastAsia="Lato;Helvetica Neue For Number;apple-system;BlinkMacSystemFont;Segoe UI;Roboto;PingFang SC;Hiragino Sans GB;Microsoft YaHei;Helvetica Neue;Helvetica;Arial;sans-serif"/>
          <w:b w:val="false"/>
          <w:b w:val="false"/>
          <w:i w:val="false"/>
          <w:i w:val="false"/>
          <w:sz w:val="24"/>
        </w:rPr>
      </w:pPr>
      <w:r>
        <w:rPr>
          <w:rFonts w:eastAsia="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eastAsia="Lato;Helvetica Neue For Number;apple-system;BlinkMacSystemFont;Segoe UI;Roboto;PingFang SC;Hiragino Sans GB;Microsoft YaHei;Helvetica Neue;Helvetica;Arial;sans-serif"/>
          <w:b w:val="false"/>
          <w:b w:val="false"/>
          <w:i w:val="false"/>
          <w:i w:val="false"/>
          <w:sz w:val="24"/>
        </w:rPr>
      </w:pPr>
      <w:r>
        <w:rPr>
          <w:rFonts w:eastAsia="Lato;Helvetica Neue For Number;apple-system;BlinkMacSystemFont;Segoe UI;Roboto;PingFang SC;Hiragino Sans GB;Microsoft YaHei;Helvetica Neue;Helvetica;Arial;sans-serif"/>
          <w:b w:val="false"/>
          <w:i w:val="false"/>
          <w:sz w:val="24"/>
        </w:rPr>
      </w:r>
    </w:p>
    <w:p>
      <w:pPr>
        <w:pStyle w:val="Normal"/>
        <w:widowControl/>
        <w:bidi w:val="0"/>
        <w:ind w:left="0" w:right="0" w:hanging="0"/>
        <w:jc w:val="left"/>
        <w:rPr>
          <w:rFonts w:eastAsia="Lato;Helvetica Neue For Number;apple-system;BlinkMacSystemFont;Segoe UI;Roboto;PingFang SC;Hiragino Sans GB;Microsoft YaHei;Helvetica Neue;Helvetica;Arial;sans-serif"/>
          <w:b w:val="false"/>
          <w:b w:val="false"/>
          <w:i w:val="false"/>
          <w:i w:val="false"/>
          <w:sz w:val="24"/>
        </w:rPr>
      </w:pPr>
      <w:r>
        <w:rPr>
          <w:rFonts w:eastAsia="Lato;Helvetica Neue For Number;apple-system;BlinkMacSystemFont;Segoe UI;Roboto;PingFang SC;Hiragino Sans GB;Microsoft YaHei;Helvetica Neue;Helvetica;Arial;sans-serif"/>
          <w:b w:val="false"/>
          <w:i w:val="false"/>
          <w:sz w:val="24"/>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151130</wp:posOffset>
            </wp:positionH>
            <wp:positionV relativeFrom="paragraph">
              <wp:posOffset>58420</wp:posOffset>
            </wp:positionV>
            <wp:extent cx="4323080" cy="26231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323080" cy="26231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云端工业控制系统</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widowControl/>
        <w:numPr>
          <w:ilvl w:val="0"/>
          <w:numId w:val="0"/>
        </w:numPr>
        <w:bidi w:val="0"/>
        <w:ind w:left="720" w:hanging="0"/>
        <w:jc w:val="left"/>
        <w:rPr/>
      </w:pPr>
      <w:r>
        <w:rPr>
          <w:rFonts w:ascii="Liberation Serif" w:hAnsi="Liberation Serif" w:cs="Lohit Devanagari"/>
          <w:b w:val="false"/>
          <w:bCs w:val="false"/>
          <w:caps w:val="false"/>
          <w:smallCaps w:val="false"/>
          <w:color w:val="auto"/>
          <w:spacing w:val="0"/>
          <w:kern w:val="2"/>
          <w:sz w:val="24"/>
          <w:szCs w:val="24"/>
          <w:lang w:val="en-US" w:eastAsia="zh-CN" w:bidi="hi-IN"/>
        </w:rPr>
        <w:t>工业控制系统体系首先是西方国家建立起来的，我国引进。由于历史、资源、市场、甚至政治等因素，造就了工业控制体系十分复杂。目前还未找到综述性文件或总论著作。可检索到的较为顶层技术文件有：美国标准协会下属的</w:t>
      </w:r>
      <w:r>
        <w:rPr>
          <w:rFonts w:eastAsia="Noto Serif CJK SC" w:cs="Lohit Devanagari"/>
          <w:b w:val="false"/>
          <w:bCs w:val="false"/>
          <w:i w:val="false"/>
          <w:caps w:val="false"/>
          <w:smallCaps w:val="false"/>
          <w:color w:val="auto"/>
          <w:spacing w:val="0"/>
          <w:kern w:val="2"/>
          <w:sz w:val="24"/>
          <w:szCs w:val="24"/>
          <w:lang w:val="en-US" w:eastAsia="zh-CN" w:bidi="hi-IN"/>
        </w:rPr>
        <w:t xml:space="preserve">Instrumentation, System and Automation Society </w:t>
      </w:r>
      <w:r>
        <w:rPr>
          <w:rFonts w:ascii="Liberation Serif" w:hAnsi="Liberation Serif" w:cs="Lohit Devanagari"/>
          <w:b w:val="false"/>
          <w:bCs w:val="false"/>
          <w:caps w:val="false"/>
          <w:smallCaps w:val="false"/>
          <w:color w:val="auto"/>
          <w:spacing w:val="0"/>
          <w:kern w:val="2"/>
          <w:sz w:val="24"/>
          <w:szCs w:val="24"/>
          <w:lang w:val="en-US" w:eastAsia="zh-CN" w:bidi="hi-IN"/>
        </w:rPr>
        <w:t>（仪器仪表，系统与自动化分舵）首先制订</w:t>
      </w:r>
      <w:r>
        <w:rPr>
          <w:rFonts w:eastAsia="Noto Serif CJK SC" w:cs="Lohit Devanagari"/>
          <w:b w:val="false"/>
          <w:bCs w:val="false"/>
          <w:i w:val="false"/>
          <w:caps w:val="false"/>
          <w:smallCaps w:val="false"/>
          <w:color w:val="auto"/>
          <w:spacing w:val="0"/>
          <w:kern w:val="2"/>
          <w:sz w:val="24"/>
          <w:szCs w:val="24"/>
          <w:lang w:val="en-US" w:eastAsia="zh-CN" w:bidi="hi-IN"/>
        </w:rPr>
        <w:t>ANSI/ISA-95.00.01-2010</w:t>
      </w:r>
      <w:r>
        <w:rPr>
          <w:rFonts w:ascii="Liberation Serif" w:hAnsi="Liberation Serif" w:cs="Lohit Devanagari"/>
          <w:b w:val="false"/>
          <w:bCs w:val="false"/>
          <w:caps w:val="false"/>
          <w:smallCaps w:val="false"/>
          <w:color w:val="auto"/>
          <w:spacing w:val="0"/>
          <w:kern w:val="2"/>
          <w:sz w:val="24"/>
          <w:szCs w:val="24"/>
          <w:lang w:val="en-US" w:eastAsia="zh-CN" w:bidi="hi-IN"/>
        </w:rPr>
        <w:t>，企业</w:t>
      </w:r>
      <w:r>
        <w:rPr>
          <w:rFonts w:eastAsia="Noto Serif CJK SC" w:cs="Lohit Devanagari"/>
          <w:b w:val="false"/>
          <w:bCs w:val="false"/>
          <w:i w:val="false"/>
          <w:caps w:val="false"/>
          <w:smallCaps w:val="false"/>
          <w:color w:val="auto"/>
          <w:spacing w:val="0"/>
          <w:kern w:val="2"/>
          <w:sz w:val="24"/>
          <w:szCs w:val="24"/>
          <w:lang w:val="en-US" w:eastAsia="zh-CN" w:bidi="hi-IN"/>
        </w:rPr>
        <w:t>-</w:t>
      </w:r>
      <w:r>
        <w:rPr>
          <w:rFonts w:ascii="Liberation Serif" w:hAnsi="Liberation Serif" w:cs="Lohit Devanagari"/>
          <w:b w:val="false"/>
          <w:bCs w:val="false"/>
          <w:caps w:val="false"/>
          <w:smallCaps w:val="false"/>
          <w:color w:val="auto"/>
          <w:spacing w:val="0"/>
          <w:kern w:val="2"/>
          <w:sz w:val="24"/>
          <w:szCs w:val="24"/>
          <w:lang w:val="en-US" w:eastAsia="zh-CN" w:bidi="hi-IN"/>
        </w:rPr>
        <w:t>控制系统集成；国际标准化组织借鉴前者而制订</w:t>
      </w:r>
      <w:r>
        <w:rPr>
          <w:rFonts w:eastAsia="Noto Serif CJK SC" w:cs="Lohit Devanagari"/>
          <w:b w:val="false"/>
          <w:bCs w:val="false"/>
          <w:i w:val="false"/>
          <w:caps w:val="false"/>
          <w:smallCaps w:val="false"/>
          <w:color w:val="auto"/>
          <w:spacing w:val="0"/>
          <w:kern w:val="2"/>
          <w:sz w:val="24"/>
          <w:szCs w:val="24"/>
          <w:lang w:val="en-US" w:eastAsia="zh-CN" w:bidi="hi-IN"/>
        </w:rPr>
        <w:t>ISO/IEC 62264-1</w:t>
      </w:r>
      <w:r>
        <w:rPr>
          <w:rFonts w:ascii="Liberation Serif" w:hAnsi="Liberation Serif" w:cs="Lohit Devanagari"/>
          <w:b w:val="false"/>
          <w:bCs w:val="false"/>
          <w:caps w:val="false"/>
          <w:smallCaps w:val="false"/>
          <w:color w:val="auto"/>
          <w:spacing w:val="0"/>
          <w:kern w:val="2"/>
          <w:sz w:val="24"/>
          <w:szCs w:val="24"/>
          <w:lang w:val="en-US" w:eastAsia="zh-CN" w:bidi="hi-IN"/>
        </w:rPr>
        <w:t>企业</w:t>
      </w:r>
      <w:r>
        <w:rPr>
          <w:rFonts w:eastAsia="Noto Serif CJK SC" w:cs="Lohit Devanagari"/>
          <w:b w:val="false"/>
          <w:bCs w:val="false"/>
          <w:i w:val="false"/>
          <w:caps w:val="false"/>
          <w:smallCaps w:val="false"/>
          <w:color w:val="auto"/>
          <w:spacing w:val="0"/>
          <w:kern w:val="2"/>
          <w:sz w:val="24"/>
          <w:szCs w:val="24"/>
          <w:lang w:val="en-US" w:eastAsia="zh-CN" w:bidi="hi-IN"/>
        </w:rPr>
        <w:t>-</w:t>
      </w:r>
      <w:r>
        <w:rPr>
          <w:rFonts w:ascii="Liberation Serif" w:hAnsi="Liberation Serif" w:cs="Lohit Devanagari"/>
          <w:b w:val="false"/>
          <w:bCs w:val="false"/>
          <w:caps w:val="false"/>
          <w:smallCaps w:val="false"/>
          <w:color w:val="auto"/>
          <w:spacing w:val="0"/>
          <w:kern w:val="2"/>
          <w:sz w:val="24"/>
          <w:szCs w:val="24"/>
          <w:lang w:val="en-US" w:eastAsia="zh-CN" w:bidi="hi-IN"/>
        </w:rPr>
        <w:t>控制系统集成；我国借鉴前者而制订</w:t>
      </w:r>
      <w:r>
        <w:rPr>
          <w:rFonts w:eastAsia="Noto Serif CJK SC" w:cs="Lohit Devanagari"/>
          <w:b w:val="false"/>
          <w:bCs w:val="false"/>
          <w:i w:val="false"/>
          <w:caps w:val="false"/>
          <w:smallCaps w:val="false"/>
          <w:color w:val="auto"/>
          <w:spacing w:val="0"/>
          <w:kern w:val="2"/>
          <w:sz w:val="24"/>
          <w:szCs w:val="24"/>
          <w:lang w:val="en-US" w:eastAsia="zh-CN" w:bidi="hi-IN"/>
        </w:rPr>
        <w:t>GB/T 20720.1-2013</w:t>
      </w:r>
      <w:r>
        <w:rPr>
          <w:rFonts w:ascii="Liberation Serif" w:hAnsi="Liberation Serif" w:cs="Lohit Devanagari"/>
          <w:b w:val="false"/>
          <w:bCs w:val="false"/>
          <w:caps w:val="false"/>
          <w:smallCaps w:val="false"/>
          <w:color w:val="auto"/>
          <w:spacing w:val="0"/>
          <w:kern w:val="2"/>
          <w:sz w:val="24"/>
          <w:szCs w:val="24"/>
          <w:lang w:val="en-US" w:eastAsia="zh-CN" w:bidi="hi-IN"/>
        </w:rPr>
        <w:t>企业控制系统集成。这三份规范文件，对工业控制系统作出了技术描述并</w:t>
      </w:r>
      <w:r>
        <w:rPr>
          <w:rFonts w:ascii="Liberation Serif" w:hAnsi="Liberation Serif" w:cs="Lohit Devanagari"/>
          <w:b w:val="false"/>
          <w:bCs w:val="false"/>
          <w:i w:val="false"/>
          <w:caps w:val="false"/>
          <w:smallCaps w:val="false"/>
          <w:color w:val="auto"/>
          <w:spacing w:val="0"/>
          <w:kern w:val="2"/>
          <w:sz w:val="24"/>
          <w:szCs w:val="24"/>
          <w:lang w:val="en-US" w:eastAsia="zh-CN" w:bidi="hi-IN"/>
        </w:rPr>
        <w:t>将</w:t>
      </w:r>
      <w:r>
        <w:rPr>
          <w:rFonts w:eastAsia="Noto Serif CJK SC" w:cs="Lohit Devanagari"/>
          <w:b w:val="false"/>
          <w:bCs w:val="false"/>
          <w:i w:val="false"/>
          <w:caps w:val="false"/>
          <w:smallCaps w:val="false"/>
          <w:color w:val="auto"/>
          <w:spacing w:val="0"/>
          <w:kern w:val="2"/>
          <w:sz w:val="24"/>
          <w:szCs w:val="24"/>
          <w:lang w:val="en-US" w:eastAsia="zh-CN" w:bidi="hi-IN"/>
        </w:rPr>
        <w:t>SCADA</w:t>
      </w:r>
      <w:r>
        <w:rPr>
          <w:rFonts w:ascii="Liberation Serif" w:hAnsi="Liberation Serif" w:cs="Lohit Devanagari"/>
          <w:b w:val="false"/>
          <w:bCs w:val="false"/>
          <w:i w:val="false"/>
          <w:caps w:val="false"/>
          <w:smallCaps w:val="false"/>
          <w:color w:val="auto"/>
          <w:spacing w:val="0"/>
          <w:kern w:val="2"/>
          <w:sz w:val="24"/>
          <w:szCs w:val="24"/>
          <w:lang w:val="en-US" w:eastAsia="zh-CN" w:bidi="hi-IN"/>
        </w:rPr>
        <w:t>系统、</w:t>
      </w:r>
      <w:r>
        <w:rPr>
          <w:rFonts w:eastAsia="Noto Serif CJK SC" w:cs="Lohit Devanagari"/>
          <w:b w:val="false"/>
          <w:bCs w:val="false"/>
          <w:i w:val="false"/>
          <w:caps w:val="false"/>
          <w:smallCaps w:val="false"/>
          <w:color w:val="auto"/>
          <w:spacing w:val="0"/>
          <w:kern w:val="2"/>
          <w:sz w:val="24"/>
          <w:szCs w:val="24"/>
          <w:lang w:val="en-US" w:eastAsia="zh-CN" w:bidi="hi-IN"/>
        </w:rPr>
        <w:t>DCS</w:t>
      </w:r>
      <w:r>
        <w:rPr>
          <w:rFonts w:ascii="Liberation Serif" w:hAnsi="Liberation Serif" w:cs="Lohit Devanagari"/>
          <w:b w:val="false"/>
          <w:bCs w:val="false"/>
          <w:i w:val="false"/>
          <w:caps w:val="false"/>
          <w:smallCaps w:val="false"/>
          <w:color w:val="auto"/>
          <w:spacing w:val="0"/>
          <w:kern w:val="2"/>
          <w:sz w:val="24"/>
          <w:szCs w:val="24"/>
          <w:lang w:val="en-US" w:eastAsia="zh-CN" w:bidi="hi-IN"/>
        </w:rPr>
        <w:t>系统和</w:t>
      </w:r>
      <w:r>
        <w:rPr>
          <w:rFonts w:eastAsia="Noto Serif CJK SC" w:cs="Lohit Devanagari"/>
          <w:b w:val="false"/>
          <w:bCs w:val="false"/>
          <w:i w:val="false"/>
          <w:caps w:val="false"/>
          <w:smallCaps w:val="false"/>
          <w:color w:val="auto"/>
          <w:spacing w:val="0"/>
          <w:kern w:val="2"/>
          <w:sz w:val="24"/>
          <w:szCs w:val="24"/>
          <w:lang w:val="en-US" w:eastAsia="zh-CN" w:bidi="hi-IN"/>
        </w:rPr>
        <w:t>PLC</w:t>
      </w:r>
      <w:r>
        <w:rPr>
          <w:rFonts w:ascii="Liberation Serif" w:hAnsi="Liberation Serif" w:cs="Lohit Devanagari"/>
          <w:b w:val="false"/>
          <w:bCs w:val="false"/>
          <w:i w:val="false"/>
          <w:caps w:val="false"/>
          <w:smallCaps w:val="false"/>
          <w:color w:val="auto"/>
          <w:spacing w:val="0"/>
          <w:kern w:val="2"/>
          <w:sz w:val="24"/>
          <w:szCs w:val="24"/>
          <w:lang w:val="en-US" w:eastAsia="zh-CN" w:bidi="hi-IN"/>
        </w:rPr>
        <w:t>系统等模型的共性进行分类，共分为</w:t>
      </w:r>
      <w:r>
        <w:rPr>
          <w:rFonts w:eastAsia="Noto Serif CJK SC" w:cs="Lohit Devanagari"/>
          <w:b w:val="false"/>
          <w:bCs w:val="false"/>
          <w:i w:val="false"/>
          <w:caps w:val="false"/>
          <w:smallCaps w:val="false"/>
          <w:color w:val="auto"/>
          <w:spacing w:val="0"/>
          <w:kern w:val="2"/>
          <w:sz w:val="24"/>
          <w:szCs w:val="24"/>
          <w:lang w:val="en-US" w:eastAsia="zh-CN" w:bidi="hi-IN"/>
        </w:rPr>
        <w:t>5</w:t>
      </w:r>
      <w:r>
        <w:rPr>
          <w:rFonts w:ascii="Liberation Serif" w:hAnsi="Liberation Serif" w:cs="Lohit Devanagari"/>
          <w:b w:val="false"/>
          <w:bCs w:val="false"/>
          <w:i w:val="false"/>
          <w:caps w:val="false"/>
          <w:smallCaps w:val="false"/>
          <w:color w:val="auto"/>
          <w:spacing w:val="0"/>
          <w:kern w:val="2"/>
          <w:sz w:val="24"/>
          <w:szCs w:val="24"/>
          <w:lang w:val="en-US" w:eastAsia="zh-CN" w:bidi="hi-IN"/>
        </w:rPr>
        <w:t>个层级，依次为企业资源层、生产管理层、过程监控层、现场控制层和现场设备层，各层分别行使其抽象功能。其中第</w:t>
      </w:r>
      <w:r>
        <w:rPr>
          <w:rFonts w:eastAsia="Noto Serif CJK SC" w:cs="Lohit Devanagari"/>
          <w:b w:val="false"/>
          <w:bCs w:val="false"/>
          <w:caps w:val="false"/>
          <w:smallCaps w:val="false"/>
          <w:color w:val="auto"/>
          <w:spacing w:val="0"/>
          <w:kern w:val="2"/>
          <w:sz w:val="24"/>
          <w:szCs w:val="24"/>
          <w:lang w:val="en-US" w:eastAsia="zh-CN" w:bidi="hi-IN"/>
        </w:rPr>
        <w:t>5</w:t>
      </w:r>
      <w:r>
        <w:rPr>
          <w:rFonts w:ascii="Liberation Serif" w:hAnsi="Liberation Serif" w:cs="Lohit Devanagari"/>
          <w:b w:val="false"/>
          <w:bCs w:val="false"/>
          <w:i w:val="false"/>
          <w:caps w:val="false"/>
          <w:smallCaps w:val="false"/>
          <w:color w:val="auto"/>
          <w:spacing w:val="0"/>
          <w:kern w:val="2"/>
          <w:sz w:val="24"/>
          <w:szCs w:val="24"/>
          <w:lang w:val="en-US" w:eastAsia="zh-CN" w:bidi="hi-IN"/>
        </w:rPr>
        <w:t>企业资源层、第</w:t>
      </w:r>
      <w:r>
        <w:rPr>
          <w:rFonts w:eastAsia="Noto Serif CJK SC" w:cs="Lohit Devanagari"/>
          <w:b w:val="false"/>
          <w:bCs w:val="false"/>
          <w:caps w:val="false"/>
          <w:smallCaps w:val="false"/>
          <w:color w:val="auto"/>
          <w:spacing w:val="0"/>
          <w:kern w:val="2"/>
          <w:sz w:val="24"/>
          <w:szCs w:val="24"/>
          <w:lang w:val="en-US" w:eastAsia="zh-CN" w:bidi="hi-IN"/>
        </w:rPr>
        <w:t>4</w:t>
      </w:r>
      <w:r>
        <w:rPr>
          <w:rFonts w:ascii="Liberation Serif" w:hAnsi="Liberation Serif" w:cs="Lohit Devanagari"/>
          <w:b w:val="false"/>
          <w:bCs w:val="false"/>
          <w:i w:val="false"/>
          <w:caps w:val="false"/>
          <w:smallCaps w:val="false"/>
          <w:color w:val="auto"/>
          <w:spacing w:val="0"/>
          <w:kern w:val="2"/>
          <w:sz w:val="24"/>
          <w:szCs w:val="24"/>
          <w:lang w:val="en-US" w:eastAsia="zh-CN" w:bidi="hi-IN"/>
        </w:rPr>
        <w:t>生产管理层主要用于规范</w:t>
      </w:r>
      <w:r>
        <w:rPr>
          <w:rFonts w:eastAsia="Noto Serif CJK SC" w:cs="Lohit Devanagari"/>
          <w:b w:val="false"/>
          <w:bCs w:val="false"/>
          <w:caps w:val="false"/>
          <w:smallCaps w:val="false"/>
          <w:color w:val="auto"/>
          <w:spacing w:val="0"/>
          <w:kern w:val="2"/>
          <w:sz w:val="24"/>
          <w:szCs w:val="24"/>
          <w:lang w:val="en-US" w:eastAsia="zh-CN" w:bidi="hi-IN"/>
        </w:rPr>
        <w:t>ERP</w:t>
      </w:r>
      <w:r>
        <w:rPr>
          <w:rFonts w:ascii="Liberation Serif" w:hAnsi="Liberation Serif" w:cs="Lohit Devanagari"/>
          <w:b w:val="false"/>
          <w:bCs w:val="false"/>
          <w:i w:val="false"/>
          <w:caps w:val="false"/>
          <w:smallCaps w:val="false"/>
          <w:color w:val="auto"/>
          <w:spacing w:val="0"/>
          <w:kern w:val="2"/>
          <w:sz w:val="24"/>
          <w:szCs w:val="24"/>
          <w:lang w:val="en-US" w:eastAsia="zh-CN" w:bidi="hi-IN"/>
        </w:rPr>
        <w:t>、</w:t>
      </w:r>
      <w:r>
        <w:rPr>
          <w:rFonts w:eastAsia="Noto Serif CJK SC" w:cs="Lohit Devanagari"/>
          <w:b w:val="false"/>
          <w:bCs w:val="false"/>
          <w:caps w:val="false"/>
          <w:smallCaps w:val="false"/>
          <w:color w:val="auto"/>
          <w:spacing w:val="0"/>
          <w:kern w:val="2"/>
          <w:sz w:val="24"/>
          <w:szCs w:val="24"/>
          <w:lang w:val="en-US" w:eastAsia="zh-CN" w:bidi="hi-IN"/>
        </w:rPr>
        <w:t>MES</w:t>
      </w:r>
      <w:r>
        <w:rPr>
          <w:rFonts w:ascii="Liberation Serif" w:hAnsi="Liberation Serif" w:cs="Lohit Devanagari"/>
          <w:b w:val="false"/>
          <w:bCs w:val="false"/>
          <w:i w:val="false"/>
          <w:caps w:val="false"/>
          <w:smallCaps w:val="false"/>
          <w:color w:val="auto"/>
          <w:spacing w:val="0"/>
          <w:kern w:val="2"/>
          <w:sz w:val="24"/>
          <w:szCs w:val="24"/>
          <w:lang w:val="en-US" w:eastAsia="zh-CN" w:bidi="hi-IN"/>
        </w:rPr>
        <w:t>等软件系统的信息流。第</w:t>
      </w:r>
      <w:r>
        <w:rPr>
          <w:rFonts w:eastAsia="Noto Serif CJK SC" w:cs="Lohit Devanagari"/>
          <w:b w:val="false"/>
          <w:bCs w:val="false"/>
          <w:caps w:val="false"/>
          <w:smallCaps w:val="false"/>
          <w:color w:val="auto"/>
          <w:spacing w:val="0"/>
          <w:kern w:val="2"/>
          <w:sz w:val="24"/>
          <w:szCs w:val="24"/>
          <w:lang w:val="en-US" w:eastAsia="zh-CN" w:bidi="hi-IN"/>
        </w:rPr>
        <w:t>3</w:t>
      </w:r>
      <w:r>
        <w:rPr>
          <w:rFonts w:ascii="Liberation Serif" w:hAnsi="Liberation Serif" w:cs="Lohit Devanagari"/>
          <w:b w:val="false"/>
          <w:bCs w:val="false"/>
          <w:i w:val="false"/>
          <w:caps w:val="false"/>
          <w:smallCaps w:val="false"/>
          <w:color w:val="auto"/>
          <w:spacing w:val="0"/>
          <w:kern w:val="2"/>
          <w:sz w:val="24"/>
          <w:szCs w:val="24"/>
          <w:lang w:val="en-US" w:eastAsia="zh-CN" w:bidi="hi-IN"/>
        </w:rPr>
        <w:t>、</w:t>
      </w:r>
      <w:r>
        <w:rPr>
          <w:rFonts w:eastAsia="Noto Serif CJK SC" w:cs="Lohit Devanagari"/>
          <w:b w:val="false"/>
          <w:bCs w:val="false"/>
          <w:caps w:val="false"/>
          <w:smallCaps w:val="false"/>
          <w:color w:val="auto"/>
          <w:spacing w:val="0"/>
          <w:kern w:val="2"/>
          <w:sz w:val="24"/>
          <w:szCs w:val="24"/>
          <w:lang w:val="en-US" w:eastAsia="zh-CN" w:bidi="hi-IN"/>
        </w:rPr>
        <w:t>2</w:t>
      </w:r>
      <w:r>
        <w:rPr>
          <w:rFonts w:ascii="Liberation Serif" w:hAnsi="Liberation Serif" w:cs="Lohit Devanagari"/>
          <w:b w:val="false"/>
          <w:bCs w:val="false"/>
          <w:i w:val="false"/>
          <w:caps w:val="false"/>
          <w:smallCaps w:val="false"/>
          <w:color w:val="auto"/>
          <w:spacing w:val="0"/>
          <w:kern w:val="2"/>
          <w:sz w:val="24"/>
          <w:szCs w:val="24"/>
          <w:lang w:val="en-US" w:eastAsia="zh-CN" w:bidi="hi-IN"/>
        </w:rPr>
        <w:t>、</w:t>
      </w:r>
      <w:r>
        <w:rPr>
          <w:rFonts w:eastAsia="Noto Serif CJK SC" w:cs="Lohit Devanagari"/>
          <w:b w:val="false"/>
          <w:bCs w:val="false"/>
          <w:caps w:val="false"/>
          <w:smallCaps w:val="false"/>
          <w:color w:val="auto"/>
          <w:spacing w:val="0"/>
          <w:kern w:val="2"/>
          <w:sz w:val="24"/>
          <w:szCs w:val="24"/>
          <w:lang w:val="en-US" w:eastAsia="zh-CN" w:bidi="hi-IN"/>
        </w:rPr>
        <w:t>1</w:t>
      </w:r>
      <w:r>
        <w:rPr>
          <w:rFonts w:ascii="Liberation Serif" w:hAnsi="Liberation Serif" w:cs="Lohit Devanagari"/>
          <w:b w:val="false"/>
          <w:bCs w:val="false"/>
          <w:i w:val="false"/>
          <w:caps w:val="false"/>
          <w:smallCaps w:val="false"/>
          <w:color w:val="auto"/>
          <w:spacing w:val="0"/>
          <w:kern w:val="2"/>
          <w:sz w:val="24"/>
          <w:szCs w:val="24"/>
          <w:lang w:val="en-US" w:eastAsia="zh-CN" w:bidi="hi-IN"/>
        </w:rPr>
        <w:t>层个人认为是狭义的工业控制系统的模型。</w:t>
      </w:r>
    </w:p>
    <w:p>
      <w:pPr>
        <w:pStyle w:val="Normal"/>
        <w:widowControl/>
        <w:numPr>
          <w:ilvl w:val="0"/>
          <w:numId w:val="0"/>
        </w:numPr>
        <w:bidi w:val="0"/>
        <w:ind w:left="72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ascii="Liberation Serif" w:hAnsi="Liberation Serif" w:cs="Lohit Devanagari"/>
          <w:b w:val="false"/>
          <w:bCs w:val="false"/>
          <w:i w:val="false"/>
          <w:caps w:val="false"/>
          <w:smallCaps w:val="false"/>
          <w:color w:val="auto"/>
          <w:spacing w:val="0"/>
          <w:kern w:val="2"/>
          <w:sz w:val="24"/>
          <w:szCs w:val="24"/>
          <w:lang w:val="en-US" w:eastAsia="zh-CN" w:bidi="hi-IN"/>
        </w:rPr>
        <w:t>五层模型是经典结构，现在市场上可供采购的工控软硬件产品大部分参考这一模型。</w:t>
      </w:r>
    </w:p>
    <w:p>
      <w:pPr>
        <w:pStyle w:val="Normal"/>
        <w:widowControl/>
        <w:numPr>
          <w:ilvl w:val="0"/>
          <w:numId w:val="0"/>
        </w:numPr>
        <w:bidi w:val="0"/>
        <w:ind w:left="72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ascii="Liberation Serif" w:hAnsi="Liberation Serif" w:cs="Lohit Devanagari"/>
          <w:b w:val="false"/>
          <w:bCs w:val="false"/>
          <w:i w:val="false"/>
          <w:caps w:val="false"/>
          <w:smallCaps w:val="false"/>
          <w:color w:val="auto"/>
          <w:spacing w:val="0"/>
          <w:kern w:val="2"/>
          <w:sz w:val="24"/>
          <w:szCs w:val="24"/>
          <w:lang w:val="en-US" w:eastAsia="zh-CN" w:bidi="hi-IN"/>
        </w:rPr>
        <w:t>随着互联网技术、</w:t>
      </w:r>
      <w:r>
        <w:rPr>
          <w:rFonts w:eastAsia="Noto Serif CJK SC" w:cs="Lohit Devanagari"/>
          <w:b w:val="false"/>
          <w:bCs w:val="false"/>
          <w:caps w:val="false"/>
          <w:smallCaps w:val="false"/>
          <w:color w:val="auto"/>
          <w:spacing w:val="0"/>
          <w:kern w:val="2"/>
          <w:sz w:val="24"/>
          <w:szCs w:val="24"/>
          <w:lang w:val="en-US" w:eastAsia="zh-CN" w:bidi="hi-IN"/>
        </w:rPr>
        <w:t>IoT</w:t>
      </w:r>
      <w:r>
        <w:rPr>
          <w:rFonts w:ascii="Liberation Serif" w:hAnsi="Liberation Serif" w:cs="Lohit Devanagari"/>
          <w:b w:val="false"/>
          <w:bCs w:val="false"/>
          <w:i w:val="false"/>
          <w:caps w:val="false"/>
          <w:smallCaps w:val="false"/>
          <w:color w:val="auto"/>
          <w:spacing w:val="0"/>
          <w:kern w:val="2"/>
          <w:sz w:val="24"/>
          <w:szCs w:val="24"/>
          <w:lang w:val="en-US" w:eastAsia="zh-CN" w:bidi="hi-IN"/>
        </w:rPr>
        <w:t>物联网技术的发展，特别是</w:t>
      </w:r>
      <w:r>
        <w:rPr>
          <w:rFonts w:eastAsia="Noto Serif CJK SC" w:cs="Lohit Devanagari"/>
          <w:b w:val="false"/>
          <w:bCs w:val="false"/>
          <w:caps w:val="false"/>
          <w:smallCaps w:val="false"/>
          <w:color w:val="auto"/>
          <w:spacing w:val="0"/>
          <w:kern w:val="2"/>
          <w:sz w:val="24"/>
          <w:szCs w:val="24"/>
          <w:lang w:val="en-US" w:eastAsia="zh-CN" w:bidi="hi-IN"/>
        </w:rPr>
        <w:t>4G/4G</w:t>
      </w:r>
      <w:r>
        <w:rPr>
          <w:rFonts w:ascii="Liberation Serif" w:hAnsi="Liberation Serif" w:cs="Lohit Devanagari"/>
          <w:b w:val="false"/>
          <w:bCs w:val="false"/>
          <w:i w:val="false"/>
          <w:caps w:val="false"/>
          <w:smallCaps w:val="false"/>
          <w:color w:val="auto"/>
          <w:spacing w:val="0"/>
          <w:kern w:val="2"/>
          <w:sz w:val="24"/>
          <w:szCs w:val="24"/>
          <w:lang w:val="en-US" w:eastAsia="zh-CN" w:bidi="hi-IN"/>
        </w:rPr>
        <w:t>网络的发展，五层模型未见相应修订。我国于</w:t>
      </w:r>
      <w:r>
        <w:rPr>
          <w:rFonts w:eastAsia="Noto Serif CJK SC" w:cs="Lohit Devanagari"/>
          <w:b w:val="false"/>
          <w:bCs w:val="false"/>
          <w:caps w:val="false"/>
          <w:smallCaps w:val="false"/>
          <w:color w:val="auto"/>
          <w:spacing w:val="0"/>
          <w:kern w:val="2"/>
          <w:sz w:val="24"/>
          <w:szCs w:val="24"/>
          <w:lang w:val="en-US" w:eastAsia="zh-CN" w:bidi="hi-IN"/>
        </w:rPr>
        <w:t>2022</w:t>
      </w:r>
      <w:r>
        <w:rPr>
          <w:rFonts w:ascii="Liberation Serif" w:hAnsi="Liberation Serif" w:cs="Lohit Devanagari"/>
          <w:b w:val="false"/>
          <w:bCs w:val="false"/>
          <w:i w:val="false"/>
          <w:caps w:val="false"/>
          <w:smallCaps w:val="false"/>
          <w:color w:val="auto"/>
          <w:spacing w:val="0"/>
          <w:kern w:val="2"/>
          <w:sz w:val="24"/>
          <w:szCs w:val="24"/>
          <w:lang w:val="en-US" w:eastAsia="zh-CN" w:bidi="hi-IN"/>
        </w:rPr>
        <w:t>年拽出了</w:t>
      </w:r>
      <w:r>
        <w:rPr>
          <w:rFonts w:eastAsia="Noto Serif CJK SC" w:cs="Lohit Devanagari"/>
          <w:b w:val="false"/>
          <w:bCs w:val="false"/>
          <w:caps w:val="false"/>
          <w:smallCaps w:val="false"/>
          <w:color w:val="auto"/>
          <w:spacing w:val="0"/>
          <w:kern w:val="2"/>
          <w:sz w:val="24"/>
          <w:szCs w:val="24"/>
          <w:lang w:val="en-US" w:eastAsia="zh-CN" w:bidi="hi-IN"/>
        </w:rPr>
        <w:t>GB/T 42021-2022</w:t>
      </w:r>
      <w:r>
        <w:rPr>
          <w:rFonts w:ascii="Liberation Serif" w:hAnsi="Liberation Serif" w:cs="Lohit Devanagari"/>
          <w:b w:val="false"/>
          <w:bCs w:val="false"/>
          <w:i w:val="false"/>
          <w:caps w:val="false"/>
          <w:smallCaps w:val="false"/>
          <w:color w:val="auto"/>
          <w:spacing w:val="0"/>
          <w:kern w:val="2"/>
          <w:sz w:val="24"/>
          <w:szCs w:val="24"/>
          <w:lang w:val="en-US" w:eastAsia="zh-CN" w:bidi="hi-IN"/>
        </w:rPr>
        <w:t>，工业互联网 总体网络架构。</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t>二、传感器</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0976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20130" cy="4097655"/>
                    </a:xfrm>
                    <a:prstGeom prst="rect">
                      <a:avLst/>
                    </a:prstGeom>
                  </pic:spPr>
                </pic:pic>
              </a:graphicData>
            </a:graphic>
          </wp:anchor>
        </w:drawing>
      </w:r>
    </w:p>
    <w:p>
      <w:pPr>
        <w:pStyle w:val="Normal"/>
        <w:bidi w:val="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1</w:t>
      </w:r>
      <w:r>
        <w:rPr>
          <w:rFonts w:ascii="Liberation Serif" w:hAnsi="Liberation Serif" w:cs="Lohit Devanagari"/>
          <w:b w:val="false"/>
          <w:bCs w:val="false"/>
          <w:caps w:val="false"/>
          <w:smallCaps w:val="false"/>
          <w:color w:val="auto"/>
          <w:spacing w:val="0"/>
          <w:kern w:val="2"/>
          <w:sz w:val="24"/>
          <w:szCs w:val="24"/>
          <w:lang w:val="en-US" w:eastAsia="zh-CN" w:bidi="hi-IN"/>
        </w:rPr>
        <w:t>、定义（</w:t>
      </w:r>
      <w:r>
        <w:rPr>
          <w:rFonts w:eastAsia="Noto Serif CJK SC" w:cs="Lohit Devanagari"/>
          <w:b w:val="false"/>
          <w:bCs w:val="false"/>
          <w:i w:val="false"/>
          <w:caps w:val="false"/>
          <w:smallCaps w:val="false"/>
          <w:color w:val="auto"/>
          <w:spacing w:val="0"/>
          <w:kern w:val="2"/>
          <w:sz w:val="24"/>
          <w:szCs w:val="24"/>
          <w:lang w:val="en-US" w:eastAsia="zh-CN" w:bidi="hi-IN"/>
        </w:rPr>
        <w:t>GB/T 7665-2005</w:t>
      </w:r>
      <w:r>
        <w:rPr>
          <w:rFonts w:ascii="Liberation Serif" w:hAnsi="Liberation Serif" w:cs="Lohit Devanagari"/>
          <w:b w:val="false"/>
          <w:bCs w:val="false"/>
          <w:caps w:val="false"/>
          <w:smallCaps w:val="false"/>
          <w:color w:val="auto"/>
          <w:spacing w:val="0"/>
          <w:kern w:val="2"/>
          <w:sz w:val="24"/>
          <w:szCs w:val="24"/>
          <w:lang w:val="en-US" w:eastAsia="zh-CN" w:bidi="hi-IN"/>
        </w:rPr>
        <w:t>，传感器术语；</w:t>
      </w:r>
      <w:r>
        <w:rPr>
          <w:rFonts w:eastAsia="Noto Serif CJK SC" w:cs="Lohit Devanagari"/>
          <w:b w:val="false"/>
          <w:bCs w:val="false"/>
          <w:i w:val="false"/>
          <w:caps w:val="false"/>
          <w:smallCaps w:val="false"/>
          <w:color w:val="auto"/>
          <w:spacing w:val="0"/>
          <w:kern w:val="2"/>
          <w:sz w:val="24"/>
          <w:szCs w:val="24"/>
          <w:lang w:val="en-US" w:eastAsia="zh-CN" w:bidi="hi-IN"/>
        </w:rPr>
        <w:t>GB/T 7666-2005</w:t>
      </w:r>
      <w:r>
        <w:rPr>
          <w:rFonts w:ascii="Liberation Serif" w:hAnsi="Liberation Serif" w:cs="Lohit Devanagari"/>
          <w:b w:val="false"/>
          <w:bCs w:val="false"/>
          <w:caps w:val="false"/>
          <w:smallCaps w:val="false"/>
          <w:color w:val="auto"/>
          <w:spacing w:val="0"/>
          <w:kern w:val="2"/>
          <w:sz w:val="24"/>
          <w:szCs w:val="24"/>
          <w:lang w:val="en-US" w:eastAsia="zh-CN" w:bidi="hi-IN"/>
        </w:rPr>
        <w:t>，传感器命名与代号）</w:t>
      </w:r>
    </w:p>
    <w:p>
      <w:pPr>
        <w:pStyle w:val="Normal"/>
        <w:bidi w:val="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ascii="Liberation Serif" w:hAnsi="Liberation Serif" w:cs="Lohit Devanagari"/>
          <w:b w:val="false"/>
          <w:bCs w:val="false"/>
          <w:caps w:val="false"/>
          <w:smallCaps w:val="false"/>
          <w:color w:val="auto"/>
          <w:spacing w:val="0"/>
          <w:kern w:val="2"/>
          <w:sz w:val="24"/>
          <w:szCs w:val="24"/>
          <w:lang w:val="en-US" w:eastAsia="zh-CN" w:bidi="hi-IN"/>
        </w:rPr>
        <w:t>传感器（</w:t>
      </w:r>
      <w:r>
        <w:rPr>
          <w:rFonts w:eastAsia="Noto Serif CJK SC" w:cs="Lohit Devanagari"/>
          <w:b w:val="false"/>
          <w:bCs w:val="false"/>
          <w:i w:val="false"/>
          <w:caps w:val="false"/>
          <w:smallCaps w:val="false"/>
          <w:color w:val="auto"/>
          <w:spacing w:val="0"/>
          <w:kern w:val="2"/>
          <w:sz w:val="24"/>
          <w:szCs w:val="24"/>
          <w:lang w:val="en-US" w:eastAsia="zh-CN" w:bidi="hi-IN"/>
        </w:rPr>
        <w:t>sensor</w:t>
      </w:r>
      <w:r>
        <w:rPr>
          <w:rFonts w:ascii="Liberation Serif" w:hAnsi="Liberation Serif" w:cs="Lohit Devanagari"/>
          <w:b w:val="false"/>
          <w:bCs w:val="false"/>
          <w:caps w:val="false"/>
          <w:smallCaps w:val="false"/>
          <w:color w:val="auto"/>
          <w:spacing w:val="0"/>
          <w:kern w:val="2"/>
          <w:sz w:val="24"/>
          <w:szCs w:val="24"/>
          <w:lang w:val="en-US" w:eastAsia="zh-CN" w:bidi="hi-IN"/>
        </w:rPr>
        <w:t>）能感受被测量并按照一定的规律转换成可用输出信号的器件（</w:t>
      </w:r>
      <w:r>
        <w:rPr>
          <w:rFonts w:eastAsia="Noto Serif CJK SC" w:cs="Lohit Devanagari"/>
          <w:b w:val="false"/>
          <w:bCs w:val="false"/>
          <w:i w:val="false"/>
          <w:caps w:val="false"/>
          <w:smallCaps w:val="false"/>
          <w:color w:val="auto"/>
          <w:spacing w:val="0"/>
          <w:kern w:val="2"/>
          <w:sz w:val="24"/>
          <w:szCs w:val="24"/>
          <w:lang w:val="en-US" w:eastAsia="zh-CN" w:bidi="hi-IN"/>
        </w:rPr>
        <w:t>device</w:t>
      </w:r>
      <w:r>
        <w:rPr>
          <w:rFonts w:ascii="Liberation Serif" w:hAnsi="Liberation Serif" w:cs="Lohit Devanagari"/>
          <w:b w:val="false"/>
          <w:bCs w:val="false"/>
          <w:caps w:val="false"/>
          <w:smallCaps w:val="false"/>
          <w:color w:val="auto"/>
          <w:spacing w:val="0"/>
          <w:kern w:val="2"/>
          <w:sz w:val="24"/>
          <w:szCs w:val="24"/>
          <w:lang w:val="en-US" w:eastAsia="zh-CN" w:bidi="hi-IN"/>
        </w:rPr>
        <w:t>）或装置（</w:t>
      </w:r>
      <w:r>
        <w:rPr>
          <w:rFonts w:eastAsia="Noto Serif CJK SC" w:cs="Lohit Devanagari"/>
          <w:b w:val="false"/>
          <w:bCs w:val="false"/>
          <w:i w:val="false"/>
          <w:caps w:val="false"/>
          <w:smallCaps w:val="false"/>
          <w:color w:val="auto"/>
          <w:spacing w:val="0"/>
          <w:kern w:val="2"/>
          <w:sz w:val="24"/>
          <w:szCs w:val="24"/>
          <w:lang w:val="en-US" w:eastAsia="zh-CN" w:bidi="hi-IN"/>
        </w:rPr>
        <w:t>apparatus</w:t>
      </w:r>
      <w:r>
        <w:rPr>
          <w:rFonts w:ascii="Liberation Serif" w:hAnsi="Liberation Serif" w:cs="Lohit Devanagari"/>
          <w:b w:val="false"/>
          <w:bCs w:val="false"/>
          <w:caps w:val="false"/>
          <w:smallCaps w:val="false"/>
          <w:color w:val="auto"/>
          <w:spacing w:val="0"/>
          <w:kern w:val="2"/>
          <w:sz w:val="24"/>
          <w:szCs w:val="24"/>
          <w:lang w:val="en-US" w:eastAsia="zh-CN" w:bidi="hi-IN"/>
        </w:rPr>
        <w:t>），通常由敏感元件（</w:t>
      </w:r>
      <w:r>
        <w:rPr>
          <w:rFonts w:eastAsia="Noto Serif CJK SC" w:cs="Lohit Devanagari"/>
          <w:b w:val="false"/>
          <w:bCs w:val="false"/>
          <w:i w:val="false"/>
          <w:caps w:val="false"/>
          <w:smallCaps w:val="false"/>
          <w:color w:val="auto"/>
          <w:spacing w:val="0"/>
          <w:kern w:val="2"/>
          <w:sz w:val="24"/>
          <w:szCs w:val="24"/>
          <w:lang w:val="en-US" w:eastAsia="zh-CN" w:bidi="hi-IN"/>
        </w:rPr>
        <w:t>sensing component</w:t>
      </w:r>
      <w:r>
        <w:rPr>
          <w:rFonts w:ascii="Liberation Serif" w:hAnsi="Liberation Serif" w:cs="Lohit Devanagari"/>
          <w:b w:val="false"/>
          <w:bCs w:val="false"/>
          <w:caps w:val="false"/>
          <w:smallCaps w:val="false"/>
          <w:color w:val="auto"/>
          <w:spacing w:val="0"/>
          <w:kern w:val="2"/>
          <w:sz w:val="24"/>
          <w:szCs w:val="24"/>
          <w:lang w:val="en-US" w:eastAsia="zh-CN" w:bidi="hi-IN"/>
        </w:rPr>
        <w:t>）和转换元件（</w:t>
      </w:r>
      <w:r>
        <w:rPr>
          <w:rFonts w:eastAsia="Noto Serif CJK SC" w:cs="Lohit Devanagari"/>
          <w:b w:val="false"/>
          <w:bCs w:val="false"/>
          <w:i w:val="false"/>
          <w:caps w:val="false"/>
          <w:smallCaps w:val="false"/>
          <w:color w:val="auto"/>
          <w:spacing w:val="0"/>
          <w:kern w:val="2"/>
          <w:sz w:val="24"/>
          <w:szCs w:val="24"/>
          <w:lang w:val="en-US" w:eastAsia="zh-CN" w:bidi="hi-IN"/>
        </w:rPr>
        <w:t>transacting component</w:t>
      </w:r>
      <w:r>
        <w:rPr>
          <w:rFonts w:ascii="Liberation Serif" w:hAnsi="Liberation Serif" w:cs="Lohit Devanagari"/>
          <w:b w:val="false"/>
          <w:bCs w:val="false"/>
          <w:caps w:val="false"/>
          <w:smallCaps w:val="false"/>
          <w:color w:val="auto"/>
          <w:spacing w:val="0"/>
          <w:kern w:val="2"/>
          <w:sz w:val="24"/>
          <w:szCs w:val="24"/>
          <w:lang w:val="en-US" w:eastAsia="zh-CN" w:bidi="hi-IN"/>
        </w:rPr>
        <w:t>）组成。</w:t>
      </w:r>
    </w:p>
    <w:p>
      <w:pPr>
        <w:pStyle w:val="Normal"/>
        <w:bidi w:val="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ascii="Liberation Serif" w:hAnsi="Liberation Serif" w:cs="Lohit Devanagari"/>
          <w:b w:val="false"/>
          <w:bCs w:val="false"/>
          <w:caps w:val="false"/>
          <w:smallCaps w:val="false"/>
          <w:color w:val="auto"/>
          <w:spacing w:val="0"/>
          <w:kern w:val="2"/>
          <w:sz w:val="24"/>
          <w:szCs w:val="24"/>
          <w:lang w:val="en-US" w:eastAsia="zh-CN" w:bidi="hi-IN"/>
        </w:rPr>
        <w:t>敏感元件指直接感受或响应被测量的部分。</w:t>
      </w:r>
    </w:p>
    <w:p>
      <w:pPr>
        <w:pStyle w:val="Normal"/>
        <w:bidi w:val="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ascii="Liberation Serif" w:hAnsi="Liberation Serif" w:cs="Lohit Devanagari"/>
          <w:b w:val="false"/>
          <w:bCs w:val="false"/>
          <w:caps w:val="false"/>
          <w:smallCaps w:val="false"/>
          <w:color w:val="auto"/>
          <w:spacing w:val="0"/>
          <w:kern w:val="2"/>
          <w:sz w:val="24"/>
          <w:szCs w:val="24"/>
          <w:lang w:val="en-US" w:eastAsia="zh-CN" w:bidi="hi-IN"/>
        </w:rPr>
        <w:t>转换元件指将敏感元件感受或响应的被测量转换为适宜传输或测量的电信号的部分。</w:t>
      </w:r>
    </w:p>
    <w:p>
      <w:pPr>
        <w:pStyle w:val="Normal"/>
        <w:bidi w:val="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ascii="Liberation Serif" w:hAnsi="Liberation Serif" w:cs="Lohit Devanagari"/>
          <w:b w:val="false"/>
          <w:bCs w:val="false"/>
          <w:caps w:val="false"/>
          <w:smallCaps w:val="false"/>
          <w:color w:val="auto"/>
          <w:spacing w:val="0"/>
          <w:kern w:val="2"/>
          <w:sz w:val="24"/>
          <w:szCs w:val="24"/>
          <w:lang w:val="en-US" w:eastAsia="zh-CN" w:bidi="hi-IN"/>
        </w:rPr>
        <w:t>输出为标准信号的传感器称为变送器（</w:t>
      </w:r>
      <w:r>
        <w:rPr>
          <w:rFonts w:eastAsia="Noto Serif CJK SC" w:cs="Lohit Devanagari"/>
          <w:b w:val="false"/>
          <w:bCs w:val="false"/>
          <w:i w:val="false"/>
          <w:caps w:val="false"/>
          <w:smallCaps w:val="false"/>
          <w:color w:val="auto"/>
          <w:spacing w:val="0"/>
          <w:kern w:val="2"/>
          <w:sz w:val="24"/>
          <w:szCs w:val="24"/>
          <w:lang w:val="en-US" w:eastAsia="zh-CN" w:bidi="hi-IN"/>
        </w:rPr>
        <w:t>transmitter</w:t>
      </w:r>
      <w:r>
        <w:rPr>
          <w:rFonts w:ascii="Liberation Serif" w:hAnsi="Liberation Serif" w:cs="Lohit Devanagari"/>
          <w:b w:val="false"/>
          <w:bCs w:val="false"/>
          <w:caps w:val="false"/>
          <w:smallCaps w:val="false"/>
          <w:color w:val="auto"/>
          <w:spacing w:val="0"/>
          <w:kern w:val="2"/>
          <w:sz w:val="24"/>
          <w:szCs w:val="24"/>
          <w:lang w:val="en-US" w:eastAsia="zh-CN" w:bidi="hi-IN"/>
        </w:rPr>
        <w:t>）。</w:t>
      </w:r>
    </w:p>
    <w:p>
      <w:pPr>
        <w:pStyle w:val="Normal"/>
        <w:bidi w:val="0"/>
        <w:jc w:val="left"/>
        <w:rPr>
          <w:b/>
          <w:b/>
          <w:bCs/>
        </w:rPr>
      </w:pPr>
      <w:r>
        <w:rPr>
          <w:b/>
          <w:bCs/>
        </w:rPr>
      </w:r>
    </w:p>
    <w:p>
      <w:pPr>
        <w:pStyle w:val="Normal"/>
        <w:bidi w:val="0"/>
        <w:jc w:val="left"/>
        <w:rPr/>
      </w:pPr>
      <w:r>
        <w:rPr/>
        <w:t>2</w:t>
      </w:r>
      <w:r>
        <w:rPr/>
        <w:t>、分类（</w:t>
      </w:r>
      <w:r>
        <w:rPr/>
        <w:t>GB/T 36378.1/2/3-2018</w:t>
      </w:r>
      <w:r>
        <w:rPr/>
        <w:t>，传感器分类与代码）</w:t>
      </w:r>
    </w:p>
    <w:p>
      <w:pPr>
        <w:pStyle w:val="Normal"/>
        <w:bidi w:val="0"/>
        <w:jc w:val="left"/>
        <w:rPr/>
      </w:pPr>
      <w:r>
        <w:rPr/>
        <w:t xml:space="preserve">    </w:t>
      </w:r>
      <w:r>
        <w:rPr/>
        <w:t>2.1</w:t>
      </w:r>
      <w:r>
        <w:rPr/>
        <w:t>按照被测量将传感器分为：物理量、化学量、生物量三类。</w:t>
      </w:r>
    </w:p>
    <w:p>
      <w:pPr>
        <w:pStyle w:val="Normal"/>
        <w:bidi w:val="0"/>
        <w:jc w:val="left"/>
        <w:rPr/>
      </w:pPr>
      <w:r>
        <w:rPr/>
        <w:t xml:space="preserve">    </w:t>
      </w:r>
      <w:r>
        <w:rPr/>
        <w:t>2.1.1</w:t>
      </w:r>
      <w:r>
        <w:rPr/>
        <w:t>被测物理量可分为：力学量、热学量、光学量、磁学量、电学量、声学量、微波、射线、其他。</w:t>
      </w:r>
    </w:p>
    <w:p>
      <w:pPr>
        <w:pStyle w:val="Normal"/>
        <w:bidi w:val="0"/>
        <w:jc w:val="left"/>
        <w:rPr/>
      </w:pPr>
      <w:r>
        <w:rPr/>
        <w:t xml:space="preserve">    </w:t>
      </w:r>
      <w:r>
        <w:rPr/>
        <w:t>2.1.2</w:t>
      </w:r>
      <w:r>
        <w:rPr/>
        <w:t>被测化学量可分为：……</w:t>
      </w:r>
    </w:p>
    <w:p>
      <w:pPr>
        <w:pStyle w:val="Normal"/>
        <w:bidi w:val="0"/>
        <w:jc w:val="left"/>
        <w:rPr/>
      </w:pPr>
      <w:r>
        <w:rPr/>
        <w:t xml:space="preserve">    </w:t>
      </w:r>
      <w:r>
        <w:rPr/>
        <w:t>2.1.3</w:t>
      </w:r>
      <w:r>
        <w:rPr/>
        <w:t>被测生物量可分为：……</w:t>
      </w:r>
    </w:p>
    <w:p>
      <w:pPr>
        <w:pStyle w:val="Normal"/>
        <w:bidi w:val="0"/>
        <w:jc w:val="left"/>
        <w:rPr/>
      </w:pPr>
      <w:r>
        <w:rPr/>
        <w:t xml:space="preserve">    </w:t>
      </w:r>
      <w:r>
        <w:rPr/>
        <w:t>2.2</w:t>
      </w:r>
      <w:r>
        <w:rPr/>
        <w:t>按照转换原理将传感器分为：电阻式、电容式、电感式、压电式、磁电式、光电式、谐振式、声波式、辐射式、其他。</w:t>
      </w:r>
    </w:p>
    <w:p>
      <w:pPr>
        <w:pStyle w:val="Normal"/>
        <w:bidi w:val="0"/>
        <w:jc w:val="left"/>
        <w:rPr/>
      </w:pPr>
      <w:r>
        <w:rPr/>
      </w:r>
    </w:p>
    <w:p>
      <w:pPr>
        <w:pStyle w:val="Normal"/>
        <w:bidi w:val="0"/>
        <w:jc w:val="left"/>
        <w:rPr/>
      </w:pPr>
      <w:r>
        <w:rPr/>
        <w:t>3</w:t>
      </w:r>
      <w:r>
        <w:rPr/>
        <w:t>、变送器</w:t>
      </w:r>
    </w:p>
    <w:p>
      <w:pPr>
        <w:pStyle w:val="Normal"/>
        <w:bidi w:val="0"/>
        <w:jc w:val="left"/>
        <w:rPr>
          <w:b w:val="false"/>
          <w:b w:val="false"/>
          <w:bCs w:val="false"/>
        </w:rPr>
      </w:pPr>
      <w:r>
        <w:rPr>
          <w:b w:val="false"/>
          <w:bCs w:val="false"/>
        </w:rPr>
        <w:t>（</w:t>
      </w:r>
      <w:r>
        <w:rPr>
          <w:b w:val="false"/>
          <w:bCs w:val="false"/>
        </w:rPr>
        <w:t>GB/T 2900.56-2008</w:t>
      </w:r>
      <w:r>
        <w:rPr>
          <w:b w:val="false"/>
          <w:bCs w:val="false"/>
        </w:rPr>
        <w:t>，电工术语 控制技术）</w:t>
      </w:r>
    </w:p>
    <w:p>
      <w:pPr>
        <w:pStyle w:val="Normal"/>
        <w:bidi w:val="0"/>
        <w:jc w:val="left"/>
        <w:rPr>
          <w:b w:val="false"/>
          <w:b w:val="false"/>
          <w:bCs w:val="false"/>
        </w:rPr>
      </w:pPr>
      <w:r>
        <w:rPr>
          <w:b w:val="false"/>
          <w:bCs w:val="false"/>
        </w:rPr>
        <w:t>（</w:t>
      </w:r>
      <w:r>
        <w:rPr>
          <w:b w:val="false"/>
          <w:bCs w:val="false"/>
        </w:rPr>
        <w:t>GB/T 2900.77-2008</w:t>
      </w:r>
      <w:r>
        <w:rPr>
          <w:b w:val="false"/>
          <w:bCs w:val="false"/>
        </w:rPr>
        <w:t>，电工术语 电子测量和仪器仪表）</w:t>
      </w:r>
    </w:p>
    <w:p>
      <w:pPr>
        <w:pStyle w:val="Normal"/>
        <w:bidi w:val="0"/>
        <w:jc w:val="left"/>
        <w:rPr>
          <w:b/>
          <w:b/>
          <w:bCs/>
        </w:rPr>
      </w:pPr>
      <w:r>
        <w:rPr>
          <w:b/>
          <w:bCs/>
        </w:rPr>
        <w:t>（</w:t>
      </w:r>
      <w:r>
        <w:rPr>
          <w:b/>
          <w:bCs/>
        </w:rPr>
        <w:t>GB/T 17212</w:t>
      </w:r>
      <w:r>
        <w:rPr>
          <w:b/>
          <w:bCs/>
        </w:rPr>
        <w:t>，工业过程测量和控制的术语和定义）</w:t>
      </w:r>
    </w:p>
    <w:p>
      <w:pPr>
        <w:pStyle w:val="Normal"/>
        <w:bidi w:val="0"/>
        <w:jc w:val="left"/>
        <w:rPr>
          <w:b/>
          <w:b/>
          <w:bCs/>
        </w:rPr>
      </w:pPr>
      <w:r>
        <w:rPr>
          <w:b/>
          <w:bCs/>
        </w:rPr>
        <w:t>（</w:t>
      </w:r>
      <w:r>
        <w:rPr>
          <w:b/>
          <w:bCs/>
        </w:rPr>
        <w:t>GB/T 17614.1/2/3-2015</w:t>
      </w:r>
      <w:r>
        <w:rPr>
          <w:b/>
          <w:bCs/>
        </w:rPr>
        <w:t>，工业过程控制系统用变送器）</w:t>
      </w:r>
    </w:p>
    <w:p>
      <w:pPr>
        <w:pStyle w:val="Normal"/>
        <w:bidi w:val="0"/>
        <w:jc w:val="left"/>
        <w:rPr/>
      </w:pPr>
      <w:r>
        <w:rPr>
          <w:strike/>
        </w:rPr>
        <w:t>（</w:t>
      </w:r>
      <w:r>
        <w:rPr>
          <w:strike/>
        </w:rPr>
        <w:t>GB/T 18271</w:t>
      </w:r>
      <w:r>
        <w:rPr>
          <w:strike/>
        </w:rPr>
        <w:t>，过程测量和控制装置）</w:t>
      </w:r>
      <w:r>
        <w:rPr/>
        <w:t xml:space="preserve"> </w:t>
      </w:r>
    </w:p>
    <w:p>
      <w:pPr>
        <w:pStyle w:val="Normal"/>
        <w:bidi w:val="0"/>
        <w:jc w:val="left"/>
        <w:rPr/>
      </w:pPr>
      <w:r>
        <w:rPr>
          <w:strike/>
        </w:rPr>
        <w:t>（</w:t>
      </w:r>
      <w:r>
        <w:rPr>
          <w:strike/>
        </w:rPr>
        <w:t>GB/T 18272</w:t>
      </w:r>
      <w:r>
        <w:rPr>
          <w:strike/>
        </w:rPr>
        <w:t>，工业过程测量和控制  系统评估中系统特征的评定）</w:t>
      </w:r>
    </w:p>
    <w:p>
      <w:pPr>
        <w:pStyle w:val="Normal"/>
        <w:bidi w:val="0"/>
        <w:jc w:val="left"/>
        <w:rPr/>
      </w:pPr>
      <w:r>
        <w:rPr/>
        <w:t xml:space="preserve">    </w:t>
      </w:r>
      <w:r>
        <w:rPr/>
        <w:t>对于工业过程测量和控制系统常使用具有标准输出信号的传感器即变送器。变送器的输出子系统能够提供</w:t>
      </w:r>
      <w:r>
        <w:rPr>
          <w:b/>
          <w:bCs/>
        </w:rPr>
        <w:t>模拟信号</w:t>
      </w:r>
      <w:r>
        <w:rPr/>
        <w:t>（</w:t>
      </w:r>
      <w:r>
        <w:rPr/>
        <w:t>mA</w:t>
      </w:r>
      <w:r>
        <w:rPr/>
        <w:t>，</w:t>
      </w:r>
      <w:r>
        <w:rPr/>
        <w:t>V</w:t>
      </w:r>
      <w:r>
        <w:rPr/>
        <w:t>，频率）以及</w:t>
      </w:r>
      <w:r>
        <w:rPr>
          <w:b/>
          <w:bCs/>
        </w:rPr>
        <w:t>数字信号</w:t>
      </w:r>
      <w:r>
        <w:rPr>
          <w:b w:val="false"/>
          <w:bCs w:val="false"/>
        </w:rPr>
        <w:t>（开关信号，脉冲计数串，复杂通信协议信号）</w:t>
      </w:r>
      <w:r>
        <w:rPr/>
        <w:t>。</w:t>
      </w:r>
    </w:p>
    <w:p>
      <w:pPr>
        <w:pStyle w:val="Normal"/>
        <w:bidi w:val="0"/>
        <w:jc w:val="left"/>
        <w:rPr/>
      </w:pPr>
      <w:r>
        <w:rPr/>
        <w:t xml:space="preserve">    </w:t>
      </w:r>
      <w:r>
        <w:rPr/>
        <w:t xml:space="preserve">3.1 </w:t>
      </w:r>
      <w:r>
        <w:rPr/>
        <w:t>标准输出信号的分类</w:t>
      </w:r>
    </w:p>
    <w:p>
      <w:pPr>
        <w:pStyle w:val="Normal"/>
        <w:bidi w:val="0"/>
        <w:ind w:left="0" w:hanging="0"/>
        <w:jc w:val="left"/>
        <w:rPr/>
      </w:pPr>
      <w:r>
        <w:rPr/>
        <w:t xml:space="preserve">      </w:t>
      </w:r>
      <w:r>
        <w:rPr/>
        <w:t>3.1.1</w:t>
      </w:r>
      <w:r>
        <w:rPr/>
        <w:t>模拟信号</w:t>
      </w:r>
      <w:r>
        <w:rPr>
          <w:b/>
          <w:bCs/>
        </w:rPr>
        <w:t>（</w:t>
      </w:r>
      <w:r>
        <w:rPr>
          <w:b/>
          <w:bCs/>
        </w:rPr>
        <w:t>GB/T 3369.1/2-2008</w:t>
      </w:r>
      <w:r>
        <w:rPr>
          <w:b/>
          <w:bCs/>
        </w:rPr>
        <w:t>，过程控制系统用模拟信号）</w:t>
      </w:r>
    </w:p>
    <w:p>
      <w:pPr>
        <w:pStyle w:val="Normal"/>
        <w:bidi w:val="0"/>
        <w:ind w:left="0" w:hanging="0"/>
        <w:jc w:val="left"/>
        <w:rPr/>
      </w:pPr>
      <w:r>
        <w:rPr/>
        <w:t xml:space="preserve">     </w:t>
      </w:r>
      <w:r>
        <w:rPr/>
        <w:t>直流电流</w:t>
      </w:r>
    </w:p>
    <w:p>
      <w:pPr>
        <w:pStyle w:val="Normal"/>
        <w:bidi w:val="0"/>
        <w:ind w:left="0" w:hanging="0"/>
        <w:jc w:val="left"/>
        <w:rPr/>
      </w:pPr>
      <w:r>
        <w:rPr/>
        <w:t xml:space="preserve">     </w:t>
      </w:r>
      <w:r>
        <w:rPr/>
        <w:t>直流电压</w:t>
      </w:r>
    </w:p>
    <w:p>
      <w:pPr>
        <w:pStyle w:val="Normal"/>
        <w:bidi w:val="0"/>
        <w:ind w:left="0" w:hanging="0"/>
        <w:jc w:val="left"/>
        <w:rPr/>
      </w:pPr>
      <w:r>
        <w:rPr/>
        <w:t xml:space="preserve">     </w:t>
      </w:r>
      <w:r>
        <w:rPr/>
        <w:t>频率（未见相关规范性文件）</w:t>
      </w:r>
    </w:p>
    <w:p>
      <w:pPr>
        <w:pStyle w:val="Normal"/>
        <w:bidi w:val="0"/>
        <w:ind w:left="0" w:hanging="0"/>
        <w:jc w:val="left"/>
        <w:rPr/>
      </w:pPr>
      <w:r>
        <w:rPr/>
        <w:t xml:space="preserve">      </w:t>
      </w:r>
      <w:r>
        <w:rPr/>
        <w:t xml:space="preserve">3.1.2 </w:t>
      </w:r>
      <w:r>
        <w:rPr/>
        <w:t>数字信号</w:t>
      </w:r>
    </w:p>
    <w:p>
      <w:pPr>
        <w:pStyle w:val="Normal"/>
        <w:bidi w:val="0"/>
        <w:ind w:left="0" w:hanging="0"/>
        <w:jc w:val="left"/>
        <w:rPr/>
      </w:pPr>
      <w:r>
        <w:rPr/>
        <w:t xml:space="preserve">     </w:t>
      </w:r>
      <w:r>
        <w:rPr>
          <w:b w:val="false"/>
          <w:bCs w:val="false"/>
        </w:rPr>
        <w:t>开关信号</w:t>
      </w:r>
    </w:p>
    <w:p>
      <w:pPr>
        <w:pStyle w:val="Normal"/>
        <w:bidi w:val="0"/>
        <w:ind w:left="0" w:hanging="0"/>
        <w:jc w:val="left"/>
        <w:rPr/>
      </w:pPr>
      <w:r>
        <w:rPr>
          <w:b w:val="false"/>
          <w:bCs w:val="false"/>
        </w:rPr>
        <w:t xml:space="preserve">     </w:t>
      </w:r>
      <w:r>
        <w:rPr>
          <w:b w:val="false"/>
          <w:bCs w:val="false"/>
        </w:rPr>
        <w:t>脉冲计数串，如编码器</w:t>
      </w:r>
    </w:p>
    <w:p>
      <w:pPr>
        <w:pStyle w:val="Normal"/>
        <w:bidi w:val="0"/>
        <w:ind w:left="0" w:hanging="0"/>
        <w:jc w:val="left"/>
        <w:rPr/>
      </w:pPr>
      <w:r>
        <w:rPr>
          <w:b w:val="false"/>
          <w:bCs w:val="false"/>
        </w:rPr>
        <w:t xml:space="preserve">     </w:t>
      </w:r>
      <w:r>
        <w:rPr>
          <w:b w:val="false"/>
          <w:bCs w:val="false"/>
        </w:rPr>
        <w:t>复杂通信协议信号（规范性文件</w:t>
      </w:r>
      <w:r>
        <w:rPr>
          <w:b/>
          <w:bCs/>
          <w:strike w:val="false"/>
          <w:dstrike w:val="false"/>
        </w:rPr>
        <w:t>IEC61158</w:t>
      </w:r>
      <w:r>
        <w:rPr>
          <w:b w:val="false"/>
          <w:bCs w:val="false"/>
        </w:rPr>
        <w:t>？）</w:t>
      </w:r>
    </w:p>
    <w:p>
      <w:pPr>
        <w:pStyle w:val="Normal"/>
        <w:bidi w:val="0"/>
        <w:jc w:val="left"/>
        <w:rPr/>
      </w:pPr>
      <w:r>
        <w:rPr/>
        <w:t xml:space="preserve">     </w:t>
      </w:r>
      <w:r>
        <w:rPr/>
        <w:t xml:space="preserve">3.2 </w:t>
      </w:r>
      <w:r>
        <w:rPr/>
        <w:t>智能变送器</w:t>
      </w:r>
    </w:p>
    <w:p>
      <w:pPr>
        <w:pStyle w:val="Normal"/>
        <w:bidi w:val="0"/>
        <w:jc w:val="left"/>
        <w:rPr/>
      </w:pPr>
      <w:r>
        <w:rPr/>
        <w:t xml:space="preserve">     </w:t>
      </w:r>
      <w:r>
        <w:rPr/>
        <w:t>智能变送器是一种在运行中采用数字处理和通信技术来执行其功能、保护和传送数据与信息的装置。</w:t>
      </w:r>
    </w:p>
    <w:p>
      <w:pPr>
        <w:pStyle w:val="Normal"/>
        <w:bidi w:val="0"/>
        <w:jc w:val="left"/>
        <w:rPr/>
      </w:pPr>
      <w:r>
        <w:rPr/>
        <w:t>4</w:t>
      </w:r>
      <w:r>
        <w:rPr/>
        <w:t>、小结</w:t>
      </w:r>
    </w:p>
    <w:p>
      <w:pPr>
        <w:pStyle w:val="Normal"/>
        <w:bidi w:val="0"/>
        <w:jc w:val="left"/>
        <w:rPr/>
      </w:pPr>
      <w:r>
        <w:rPr/>
        <w:t xml:space="preserve">    </w:t>
      </w:r>
      <w:r>
        <w:rPr/>
        <w:t>我公司开展工业物联网项目，涉及过程测量节点的传感器大概率会采用变送器或具有通信协议的智能传感器。。</w:t>
      </w:r>
    </w:p>
    <w:p>
      <w:pPr>
        <w:pStyle w:val="Normal"/>
        <w:bidi w:val="0"/>
        <w:jc w:val="left"/>
        <w:rPr/>
      </w:pPr>
      <w:r>
        <w:rPr/>
        <w:t xml:space="preserve">    </w:t>
      </w:r>
      <w:r>
        <w:rPr/>
        <w:t>4.1</w:t>
      </w:r>
      <w:r>
        <w:rPr/>
        <w:t>选择变送器的原因：</w:t>
      </w:r>
    </w:p>
    <w:p>
      <w:pPr>
        <w:pStyle w:val="Normal"/>
        <w:bidi w:val="0"/>
        <w:jc w:val="left"/>
        <w:rPr/>
      </w:pPr>
      <w:r>
        <w:rPr/>
        <w:t xml:space="preserve">      </w:t>
      </w:r>
      <w:r>
        <w:rPr/>
        <w:t>系统相对简单。</w:t>
      </w:r>
    </w:p>
    <w:p>
      <w:pPr>
        <w:pStyle w:val="Normal"/>
        <w:bidi w:val="0"/>
        <w:jc w:val="left"/>
        <w:rPr/>
      </w:pPr>
      <w:r>
        <w:rPr/>
        <w:t xml:space="preserve">      </w:t>
      </w:r>
      <w:r>
        <w:rPr/>
        <w:t>成品变送器产品丰富，易于采购，供货周期、质量有保障，售前售后支持好。</w:t>
      </w:r>
    </w:p>
    <w:p>
      <w:pPr>
        <w:pStyle w:val="Normal"/>
        <w:bidi w:val="0"/>
        <w:jc w:val="left"/>
        <w:rPr/>
      </w:pPr>
      <w:r>
        <w:rPr/>
        <w:t xml:space="preserve">      </w:t>
      </w:r>
      <w:r>
        <w:rPr/>
        <w:t>综合成本低。</w:t>
      </w:r>
    </w:p>
    <w:p>
      <w:pPr>
        <w:pStyle w:val="Normal"/>
        <w:bidi w:val="0"/>
        <w:jc w:val="left"/>
        <w:rPr/>
      </w:pPr>
      <w:r>
        <w:rPr/>
        <w:t xml:space="preserve">      </w:t>
      </w:r>
      <w:r>
        <w:rPr/>
        <w:t>易于安装实施。</w:t>
      </w:r>
    </w:p>
    <w:p>
      <w:pPr>
        <w:pStyle w:val="Normal"/>
        <w:bidi w:val="0"/>
        <w:jc w:val="left"/>
        <w:rPr/>
      </w:pPr>
      <w:r>
        <w:rPr/>
        <w:t xml:space="preserve">    </w:t>
      </w:r>
      <w:r>
        <w:rPr/>
        <w:t xml:space="preserve">4.2 </w:t>
      </w:r>
      <w:r>
        <w:rPr/>
        <w:t>选择智能变送器的原因：</w:t>
      </w:r>
    </w:p>
    <w:p>
      <w:pPr>
        <w:pStyle w:val="Normal"/>
        <w:bidi w:val="0"/>
        <w:jc w:val="left"/>
        <w:rPr/>
      </w:pPr>
      <w:r>
        <w:rPr/>
        <w:t xml:space="preserve">      </w:t>
      </w:r>
      <w:r>
        <w:rPr/>
        <w:t>特殊要求。</w:t>
      </w:r>
    </w:p>
    <w:p>
      <w:pPr>
        <w:pStyle w:val="Normal"/>
        <w:bidi w:val="0"/>
        <w:jc w:val="left"/>
        <w:rPr/>
      </w:pPr>
      <w:r>
        <w:rPr/>
        <w:t xml:space="preserve">      </w:t>
      </w:r>
      <w:r>
        <w:rPr/>
        <w:t>与现有软硬件环境兼容较好</w:t>
      </w:r>
    </w:p>
    <w:p>
      <w:pPr>
        <w:pStyle w:val="Normal"/>
        <w:bidi w:val="0"/>
        <w:jc w:val="left"/>
        <w:rPr/>
      </w:pPr>
      <w:r>
        <w:rPr/>
      </w:r>
    </w:p>
    <w:p>
      <w:pPr>
        <w:pStyle w:val="Normal"/>
        <w:bidi w:val="0"/>
        <w:jc w:val="left"/>
        <w:rPr/>
      </w:pPr>
      <w:r>
        <w:rPr/>
        <w:t>三、伺服器</w:t>
      </w:r>
    </w:p>
    <w:p>
      <w:pPr>
        <w:pStyle w:val="Normal"/>
        <w:bidi w:val="0"/>
        <w:jc w:val="left"/>
        <w:rPr/>
      </w:pPr>
      <w:r>
        <w:rPr/>
        <w:t xml:space="preserve">    </w:t>
      </w:r>
      <w:r>
        <w:rPr/>
        <w:t>目前暂未过多涉足，待后续补充。比如步进电机、电机调速器、变频器、电动</w:t>
      </w:r>
      <w:r>
        <w:rPr/>
        <w:t>/</w:t>
      </w:r>
      <w:r>
        <w:rPr/>
        <w:t>气动阀门……</w:t>
      </w:r>
    </w:p>
    <w:p>
      <w:pPr>
        <w:pStyle w:val="Normal"/>
        <w:bidi w:val="0"/>
        <w:jc w:val="left"/>
        <w:rPr/>
      </w:pPr>
      <w:r>
        <w:rPr/>
        <w:t xml:space="preserve">    </w:t>
      </w:r>
      <w:r>
        <w:rPr/>
        <w:t>相关规范性文件后补。</w:t>
      </w:r>
    </w:p>
    <w:p>
      <w:pPr>
        <w:pStyle w:val="Normal"/>
        <w:bidi w:val="0"/>
        <w:jc w:val="left"/>
        <w:rPr/>
      </w:pPr>
      <w:r>
        <w:rPr/>
      </w:r>
    </w:p>
    <w:p>
      <w:pPr>
        <w:pStyle w:val="Normal"/>
        <w:bidi w:val="0"/>
        <w:jc w:val="left"/>
        <w:rPr/>
      </w:pPr>
      <w:r>
        <w:rPr/>
        <w:t>四、控制器</w:t>
      </w:r>
    </w:p>
    <w:p>
      <w:pPr>
        <w:pStyle w:val="Normal"/>
        <w:bidi w:val="0"/>
        <w:jc w:val="left"/>
        <w:rPr/>
      </w:pPr>
      <w:r>
        <w:rPr/>
        <w:t xml:space="preserve">    </w:t>
      </w:r>
      <w:r>
        <w:rPr/>
        <w:t xml:space="preserve">4.1  </w:t>
      </w:r>
      <w:r>
        <w:rPr/>
        <w:t>抽象概念，主要指五层模型中的第二、三层软硬件设备，比如</w:t>
      </w:r>
      <w:r>
        <w:rPr/>
        <w:t>PLC</w:t>
      </w:r>
      <w:r>
        <w:rPr/>
        <w:t>（可编程逻辑控制器）、</w:t>
      </w:r>
      <w:r>
        <w:rPr/>
        <w:t>DCS</w:t>
      </w:r>
      <w:r>
        <w:rPr/>
        <w:t>（分布式控制系统）、</w:t>
      </w:r>
      <w:r>
        <w:rPr/>
        <w:t>SCADA</w:t>
      </w:r>
      <w:r>
        <w:rPr/>
        <w:t>（系统控制与数据采集）。据网络老司机表述，三者功能相似（南门口、大师傅、蒋家肠旺面的区别？），由厂商、应用行业、市场不同而产生不同称谓。这类产品概念多由西方原创，我国引进。</w:t>
      </w:r>
      <w:r>
        <w:rPr>
          <w:b/>
          <w:bCs/>
        </w:rPr>
        <w:t>控制器是工业控制系统的核心设备。</w:t>
      </w:r>
    </w:p>
    <w:p>
      <w:pPr>
        <w:pStyle w:val="Normal"/>
        <w:bidi w:val="0"/>
        <w:jc w:val="left"/>
        <w:rPr/>
      </w:pPr>
      <w:r>
        <w:rPr/>
        <w:t xml:space="preserve">    </w:t>
      </w:r>
      <w:r>
        <w:rPr/>
        <w:t>控制器的实质就是计算机系统，工业控制器是满足工业条件的工业计算机系统。</w:t>
      </w:r>
    </w:p>
    <w:p>
      <w:pPr>
        <w:pStyle w:val="Normal"/>
        <w:bidi w:val="0"/>
        <w:jc w:val="left"/>
        <w:rPr/>
      </w:pPr>
      <w:r>
        <w:rPr/>
        <w:t xml:space="preserve">    </w:t>
      </w:r>
      <w:r>
        <w:rPr/>
        <w:t>按计算机指令架构分：</w:t>
      </w:r>
      <w:r>
        <w:rPr/>
        <w:t>x</w:t>
      </w:r>
      <w:r>
        <w:rPr/>
        <w:t>86</w:t>
      </w:r>
      <w:r>
        <w:rPr/>
        <w:t>、</w:t>
      </w:r>
      <w:r>
        <w:rPr/>
        <w:t>arm</w:t>
      </w:r>
      <w:r>
        <w:rPr/>
        <w:t>、</w:t>
      </w:r>
      <w:r>
        <w:rPr/>
        <w:t>RISC-V</w:t>
      </w:r>
      <w:r>
        <w:rPr/>
        <w:t>等。</w:t>
      </w:r>
    </w:p>
    <w:p>
      <w:pPr>
        <w:pStyle w:val="Normal"/>
        <w:bidi w:val="0"/>
        <w:jc w:val="left"/>
        <w:rPr/>
      </w:pPr>
      <w:r>
        <w:rPr/>
        <w:t xml:space="preserve">    </w:t>
      </w:r>
      <w:r>
        <w:rPr/>
        <w:t>按处理能力分</w:t>
      </w:r>
      <w:r>
        <w:rPr/>
        <w:t>：工业控制工作站、工控机、嵌入式计算机等。</w:t>
      </w:r>
    </w:p>
    <w:p>
      <w:pPr>
        <w:pStyle w:val="Normal"/>
        <w:bidi w:val="0"/>
        <w:jc w:val="left"/>
        <w:rPr/>
      </w:pPr>
      <w:r>
        <w:rPr/>
        <w:t xml:space="preserve">    </w:t>
      </w:r>
      <w:r>
        <w:rPr/>
        <w:t>按操作系统分</w:t>
      </w:r>
      <w:r>
        <w:rPr/>
        <w:t>：无操作系统（</w:t>
      </w:r>
      <w:r>
        <w:rPr/>
        <w:t>bare metal</w:t>
      </w:r>
      <w:r>
        <w:rPr/>
        <w:t xml:space="preserve">），如西门子 </w:t>
      </w:r>
      <w:r>
        <w:rPr/>
        <w:t>TIA S</w:t>
      </w:r>
      <w:r>
        <w:rPr/>
        <w:t>系列</w:t>
      </w:r>
      <w:r>
        <w:rPr/>
        <w:t>PLC</w:t>
      </w:r>
      <w:r>
        <w:rPr/>
        <w:t>。</w:t>
      </w:r>
    </w:p>
    <w:p>
      <w:pPr>
        <w:pStyle w:val="Normal"/>
        <w:bidi w:val="0"/>
        <w:jc w:val="left"/>
        <w:rPr/>
      </w:pPr>
      <w:r>
        <w:rPr/>
        <w:t xml:space="preserve">                               </w:t>
      </w:r>
      <w:r>
        <w:rPr/>
        <w:t>有操作系统，如</w:t>
      </w:r>
      <w:r>
        <w:rPr/>
        <w:t>win server</w:t>
      </w:r>
      <w:r>
        <w:rPr/>
        <w:t>、</w:t>
      </w:r>
      <w:r>
        <w:rPr/>
        <w:t>unix</w:t>
      </w:r>
      <w:r>
        <w:rPr/>
        <w:t>、</w:t>
      </w:r>
      <w:r>
        <w:rPr/>
        <w:t>linux</w:t>
      </w:r>
      <w:r>
        <w:rPr/>
        <w:t>、</w:t>
      </w:r>
      <w:r>
        <w:rPr/>
        <w:t>android</w:t>
      </w:r>
      <w:r>
        <w:rPr/>
        <w:t>各式各样的嵌入式操作系统</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048000"/>
            <wp:effectExtent l="0" t="0" r="0" b="0"/>
            <wp:wrapSquare wrapText="largest"/>
            <wp:docPr id="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2" descr=""/>
                    <pic:cNvPicPr>
                      <a:picLocks noChangeAspect="1" noChangeArrowheads="1"/>
                    </pic:cNvPicPr>
                  </pic:nvPicPr>
                  <pic:blipFill>
                    <a:blip r:embed="rId6"/>
                    <a:stretch>
                      <a:fillRect/>
                    </a:stretch>
                  </pic:blipFill>
                  <pic:spPr bwMode="auto">
                    <a:xfrm>
                      <a:off x="0" y="0"/>
                      <a:ext cx="6120130" cy="3048000"/>
                    </a:xfrm>
                    <a:prstGeom prst="rect">
                      <a:avLst/>
                    </a:prstGeom>
                  </pic:spPr>
                </pic:pic>
              </a:graphicData>
            </a:graphic>
          </wp:anchor>
        </w:drawing>
      </w:r>
    </w:p>
    <w:p>
      <w:pPr>
        <w:pStyle w:val="Normal"/>
        <w:bidi w:val="0"/>
        <w:jc w:val="center"/>
        <w:rPr/>
      </w:pPr>
      <w:r>
        <w:rPr/>
        <w:t>无超作系统、嵌入式操作系统、通用操作系统对比</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458460"/>
            <wp:effectExtent l="0" t="0" r="0" b="0"/>
            <wp:wrapSquare wrapText="largest"/>
            <wp:docPr id="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3" descr=""/>
                    <pic:cNvPicPr>
                      <a:picLocks noChangeAspect="1" noChangeArrowheads="1"/>
                    </pic:cNvPicPr>
                  </pic:nvPicPr>
                  <pic:blipFill>
                    <a:blip r:embed="rId7"/>
                    <a:stretch>
                      <a:fillRect/>
                    </a:stretch>
                  </pic:blipFill>
                  <pic:spPr bwMode="auto">
                    <a:xfrm>
                      <a:off x="0" y="0"/>
                      <a:ext cx="6120130" cy="5458460"/>
                    </a:xfrm>
                    <a:prstGeom prst="rect">
                      <a:avLst/>
                    </a:prstGeom>
                  </pic:spPr>
                </pic:pic>
              </a:graphicData>
            </a:graphic>
          </wp:anchor>
        </w:drawing>
      </w:r>
    </w:p>
    <w:p>
      <w:pPr>
        <w:pStyle w:val="Normal"/>
        <w:bidi w:val="0"/>
        <w:jc w:val="center"/>
        <w:rPr/>
      </w:pPr>
      <w:r>
        <w:rPr/>
        <w:t>千奇百怪的嵌入式操作系统</w:t>
      </w:r>
    </w:p>
    <w:p>
      <w:pPr>
        <w:pStyle w:val="Normal"/>
        <w:bidi w:val="0"/>
        <w:jc w:val="left"/>
        <w:rPr/>
      </w:pPr>
      <w:r>
        <w:rPr/>
      </w:r>
    </w:p>
    <w:p>
      <w:pPr>
        <w:pStyle w:val="Normal"/>
        <w:bidi w:val="0"/>
        <w:jc w:val="left"/>
        <w:rPr/>
      </w:pPr>
      <w:r>
        <w:rPr/>
        <w:t xml:space="preserve">4.2  </w:t>
      </w:r>
      <w:r>
        <w:rPr/>
        <w:t>kongzhik</w:t>
      </w:r>
      <w:r>
        <w:rPr/>
        <w:t>关注点</w:t>
      </w:r>
    </w:p>
    <w:p>
      <w:pPr>
        <w:pStyle w:val="Normal"/>
        <w:bidi w:val="0"/>
        <w:jc w:val="left"/>
        <w:rPr/>
      </w:pPr>
      <w:r>
        <w:rPr/>
        <w:t xml:space="preserve">    </w:t>
      </w:r>
      <w:r>
        <w:rPr/>
        <w:t>工业控制器选型的关键式是操作系统选择。操作系统也是后续开发工作关键分界面。</w:t>
      </w:r>
    </w:p>
    <w:p>
      <w:pPr>
        <w:pStyle w:val="Normal"/>
        <w:bidi w:val="0"/>
        <w:jc w:val="left"/>
        <w:rPr/>
      </w:pPr>
      <w:r>
        <w:rPr/>
        <w:t xml:space="preserve">    </w:t>
      </w:r>
      <w:r>
        <w:rPr/>
        <w:t xml:space="preserve">4.2.1  </w:t>
      </w:r>
      <w:r>
        <w:rPr/>
        <w:t>在此分界面以上是系统</w:t>
      </w:r>
      <w:r>
        <w:rPr/>
        <w:t>API</w:t>
      </w:r>
      <w:r>
        <w:rPr/>
        <w:t>开发设计，运用软件环境构建，运用软件开发等工作；</w:t>
      </w:r>
    </w:p>
    <w:p>
      <w:pPr>
        <w:pStyle w:val="Normal"/>
        <w:bidi w:val="0"/>
        <w:jc w:val="left"/>
        <w:rPr/>
      </w:pPr>
      <w:r>
        <w:rPr/>
        <w:t xml:space="preserve">    </w:t>
      </w:r>
      <w:r>
        <w:rPr/>
        <w:t>4.2.</w:t>
      </w:r>
      <w:r>
        <w:rPr>
          <w:rFonts w:eastAsia="Noto Serif CJK SC" w:cs="Lohit Devanagari"/>
          <w:color w:val="auto"/>
          <w:kern w:val="2"/>
          <w:sz w:val="24"/>
          <w:szCs w:val="24"/>
          <w:lang w:val="en-US" w:eastAsia="zh-CN" w:bidi="hi-IN"/>
        </w:rPr>
        <w:t>2</w:t>
      </w:r>
      <w:r>
        <w:rPr/>
        <w:t xml:space="preserve">  </w:t>
      </w:r>
      <w:r>
        <w:rPr/>
        <w:t>在此分界面以下是操作系统建立，硬件驱动环境构建等嵌入式软件开发工作；</w:t>
      </w:r>
    </w:p>
    <w:p>
      <w:pPr>
        <w:pStyle w:val="Normal"/>
        <w:bidi w:val="0"/>
        <w:jc w:val="left"/>
        <w:rPr/>
      </w:pPr>
      <w:r>
        <w:rPr/>
        <w:t xml:space="preserve">    </w:t>
      </w:r>
      <w:r>
        <w:rPr/>
        <w:t>4.2.</w:t>
      </w:r>
      <w:r>
        <w:rPr>
          <w:rFonts w:eastAsia="Noto Serif CJK SC" w:cs="Lohit Devanagari"/>
          <w:color w:val="auto"/>
          <w:kern w:val="2"/>
          <w:sz w:val="24"/>
          <w:szCs w:val="24"/>
          <w:lang w:val="en-US" w:eastAsia="zh-CN" w:bidi="hi-IN"/>
        </w:rPr>
        <w:t>3</w:t>
      </w:r>
      <w:r>
        <w:rPr/>
        <w:t xml:space="preserve">  </w:t>
      </w:r>
      <w:r>
        <w:rPr/>
        <w:t>再下一层是硬件设计工作。</w:t>
      </w:r>
    </w:p>
    <w:p>
      <w:pPr>
        <w:pStyle w:val="Normal"/>
        <w:bidi w:val="0"/>
        <w:jc w:val="left"/>
        <w:rPr/>
      </w:pPr>
      <w:r>
        <w:rPr/>
      </w:r>
    </w:p>
    <w:p>
      <w:pPr>
        <w:pStyle w:val="Normal"/>
        <w:bidi w:val="0"/>
        <w:jc w:val="left"/>
        <w:rPr/>
      </w:pPr>
      <w:r>
        <w:rPr/>
        <w:t xml:space="preserve">4.3  </w:t>
      </w:r>
      <w:r>
        <w:rPr/>
        <w:t>相关规范性文件后补。</w:t>
      </w:r>
    </w:p>
    <w:p>
      <w:pPr>
        <w:pStyle w:val="Normal"/>
        <w:bidi w:val="0"/>
        <w:jc w:val="left"/>
        <w:rPr/>
      </w:pPr>
      <w:r>
        <w:rPr/>
      </w:r>
    </w:p>
    <w:p>
      <w:pPr>
        <w:pStyle w:val="Normal"/>
        <w:bidi w:val="0"/>
        <w:jc w:val="left"/>
        <w:rPr/>
      </w:pPr>
      <w:r>
        <w:rPr/>
        <w:t>五、工业通信网络</w:t>
      </w:r>
    </w:p>
    <w:p>
      <w:pPr>
        <w:pStyle w:val="Normal"/>
        <w:bidi w:val="0"/>
        <w:jc w:val="left"/>
        <w:rPr/>
      </w:pPr>
      <w:r>
        <w:rPr/>
        <w:t xml:space="preserve">    </w:t>
      </w:r>
      <w:r>
        <w:rPr/>
        <w:t>工业产品种类丰富，生产过程花样繁多。生产设备必须连接成网络，方能为自动控制提供信息通路。人类工业化的历史悠久，</w:t>
      </w:r>
      <w:r>
        <w:rPr>
          <w:rFonts w:ascii="Liberation Serif" w:hAnsi="Liberation Serif" w:cs="Lohit Devanagari"/>
          <w:color w:val="auto"/>
          <w:kern w:val="2"/>
          <w:sz w:val="24"/>
          <w:szCs w:val="24"/>
          <w:lang w:val="en-US" w:eastAsia="zh-CN" w:bidi="hi-IN"/>
        </w:rPr>
        <w:t>工业通信网络会连接很多不同类的设备，而且</w:t>
      </w:r>
      <w:r>
        <w:rPr>
          <w:rFonts w:ascii="Liberation Serif" w:hAnsi="Liberation Serif" w:cs="Lohit Devanagari"/>
          <w:b w:val="false"/>
          <w:i w:val="false"/>
          <w:caps w:val="false"/>
          <w:smallCaps w:val="false"/>
          <w:color w:val="auto"/>
          <w:spacing w:val="0"/>
          <w:kern w:val="2"/>
          <w:sz w:val="24"/>
          <w:szCs w:val="24"/>
          <w:lang w:val="en-US" w:eastAsia="zh-CN" w:bidi="hi-IN"/>
        </w:rPr>
        <w:t>通常会工作在恶劣的环境下，因此造就了众多的总线，接口，协议，标准。比如，目前世界上依然存在着</w:t>
      </w:r>
      <w:r>
        <w:rPr>
          <w:rFonts w:eastAsia="Noto Serif CJK SC" w:cs="Lohit Devanagari"/>
          <w:b w:val="false"/>
          <w:i w:val="false"/>
          <w:caps w:val="false"/>
          <w:smallCaps w:val="false"/>
          <w:color w:val="auto"/>
          <w:spacing w:val="0"/>
          <w:kern w:val="2"/>
          <w:sz w:val="24"/>
          <w:szCs w:val="24"/>
          <w:lang w:val="en-US" w:eastAsia="zh-CN" w:bidi="hi-IN"/>
        </w:rPr>
        <w:t>40</w:t>
      </w:r>
      <w:r>
        <w:rPr>
          <w:rFonts w:ascii="Liberation Serif" w:hAnsi="Liberation Serif" w:cs="Lohit Devanagari"/>
          <w:b w:val="false"/>
          <w:i w:val="false"/>
          <w:caps w:val="false"/>
          <w:smallCaps w:val="false"/>
          <w:color w:val="auto"/>
          <w:spacing w:val="0"/>
          <w:kern w:val="2"/>
          <w:sz w:val="24"/>
          <w:szCs w:val="24"/>
          <w:lang w:val="en-US" w:eastAsia="zh-CN" w:bidi="hi-IN"/>
        </w:rPr>
        <w:t>余种现场总线族。由于行业特性的不同，也存在着不同的总线协议运用惯例。各种各样的现场总线大都用于过程自动化、加工制造、交通运输、医药、国防、航天、农业和楼宇等领域，大概不到</w:t>
      </w:r>
      <w:r>
        <w:rPr>
          <w:rFonts w:ascii="Liberation Serif" w:hAnsi="Liberation Serif" w:cs="Lohit Devanagari"/>
          <w:b w:val="false"/>
          <w:bCs/>
          <w:i w:val="false"/>
          <w:caps w:val="false"/>
          <w:smallCaps w:val="false"/>
          <w:color w:val="auto"/>
          <w:spacing w:val="0"/>
          <w:kern w:val="2"/>
          <w:sz w:val="24"/>
          <w:szCs w:val="24"/>
          <w:lang w:val="en-US" w:eastAsia="zh-CN" w:bidi="hi-IN"/>
        </w:rPr>
        <w:t>十种</w:t>
      </w:r>
      <w:r>
        <w:rPr>
          <w:rFonts w:ascii="Liberation Serif" w:hAnsi="Liberation Serif" w:cs="Lohit Devanagari"/>
          <w:b w:val="false"/>
          <w:i w:val="false"/>
          <w:caps w:val="false"/>
          <w:smallCaps w:val="false"/>
          <w:color w:val="auto"/>
          <w:spacing w:val="0"/>
          <w:kern w:val="2"/>
          <w:sz w:val="24"/>
          <w:szCs w:val="24"/>
          <w:lang w:val="en-US" w:eastAsia="zh-CN" w:bidi="hi-IN"/>
        </w:rPr>
        <w:t>的总线占有</w:t>
      </w:r>
      <w:r>
        <w:rPr>
          <w:rFonts w:eastAsia="Noto Serif CJK SC" w:cs="Lohit Devanagari"/>
          <w:b w:val="false"/>
          <w:i w:val="false"/>
          <w:caps w:val="false"/>
          <w:smallCaps w:val="false"/>
          <w:color w:val="auto"/>
          <w:spacing w:val="0"/>
          <w:kern w:val="2"/>
          <w:sz w:val="24"/>
          <w:szCs w:val="24"/>
          <w:lang w:val="en-US" w:eastAsia="zh-CN" w:bidi="hi-IN"/>
        </w:rPr>
        <w:t>80%</w:t>
      </w:r>
      <w:r>
        <w:rPr>
          <w:rFonts w:ascii="Liberation Serif" w:hAnsi="Liberation Serif" w:cs="Lohit Devanagari"/>
          <w:b w:val="false"/>
          <w:i w:val="false"/>
          <w:caps w:val="false"/>
          <w:smallCaps w:val="false"/>
          <w:color w:val="auto"/>
          <w:spacing w:val="0"/>
          <w:kern w:val="2"/>
          <w:sz w:val="24"/>
          <w:szCs w:val="24"/>
          <w:lang w:val="en-US" w:eastAsia="zh-CN" w:bidi="hi-IN"/>
        </w:rPr>
        <w:t>左右的市场。（来源于网络）</w:t>
      </w:r>
    </w:p>
    <w:p>
      <w:pPr>
        <w:pStyle w:val="Normal"/>
        <w:widowControl/>
        <w:bidi w:val="0"/>
        <w:ind w:left="0" w:right="0" w:hanging="0"/>
        <w:jc w:val="left"/>
        <w:rPr>
          <w:rFonts w:eastAsia="Liberation Sans"/>
          <w:b w:val="false"/>
          <w:b w:val="false"/>
          <w:i w:val="false"/>
          <w:i w:val="false"/>
          <w:caps w:val="false"/>
          <w:smallCaps w:val="false"/>
          <w:color w:val="191B1F"/>
          <w:spacing w:val="0"/>
          <w:sz w:val="28"/>
        </w:rPr>
      </w:pPr>
      <w:r>
        <w:rPr>
          <w:rFonts w:eastAsia="Liberation Sans"/>
          <w:b w:val="false"/>
          <w:i w:val="false"/>
          <w:caps w:val="false"/>
          <w:smallCaps w:val="false"/>
          <w:color w:val="191B1F"/>
          <w:spacing w:val="0"/>
          <w:sz w:val="28"/>
        </w:rPr>
      </w:r>
    </w:p>
    <w:p>
      <w:pPr>
        <w:pStyle w:val="Normal"/>
        <w:widowControl/>
        <w:bidi w:val="0"/>
        <w:ind w:left="0" w:right="0" w:hanging="0"/>
        <w:jc w:val="left"/>
        <w:rPr>
          <w:rFonts w:eastAsia="Liberation Sans"/>
          <w:b w:val="false"/>
          <w:b w:val="false"/>
          <w:i w:val="false"/>
          <w:i w:val="false"/>
          <w:caps w:val="false"/>
          <w:smallCaps w:val="false"/>
          <w:color w:val="191B1F"/>
          <w:spacing w:val="0"/>
          <w:sz w:val="28"/>
        </w:rPr>
      </w:pPr>
      <w:r>
        <w:rPr>
          <w:rFonts w:eastAsia="Liberation Sans"/>
          <w:b w:val="false"/>
          <w:i w:val="false"/>
          <w:caps w:val="false"/>
          <w:smallCaps w:val="false"/>
          <w:color w:val="191B1F"/>
          <w:spacing w:val="0"/>
          <w:sz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76240" cy="286639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476240" cy="2866390"/>
                    </a:xfrm>
                    <a:prstGeom prst="rect">
                      <a:avLst/>
                    </a:prstGeom>
                  </pic:spPr>
                </pic:pic>
              </a:graphicData>
            </a:graphic>
          </wp:anchor>
        </w:drawing>
      </w:r>
    </w:p>
    <w:p>
      <w:pPr>
        <w:pStyle w:val="Normal"/>
        <w:widowControl/>
        <w:bidi w:val="0"/>
        <w:ind w:left="0" w:right="0" w:hanging="0"/>
        <w:jc w:val="left"/>
        <w:rPr>
          <w:rFonts w:eastAsia="Liberation Sans"/>
          <w:b w:val="false"/>
          <w:b w:val="false"/>
          <w:i w:val="false"/>
          <w:i w:val="false"/>
          <w:caps w:val="false"/>
          <w:smallCaps w:val="false"/>
          <w:color w:val="191B1F"/>
          <w:spacing w:val="0"/>
          <w:sz w:val="28"/>
        </w:rPr>
      </w:pPr>
      <w:r>
        <w:rPr>
          <w:rFonts w:eastAsia="Liberation Sans"/>
          <w:b w:val="false"/>
          <w:i w:val="false"/>
          <w:caps w:val="false"/>
          <w:smallCaps w:val="false"/>
          <w:color w:val="191B1F"/>
          <w:spacing w:val="0"/>
          <w:sz w:val="28"/>
        </w:rPr>
      </w:r>
    </w:p>
    <w:p>
      <w:pPr>
        <w:pStyle w:val="Normal"/>
        <w:widowControl/>
        <w:bidi w:val="0"/>
        <w:ind w:left="0" w:right="0" w:hanging="0"/>
        <w:jc w:val="left"/>
        <w:rPr>
          <w:rFonts w:eastAsia="Liberation Sans"/>
          <w:b w:val="false"/>
          <w:b w:val="false"/>
          <w:i w:val="false"/>
          <w:i w:val="false"/>
          <w:caps w:val="false"/>
          <w:smallCaps w:val="false"/>
          <w:color w:val="191B1F"/>
          <w:spacing w:val="0"/>
          <w:sz w:val="28"/>
        </w:rPr>
      </w:pPr>
      <w:r>
        <w:rPr>
          <w:rFonts w:eastAsia="Liberation Sans"/>
          <w:b w:val="false"/>
          <w:i w:val="false"/>
          <w:caps w:val="false"/>
          <w:smallCaps w:val="false"/>
          <w:color w:val="191B1F"/>
          <w:spacing w:val="0"/>
          <w:sz w:val="28"/>
        </w:rPr>
      </w:r>
    </w:p>
    <w:p>
      <w:pPr>
        <w:pStyle w:val="Normal"/>
        <w:widowControl/>
        <w:bidi w:val="0"/>
        <w:ind w:left="0" w:right="0" w:hanging="0"/>
        <w:jc w:val="left"/>
        <w:rPr>
          <w:rFonts w:eastAsia="Liberation Sans"/>
          <w:b w:val="false"/>
          <w:b w:val="false"/>
          <w:i w:val="false"/>
          <w:i w:val="false"/>
          <w:caps w:val="false"/>
          <w:smallCaps w:val="false"/>
          <w:color w:val="191B1F"/>
          <w:spacing w:val="0"/>
          <w:sz w:val="28"/>
        </w:rPr>
      </w:pPr>
      <w:r>
        <w:rPr>
          <w:rFonts w:eastAsia="Liberation Sans"/>
          <w:b w:val="false"/>
          <w:i w:val="false"/>
          <w:caps w:val="false"/>
          <w:smallCaps w:val="false"/>
          <w:color w:val="191B1F"/>
          <w:spacing w:val="0"/>
          <w:sz w:val="28"/>
        </w:rPr>
      </w:r>
    </w:p>
    <w:p>
      <w:pPr>
        <w:pStyle w:val="Normal"/>
        <w:widowControl/>
        <w:bidi w:val="0"/>
        <w:ind w:left="0" w:right="0" w:hanging="0"/>
        <w:jc w:val="left"/>
        <w:rPr>
          <w:rFonts w:eastAsia="Liberation Sans"/>
          <w:b w:val="false"/>
          <w:b w:val="false"/>
          <w:i w:val="false"/>
          <w:i w:val="false"/>
          <w:caps w:val="false"/>
          <w:smallCaps w:val="false"/>
          <w:color w:val="191B1F"/>
          <w:spacing w:val="0"/>
          <w:sz w:val="28"/>
        </w:rPr>
      </w:pPr>
      <w:r>
        <w:rPr>
          <w:rFonts w:eastAsia="Liberation Sans"/>
          <w:b w:val="false"/>
          <w:i w:val="false"/>
          <w:caps w:val="false"/>
          <w:smallCaps w:val="false"/>
          <w:color w:val="191B1F"/>
          <w:spacing w:val="0"/>
          <w:sz w:val="28"/>
        </w:rPr>
      </w:r>
    </w:p>
    <w:p>
      <w:pPr>
        <w:pStyle w:val="Normal"/>
        <w:widowControl/>
        <w:bidi w:val="0"/>
        <w:ind w:left="0" w:right="0" w:hanging="0"/>
        <w:jc w:val="left"/>
        <w:rPr>
          <w:rFonts w:eastAsia="Liberation Sans"/>
          <w:b w:val="false"/>
          <w:b w:val="false"/>
          <w:i w:val="false"/>
          <w:i w:val="false"/>
          <w:caps w:val="false"/>
          <w:smallCaps w:val="false"/>
          <w:color w:val="191B1F"/>
          <w:spacing w:val="0"/>
          <w:sz w:val="28"/>
        </w:rPr>
      </w:pPr>
      <w:r>
        <w:rPr>
          <w:rFonts w:eastAsia="Liberation Sans"/>
          <w:b w:val="false"/>
          <w:i w:val="false"/>
          <w:caps w:val="false"/>
          <w:smallCaps w:val="false"/>
          <w:color w:val="191B1F"/>
          <w:spacing w:val="0"/>
          <w:sz w:val="28"/>
        </w:rPr>
      </w:r>
    </w:p>
    <w:p>
      <w:pPr>
        <w:pStyle w:val="Normal"/>
        <w:widowControl/>
        <w:bidi w:val="0"/>
        <w:ind w:left="0" w:right="0" w:hanging="0"/>
        <w:jc w:val="left"/>
        <w:rPr>
          <w:rFonts w:eastAsia="Liberation Sans"/>
          <w:b w:val="false"/>
          <w:b w:val="false"/>
          <w:i w:val="false"/>
          <w:i w:val="false"/>
          <w:caps w:val="false"/>
          <w:smallCaps w:val="false"/>
          <w:color w:val="191B1F"/>
          <w:spacing w:val="0"/>
          <w:sz w:val="28"/>
        </w:rPr>
      </w:pPr>
      <w:r>
        <w:rPr>
          <w:rFonts w:eastAsia="Liberation Sans"/>
          <w:b w:val="false"/>
          <w:i w:val="false"/>
          <w:caps w:val="false"/>
          <w:smallCaps w:val="false"/>
          <w:color w:val="191B1F"/>
          <w:spacing w:val="0"/>
          <w:sz w:val="28"/>
        </w:rPr>
      </w:r>
    </w:p>
    <w:p>
      <w:pPr>
        <w:pStyle w:val="Normal"/>
        <w:widowControl/>
        <w:bidi w:val="0"/>
        <w:ind w:left="0" w:right="0" w:hanging="0"/>
        <w:jc w:val="left"/>
        <w:rPr>
          <w:rFonts w:eastAsia="Liberation Sans"/>
          <w:b w:val="false"/>
          <w:b w:val="false"/>
          <w:i w:val="false"/>
          <w:i w:val="false"/>
          <w:caps w:val="false"/>
          <w:smallCaps w:val="false"/>
          <w:color w:val="191B1F"/>
          <w:spacing w:val="0"/>
          <w:sz w:val="28"/>
        </w:rPr>
      </w:pPr>
      <w:r>
        <w:rPr>
          <w:rFonts w:eastAsia="Liberation Sans"/>
          <w:b w:val="false"/>
          <w:i w:val="false"/>
          <w:caps w:val="false"/>
          <w:smallCaps w:val="false"/>
          <w:color w:val="191B1F"/>
          <w:spacing w:val="0"/>
          <w:sz w:val="28"/>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经典工业通信网络的特点是：局域性、集中性、高可靠性、功能特征离散性、成本离散性。</w:t>
      </w:r>
    </w:p>
    <w:p>
      <w:pPr>
        <w:pStyle w:val="Normal"/>
        <w:bidi w:val="0"/>
        <w:jc w:val="left"/>
        <w:rPr/>
      </w:pPr>
      <w:r>
        <w:rPr/>
      </w:r>
    </w:p>
    <w:p>
      <w:pPr>
        <w:pStyle w:val="Normal"/>
        <w:bidi w:val="0"/>
        <w:jc w:val="left"/>
        <w:rPr/>
      </w:pPr>
      <w:r>
        <w:rPr/>
        <w:t>（</w:t>
      </w:r>
      <w:r>
        <w:rPr/>
        <w:t>GB/T 29910.1/2/3</w:t>
      </w:r>
      <w:r>
        <w:rPr/>
        <w:t>，工业通信网络）</w:t>
      </w:r>
    </w:p>
    <w:p>
      <w:pPr>
        <w:pStyle w:val="Normal"/>
        <w:bidi w:val="0"/>
        <w:jc w:val="left"/>
        <w:rPr/>
      </w:pPr>
      <w:r>
        <w:rPr/>
        <w:t>（</w:t>
      </w:r>
      <w:r>
        <w:rPr/>
        <w:t>GB/T 29817-2013</w:t>
      </w:r>
      <w:r>
        <w:rPr/>
        <w:t>，</w:t>
      </w:r>
      <w:r>
        <w:rPr/>
        <w:t>HART</w:t>
      </w:r>
      <w:r>
        <w:rPr/>
        <w:t>协议压力</w:t>
      </w:r>
      <w:r>
        <w:rPr/>
        <w:t>/</w:t>
      </w:r>
      <w:r>
        <w:rPr/>
        <w:t>压差变送器通用技术条件）</w:t>
      </w:r>
    </w:p>
    <w:p>
      <w:pPr>
        <w:pStyle w:val="Normal"/>
        <w:bidi w:val="0"/>
        <w:jc w:val="left"/>
        <w:rPr/>
      </w:pPr>
      <w:r>
        <w:rPr/>
      </w:r>
    </w:p>
    <w:p>
      <w:pPr>
        <w:pStyle w:val="Normal"/>
        <w:bidi w:val="0"/>
        <w:jc w:val="left"/>
        <w:rPr/>
      </w:pPr>
      <w:r>
        <w:rPr/>
        <w:t xml:space="preserve">六、 </w:t>
      </w:r>
      <w:r>
        <w:rPr>
          <w:b w:val="false"/>
          <w:bCs w:val="false"/>
          <w:color w:val="auto"/>
        </w:rPr>
        <w:t>生产资源及计划管理软件</w:t>
      </w:r>
    </w:p>
    <w:p>
      <w:pPr>
        <w:pStyle w:val="Normal"/>
        <w:bidi w:val="0"/>
        <w:jc w:val="left"/>
        <w:rPr>
          <w:color w:val="auto"/>
        </w:rPr>
      </w:pPr>
      <w:r>
        <w:rPr>
          <w:b w:val="false"/>
          <w:bCs w:val="false"/>
          <w:color w:val="auto"/>
        </w:rPr>
        <w:t>6.1 MES</w:t>
      </w:r>
      <w:r>
        <w:rPr>
          <w:b w:val="false"/>
          <w:bCs w:val="false"/>
          <w:color w:val="auto"/>
        </w:rPr>
        <w:t>（制造执行生存管理系统）</w:t>
      </w:r>
    </w:p>
    <w:p>
      <w:pPr>
        <w:pStyle w:val="Normal"/>
        <w:bidi w:val="0"/>
        <w:jc w:val="left"/>
        <w:rPr>
          <w:color w:val="auto"/>
        </w:rPr>
      </w:pPr>
      <w:r>
        <w:rPr>
          <w:b w:val="false"/>
          <w:bCs w:val="false"/>
          <w:color w:val="auto"/>
        </w:rPr>
        <w:t>6.2 ERP</w:t>
      </w:r>
      <w:r>
        <w:rPr>
          <w:b w:val="false"/>
          <w:bCs w:val="false"/>
          <w:color w:val="auto"/>
        </w:rPr>
        <w:t>（企业资源管理系统）</w:t>
      </w:r>
    </w:p>
    <w:p>
      <w:pPr>
        <w:pStyle w:val="Normal"/>
        <w:bidi w:val="0"/>
        <w:jc w:val="left"/>
        <w:rPr/>
      </w:pPr>
      <w:r>
        <w:rPr/>
        <w:t>6.3 ……</w:t>
      </w:r>
    </w:p>
    <w:p>
      <w:pPr>
        <w:pStyle w:val="Normal"/>
        <w:bidi w:val="0"/>
        <w:jc w:val="left"/>
        <w:rPr/>
      </w:pPr>
      <w:r>
        <w:rPr/>
      </w:r>
    </w:p>
    <w:p>
      <w:pPr>
        <w:pStyle w:val="Normal"/>
        <w:bidi w:val="0"/>
        <w:jc w:val="left"/>
        <w:rPr/>
      </w:pPr>
      <w:r>
        <w:rPr/>
        <w:t>七、项目可参与性</w:t>
      </w:r>
    </w:p>
    <w:p>
      <w:pPr>
        <w:pStyle w:val="Normal"/>
        <w:bidi w:val="0"/>
        <w:jc w:val="left"/>
        <w:rPr/>
      </w:pPr>
      <w:r>
        <w:rPr/>
      </w:r>
    </w:p>
    <w:p>
      <w:pPr>
        <w:pStyle w:val="Normal"/>
        <w:bidi w:val="0"/>
        <w:jc w:val="left"/>
        <w:rPr/>
      </w:pPr>
      <w:r>
        <w:rPr/>
        <w:t xml:space="preserve">7.1 </w:t>
      </w:r>
      <w:r>
        <w:rPr/>
        <w:t>经典工业自动化项目</w:t>
      </w:r>
    </w:p>
    <w:p>
      <w:pPr>
        <w:pStyle w:val="Normal"/>
        <w:bidi w:val="0"/>
        <w:jc w:val="left"/>
        <w:rPr/>
      </w:pPr>
      <w:r>
        <w:rPr/>
        <w:t>通常工业自动化项目建设过程为：建设单位提出需求，设计单位论证、设计，系统集成及设备供应商制安、业主及相关方验收。我司可参与部分环节工作。</w:t>
      </w:r>
    </w:p>
    <w:p>
      <w:pPr>
        <w:pStyle w:val="Normal"/>
        <w:bidi w:val="0"/>
        <w:jc w:val="left"/>
        <w:rPr/>
      </w:pPr>
      <w:r>
        <w:rPr/>
      </w:r>
    </w:p>
    <w:p>
      <w:pPr>
        <w:pStyle w:val="Normal"/>
        <w:bidi w:val="0"/>
        <w:jc w:val="left"/>
        <w:rPr/>
      </w:pPr>
      <w:r>
        <w:rPr/>
        <w:t xml:space="preserve">7.2 </w:t>
      </w:r>
      <w:r>
        <w:rPr/>
        <w:t>工业信息化技改项目</w:t>
      </w:r>
    </w:p>
    <w:p>
      <w:pPr>
        <w:pStyle w:val="Normal"/>
        <w:bidi w:val="0"/>
        <w:jc w:val="left"/>
        <w:rPr/>
      </w:pPr>
      <w:r>
        <w:rPr/>
        <w:t>对既有工业项目实施信息化技术改造。可分为局部改造，整体改造。</w:t>
      </w:r>
    </w:p>
    <w:p>
      <w:pPr>
        <w:pStyle w:val="Normal"/>
        <w:bidi w:val="0"/>
        <w:jc w:val="left"/>
        <w:rPr/>
      </w:pPr>
      <w:r>
        <w:rPr/>
      </w:r>
    </w:p>
    <w:p>
      <w:pPr>
        <w:pStyle w:val="Normal"/>
        <w:bidi w:val="0"/>
        <w:jc w:val="left"/>
        <w:rPr/>
      </w:pPr>
      <w:r>
        <w:rPr/>
        <w:t xml:space="preserve">7.3 </w:t>
      </w:r>
      <w:r>
        <w:rPr/>
        <w:t>民用商业项目</w:t>
      </w:r>
    </w:p>
    <w:p>
      <w:pPr>
        <w:pStyle w:val="Normal"/>
        <w:bidi w:val="0"/>
        <w:jc w:val="left"/>
        <w:rPr/>
      </w:pPr>
      <w:r>
        <w:rPr/>
        <w:t>对于业务流程简单的民用商业项目，可考虑整体实施。</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ato">
    <w:altName w:val="Helvetica Neue For Number"/>
    <w:charset w:val="01"/>
    <w:family w:val="roman"/>
    <w:pitch w:val="variable"/>
  </w:font>
</w:fonts>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1596</TotalTime>
  <Application>LibreOffice/6.4.7.2$Linux_X86_64 LibreOffice_project/40$Build-2</Application>
  <Pages>8</Pages>
  <Words>2557</Words>
  <Characters>3040</Characters>
  <CharactersWithSpaces>3366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2024-05-07T18:11:10Z</dcterms:created>
  <dc:creator/>
  <dc:description/>
  <dc:language>en-US</dc:language>
  <cp:lastModifiedBy/>
  <dcterms:modified xsi:type="dcterms:W3CDTF">2024-05-11T12:11:04Z</dcterms:modified>
  <cp:revision>65</cp:revision>
  <dc:subject/>
  <dc:title/>
</cp:coreProperties>
</file>