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94354A9">
      <w:pPr>
        <w:jc w:val="center"/>
        <w:rPr>
          <w:rFonts w:hint="eastAsia"/>
          <w:sz w:val="28"/>
          <w:szCs w:val="28"/>
          <w:lang w:val="en-US" w:eastAsia="zh-CN"/>
        </w:rPr>
      </w:pPr>
      <w:r>
        <w:rPr>
          <w:rFonts w:hint="eastAsia"/>
          <w:sz w:val="28"/>
          <w:szCs w:val="28"/>
          <w:lang w:val="en-US" w:eastAsia="zh-CN"/>
        </w:rPr>
        <w:t>IC芯片设计中的静态时序分析实践</w:t>
      </w:r>
    </w:p>
    <w:p w14:paraId="03C98624">
      <w:pPr>
        <w:jc w:val="center"/>
        <w:rPr>
          <w:rFonts w:hint="default"/>
          <w:sz w:val="28"/>
          <w:szCs w:val="28"/>
          <w:lang w:val="en-US" w:eastAsia="zh-CN"/>
        </w:rPr>
      </w:pPr>
      <w:r>
        <w:rPr>
          <w:rFonts w:hint="eastAsia"/>
          <w:sz w:val="28"/>
          <w:szCs w:val="28"/>
          <w:lang w:val="en-US" w:eastAsia="zh-CN"/>
        </w:rPr>
        <w:t>读书笔记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ilvl w:val="0"/>
          <w:numId w:val="0"/>
        </w:numPr>
        <w:ind w:leftChars="0"/>
        <w:jc w:val="both"/>
        <w:rPr>
          <w:rFonts w:hint="eastAsia"/>
          <w:sz w:val="24"/>
          <w:szCs w:val="24"/>
          <w:vertAlign w:val="baseline"/>
          <w:lang w:val="en-US" w:eastAsia="zh-CN"/>
        </w:rPr>
      </w:pPr>
    </w:p>
    <w:p w14:paraId="16C94D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ilvl w:val="0"/>
          <w:numId w:val="0"/>
        </w:numPr>
        <w:jc w:val="both"/>
        <w:rPr>
          <w:rFonts w:hint="default"/>
          <w:sz w:val="24"/>
          <w:szCs w:val="24"/>
          <w:vertAlign w:val="baseline"/>
          <w:lang w:val="en-US" w:eastAsia="zh-CN"/>
        </w:rPr>
      </w:pPr>
    </w:p>
    <w:p w14:paraId="0C8D323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ilvl w:val="0"/>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ilvl w:val="0"/>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ilvl w:val="0"/>
          <w:numId w:val="0"/>
        </w:numPr>
        <w:ind w:leftChars="0"/>
        <w:jc w:val="both"/>
        <w:rPr>
          <w:rFonts w:hint="default"/>
          <w:sz w:val="24"/>
          <w:szCs w:val="24"/>
          <w:vertAlign w:val="baseline"/>
          <w:lang w:val="en-US" w:eastAsia="zh-CN"/>
        </w:rPr>
      </w:pPr>
    </w:p>
    <w:p w14:paraId="325E674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ilvl w:val="0"/>
          <w:numId w:val="0"/>
        </w:numPr>
        <w:ind w:leftChars="0"/>
        <w:jc w:val="both"/>
        <w:rPr>
          <w:rFonts w:hint="eastAsia"/>
          <w:sz w:val="24"/>
          <w:szCs w:val="24"/>
          <w:vertAlign w:val="baseline"/>
          <w:lang w:val="en-US" w:eastAsia="zh-CN"/>
        </w:rPr>
      </w:pPr>
    </w:p>
    <w:p w14:paraId="26C34C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ilvl w:val="0"/>
          <w:numId w:val="0"/>
        </w:numPr>
        <w:ind w:leftChars="0"/>
        <w:jc w:val="both"/>
        <w:rPr>
          <w:rFonts w:hint="eastAsia"/>
          <w:sz w:val="24"/>
          <w:szCs w:val="24"/>
          <w:vertAlign w:val="baseline"/>
          <w:lang w:val="en-US" w:eastAsia="zh-CN"/>
        </w:rPr>
      </w:pPr>
    </w:p>
    <w:p w14:paraId="3492862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ilvl w:val="0"/>
          <w:numId w:val="0"/>
        </w:numPr>
        <w:ind w:leftChars="0"/>
        <w:jc w:val="both"/>
        <w:rPr>
          <w:rFonts w:hint="eastAsia"/>
          <w:sz w:val="24"/>
          <w:szCs w:val="24"/>
          <w:vertAlign w:val="baseline"/>
          <w:lang w:val="en-US" w:eastAsia="zh-CN"/>
        </w:rPr>
      </w:pPr>
    </w:p>
    <w:p w14:paraId="5A049994">
      <w:pPr>
        <w:widowControl w:val="0"/>
        <w:numPr>
          <w:ilvl w:val="0"/>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ilvl w:val="0"/>
          <w:numId w:val="0"/>
        </w:numPr>
        <w:ind w:leftChars="0"/>
        <w:jc w:val="both"/>
        <w:rPr>
          <w:rFonts w:hint="eastAsia"/>
          <w:b w:val="0"/>
          <w:bCs w:val="0"/>
          <w:sz w:val="24"/>
          <w:szCs w:val="24"/>
          <w:vertAlign w:val="baseline"/>
          <w:lang w:val="en-US" w:eastAsia="zh-CN"/>
        </w:rPr>
      </w:pPr>
    </w:p>
    <w:p w14:paraId="167621C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源延迟（也叫插入延迟，Source Latency）：</w:t>
      </w:r>
    </w:p>
    <w:p w14:paraId="1AE3C927">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对于时钟发生源在芯片内部（比如内部PLL或MMCM电路）的情况，源延迟是内部时钟发生源到内部时钟缓冲输出（时钟定义点）之间的延迟。</w:t>
      </w:r>
    </w:p>
    <w:p w14:paraId="41AC56CE">
      <w:pPr>
        <w:widowControl w:val="0"/>
        <w:numPr>
          <w:ilvl w:val="0"/>
          <w:numId w:val="0"/>
        </w:numPr>
        <w:ind w:leftChars="0"/>
        <w:jc w:val="both"/>
        <w:rPr>
          <w:rFonts w:hint="default"/>
          <w:b w:val="0"/>
          <w:bCs w:val="0"/>
          <w:sz w:val="24"/>
          <w:szCs w:val="24"/>
          <w:vertAlign w:val="baseline"/>
          <w:lang w:val="en-US" w:eastAsia="zh-CN"/>
        </w:rPr>
      </w:pPr>
    </w:p>
    <w:p w14:paraId="18CDFA5E">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ilvl w:val="0"/>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ilvl w:val="0"/>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ilvl w:val="0"/>
          <w:numId w:val="0"/>
        </w:numPr>
        <w:ind w:leftChars="0"/>
        <w:jc w:val="both"/>
        <w:rPr>
          <w:rFonts w:hint="eastAsia"/>
          <w:b w:val="0"/>
          <w:bCs w:val="0"/>
          <w:sz w:val="24"/>
          <w:szCs w:val="24"/>
          <w:vertAlign w:val="baseline"/>
          <w:lang w:val="en-US" w:eastAsia="zh-CN"/>
        </w:rPr>
      </w:pPr>
    </w:p>
    <w:p w14:paraId="30464E2A">
      <w:pPr>
        <w:widowControl w:val="0"/>
        <w:numPr>
          <w:ilvl w:val="0"/>
          <w:numId w:val="0"/>
        </w:numPr>
        <w:ind w:leftChars="0"/>
        <w:jc w:val="both"/>
        <w:rPr>
          <w:rFonts w:hint="default"/>
          <w:b/>
          <w:bCs/>
          <w:sz w:val="24"/>
          <w:szCs w:val="24"/>
          <w:vertAlign w:val="baseline"/>
          <w:lang w:val="en-US" w:eastAsia="zh-CN"/>
        </w:rPr>
      </w:pPr>
      <w:r>
        <w:rPr>
          <w:rFonts w:hint="eastAsia"/>
          <w:b/>
          <w:bCs/>
          <w:sz w:val="24"/>
          <w:szCs w:val="24"/>
          <w:vertAlign w:val="baseline"/>
          <w:lang w:val="en-US" w:eastAsia="zh-CN"/>
        </w:rPr>
        <w:t>网络延迟（Network Latency)：</w:t>
      </w:r>
    </w:p>
    <w:p w14:paraId="1FAAB40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ilvl w:val="0"/>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p>
    <w:p w14:paraId="0645D55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主时钟派生出生成时钟。create_clock定义主时钟，create_generated_clock定义派生时钟。</w:t>
      </w:r>
    </w:p>
    <w:p w14:paraId="7CDE4B8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CLKP 10 [get_pins UPLL0/CLKOUT] #在PLL引脚CLKOUT创建主时钟CLKP，周期为10ns，占空比50%。</w:t>
      </w:r>
    </w:p>
    <w:p w14:paraId="2A7FDE98">
      <w:pPr>
        <w:widowControl w:val="0"/>
        <w:numPr>
          <w:ilvl w:val="0"/>
          <w:numId w:val="0"/>
        </w:numPr>
        <w:ind w:leftChars="0"/>
        <w:jc w:val="both"/>
        <w:rPr>
          <w:rFonts w:hint="eastAsia"/>
          <w:b w:val="0"/>
          <w:bCs w:val="0"/>
          <w:sz w:val="24"/>
          <w:szCs w:val="24"/>
          <w:vertAlign w:val="baseline"/>
          <w:lang w:val="en-US" w:eastAsia="zh-CN"/>
        </w:rPr>
      </w:pPr>
    </w:p>
    <w:p w14:paraId="311F086B">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create_generated_clock -name CLKPDIV2 -source UPLL0/CLKOUT -divide_by 2 [get_pins UFF0/Q]</w:t>
      </w:r>
    </w:p>
    <w:p w14:paraId="22612BF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#在触发器UFF0的Q脚，创建一个派生时钟CLKDIV2</w:t>
      </w:r>
    </w:p>
    <w:p w14:paraId="7ADCB04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#主时钟是UPLL0/CLKOUT引脚处的CLKP。CLKDIV2周期是主时钟的2倍。</w:t>
      </w:r>
    </w:p>
    <w:p w14:paraId="1C34C221">
      <w:pPr>
        <w:widowControl w:val="0"/>
        <w:numPr>
          <w:ilvl w:val="0"/>
          <w:numId w:val="0"/>
        </w:numPr>
        <w:ind w:leftChars="0"/>
        <w:jc w:val="both"/>
        <w:rPr>
          <w:rFonts w:hint="default"/>
          <w:b w:val="0"/>
          <w:bCs w:val="0"/>
          <w:sz w:val="24"/>
          <w:szCs w:val="24"/>
          <w:vertAlign w:val="baseline"/>
          <w:lang w:val="en-US" w:eastAsia="zh-CN"/>
        </w:rPr>
      </w:pPr>
    </w:p>
    <w:p w14:paraId="145505AA">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定义一个新（主）时钟会对于产生一个时钟域，而定义派生时钟不会产生新的时钟域。主时钟及其派生时钟同属于一个时钟域，约束主时钟后不需要再额外约束派生时钟。</w:t>
      </w:r>
    </w:p>
    <w:p w14:paraId="2579CF30">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主时钟的起始点在主时钟的定义点；生成时钟的源点在主时钟的定义点而不是生成时钟的定义点；生成时钟的起始点是其定义点。</w:t>
      </w:r>
    </w:p>
    <w:p w14:paraId="02869719">
      <w:pPr>
        <w:widowControl w:val="0"/>
        <w:numPr>
          <w:ilvl w:val="0"/>
          <w:numId w:val="0"/>
        </w:numPr>
        <w:ind w:leftChars="0"/>
        <w:jc w:val="both"/>
        <w:rPr>
          <w:rFonts w:hint="eastAsia"/>
          <w:b/>
          <w:bCs/>
          <w:sz w:val="24"/>
          <w:szCs w:val="24"/>
          <w:vertAlign w:val="baseline"/>
          <w:lang w:val="en-US" w:eastAsia="zh-CN"/>
        </w:rPr>
      </w:pPr>
    </w:p>
    <w:p w14:paraId="0D84F35E">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多路时钟经多路复用器选择某一路作为有效时钟的情况下，如果复用器选择信号在电路工作时保持不变（通常情况），那么可按照STA并配合将其它无效时钟设置为伪路径。如果复用器选择信号在电路工作时动态变化，这需要对复用器输入进行时钟门控检查，确保时钟信号安全切换。</w:t>
      </w:r>
    </w:p>
    <w:p w14:paraId="414002A2">
      <w:pPr>
        <w:widowControl w:val="0"/>
        <w:numPr>
          <w:ilvl w:val="0"/>
          <w:numId w:val="0"/>
        </w:numPr>
        <w:ind w:leftChars="0"/>
        <w:jc w:val="both"/>
        <w:rPr>
          <w:rFonts w:hint="default"/>
          <w:b w:val="0"/>
          <w:bCs w:val="0"/>
          <w:sz w:val="24"/>
          <w:szCs w:val="24"/>
          <w:vertAlign w:val="baseline"/>
          <w:lang w:val="en-US" w:eastAsia="zh-CN"/>
        </w:rPr>
      </w:pPr>
    </w:p>
    <w:p w14:paraId="1953BE2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如果时钟输出被门控（可以被禁止输出），则通常在门单元的输出端定义一个生成时钟，该时钟与输入门单元的时钟相同。</w:t>
      </w:r>
    </w:p>
    <w:p w14:paraId="4C991401">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SYS_CLK -period 0.1 [get_ports SYS_CLK] #创建主时钟SYS_CLK</w:t>
      </w:r>
    </w:p>
    <w:p w14:paraId="03742A5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CORE_CLK -source SYS_CLK -divided_by 1 [get_pins UAND1/Z] # 创建经门单元UAND1控制输出的派生时钟CORE_CLK，定义点在</w:t>
      </w:r>
    </w:p>
    <w:p w14:paraId="57AD8F96">
      <w:pPr>
        <w:widowControl w:val="0"/>
        <w:numPr>
          <w:ilvl w:val="0"/>
          <w:numId w:val="0"/>
        </w:numPr>
        <w:ind w:firstLine="960" w:firstLineChars="40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#UAND1的Z引脚</w:t>
      </w:r>
    </w:p>
    <w:p w14:paraId="0796CEC1">
      <w:pPr>
        <w:widowControl w:val="0"/>
        <w:numPr>
          <w:ilvl w:val="0"/>
          <w:numId w:val="0"/>
        </w:numPr>
        <w:jc w:val="both"/>
        <w:rPr>
          <w:rFonts w:hint="eastAsia"/>
          <w:b w:val="0"/>
          <w:bCs w:val="0"/>
          <w:sz w:val="24"/>
          <w:szCs w:val="24"/>
          <w:vertAlign w:val="baseline"/>
          <w:lang w:val="en-US" w:eastAsia="zh-CN"/>
        </w:rPr>
      </w:pPr>
    </w:p>
    <w:p w14:paraId="78576A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生成时钟的频率比源时钟高。</w:t>
      </w:r>
    </w:p>
    <w:p w14:paraId="75509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PCLKx2 -source [get_ports PCLK] -multiply_by 2 [get_pins UCLKMULTIREG/Q] #主时钟PCLK的两倍频派生时钟PCLKx2</w:t>
      </w:r>
    </w:p>
    <w:p w14:paraId="13E2D971">
      <w:pPr>
        <w:widowControl w:val="0"/>
        <w:numPr>
          <w:ilvl w:val="0"/>
          <w:numId w:val="0"/>
        </w:numPr>
        <w:jc w:val="both"/>
        <w:rPr>
          <w:rFonts w:hint="eastAsia"/>
          <w:b w:val="0"/>
          <w:bCs w:val="0"/>
          <w:sz w:val="24"/>
          <w:szCs w:val="24"/>
          <w:vertAlign w:val="baseline"/>
          <w:lang w:val="en-US" w:eastAsia="zh-CN"/>
        </w:rPr>
      </w:pPr>
    </w:p>
    <w:p w14:paraId="324169E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多路时钟输入经门单元输出运算后的时钟信号，可分别对输入、输出独立建立主时钟，形成不同的时钟域。但每个主时钟需要手动确定源延迟。</w:t>
      </w:r>
    </w:p>
    <w:p w14:paraId="0FC6D8EC">
      <w:pPr>
        <w:widowControl w:val="0"/>
        <w:numPr>
          <w:ilvl w:val="0"/>
          <w:numId w:val="0"/>
        </w:numPr>
        <w:jc w:val="both"/>
        <w:rPr>
          <w:rFonts w:hint="eastAsia"/>
          <w:b w:val="0"/>
          <w:bCs w:val="0"/>
          <w:sz w:val="24"/>
          <w:szCs w:val="24"/>
          <w:vertAlign w:val="baseline"/>
          <w:lang w:val="en-US" w:eastAsia="zh-CN"/>
        </w:rPr>
      </w:pPr>
    </w:p>
    <w:p w14:paraId="12537B8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使用-edges选项，即使用源主时钟的沿{上升沿1  下降沿2  上升沿3 ……}来定义生成时钟的{上升沿 下降沿，上升沿，下降沿……}。</w:t>
      </w:r>
    </w:p>
    <w:p w14:paraId="6EB38ABB">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2 [get_ports DCLK] #主时钟{沿1  沿2  沿3  ……} 对应 {0ns 1ns 2ns ……} </w:t>
      </w:r>
    </w:p>
    <w:p w14:paraId="09311DA0">
      <w:pPr>
        <w:widowControl w:val="0"/>
        <w:numPr>
          <w:ilvl w:val="0"/>
          <w:numId w:val="0"/>
        </w:numPr>
        <w:jc w:val="both"/>
        <w:rPr>
          <w:rFonts w:hint="eastAsia"/>
          <w:b w:val="0"/>
          <w:bCs w:val="0"/>
          <w:sz w:val="24"/>
          <w:szCs w:val="24"/>
          <w:vertAlign w:val="baseline"/>
          <w:lang w:val="en-US" w:eastAsia="zh-CN"/>
        </w:rPr>
      </w:pPr>
    </w:p>
    <w:p w14:paraId="3094098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DCLKDIV2 -source DCLK -edges {2 4 6} [get_pins UBUF2/Z]</w:t>
      </w:r>
    </w:p>
    <w:p w14:paraId="3D7DD68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#创建生成时钟DCLKDIV2，定义在UBUF2/Z，其上升沿在主时钟第2沿，下降沿在主时钟第4沿，下一个上升沿在主时钟第6沿，周期是源时钟DCLK的两倍。</w:t>
      </w:r>
    </w:p>
    <w:p w14:paraId="00A46694">
      <w:pPr>
        <w:widowControl w:val="0"/>
        <w:numPr>
          <w:ilvl w:val="0"/>
          <w:numId w:val="0"/>
        </w:numPr>
        <w:jc w:val="both"/>
        <w:rPr>
          <w:rFonts w:hint="eastAsia"/>
          <w:b w:val="0"/>
          <w:bCs w:val="0"/>
          <w:sz w:val="24"/>
          <w:szCs w:val="24"/>
          <w:vertAlign w:val="baseline"/>
          <w:lang w:val="en-US" w:eastAsia="zh-CN"/>
        </w:rPr>
      </w:pPr>
    </w:p>
    <w:p w14:paraId="138C91B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PH1CLK -source DCLK -edges {1 2 5 6} [get_pins UAND1/Z}</w:t>
      </w:r>
    </w:p>
    <w:p w14:paraId="74EFF97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#创建生成时钟PH1CLK，定义在UAND1/Z。其上升沿在主时钟的沿1时刻，下降沿在主时钟的沿2时刻, 下一个上升沿在主时钟的沿5刻时，下一个下降沿在主时钟的沿6时刻。</w:t>
      </w:r>
    </w:p>
    <w:p w14:paraId="20424B73">
      <w:pPr>
        <w:widowControl w:val="0"/>
        <w:numPr>
          <w:ilvl w:val="0"/>
          <w:numId w:val="0"/>
        </w:numPr>
        <w:jc w:val="both"/>
        <w:rPr>
          <w:rFonts w:hint="eastAsia"/>
          <w:b w:val="0"/>
          <w:bCs w:val="0"/>
          <w:sz w:val="24"/>
          <w:szCs w:val="24"/>
          <w:vertAlign w:val="baseline"/>
          <w:lang w:val="en-US" w:eastAsia="zh-CN"/>
        </w:rPr>
      </w:pPr>
    </w:p>
    <w:p w14:paraId="4FCD7F2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-edge_shift与-edges配合使用，使相应的沿偏移，形成新波形。它指定了沿列表中的每个沿的偏移量（以时间为单位）。</w:t>
      </w:r>
    </w:p>
    <w:p w14:paraId="496BDF8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10 -waveform{0 5} [get_ports MIICLK]</w:t>
      </w:r>
    </w:p>
    <w:p w14:paraId="76759E9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MIICLKDIV2 -source MIICLK -edges {1 3 5} [get_pins UMIICLKREG/Q]</w:t>
      </w:r>
    </w:p>
    <w:p w14:paraId="64F599D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#创建二分频生成时钟</w:t>
      </w:r>
    </w:p>
    <w:p w14:paraId="1032E4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MIIDIV2 -source MIICLK -edges {1 1 5} -edge_shift {0 5 0} [get_pins UMIIDDIV/Q]</w:t>
      </w:r>
    </w:p>
    <w:p w14:paraId="1642F7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#创建生成时钟MIIDIV2，其上升沿在主时钟的沿1时刻，下降沿在主时钟的沿1时刻，下一个上升沿在主时钟的沿5时刻。-edge_shift {0 5 0}选项指明，生成时钟的上升沿增加0ns，下降沿增加5ns，下一上升沿增加0ns，最终波形是-waveform {0 5 20}。</w:t>
      </w:r>
    </w:p>
    <w:p w14:paraId="7F0815D1">
      <w:pPr>
        <w:widowControl w:val="0"/>
        <w:numPr>
          <w:ilvl w:val="0"/>
          <w:numId w:val="0"/>
        </w:numPr>
        <w:jc w:val="both"/>
        <w:rPr>
          <w:rFonts w:hint="eastAsia"/>
          <w:b w:val="0"/>
          <w:bCs w:val="0"/>
          <w:sz w:val="24"/>
          <w:szCs w:val="24"/>
          <w:vertAlign w:val="baseline"/>
          <w:lang w:val="en-US" w:eastAsia="zh-CN"/>
        </w:rPr>
      </w:pPr>
    </w:p>
    <w:p w14:paraId="210AC03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7.3.2、使用-invert选项生成反向时钟。该选项在其它时钟生成选项后生效，使生成时钟反向或相移180度。</w:t>
      </w:r>
    </w:p>
    <w:p w14:paraId="1BA5CBE3">
      <w:pPr>
        <w:widowControl w:val="0"/>
        <w:numPr>
          <w:ilvl w:val="0"/>
          <w:numId w:val="0"/>
        </w:numPr>
        <w:jc w:val="both"/>
        <w:rPr>
          <w:rFonts w:hint="eastAsia"/>
          <w:b w:val="0"/>
          <w:bCs w:val="0"/>
          <w:sz w:val="24"/>
          <w:szCs w:val="24"/>
          <w:vertAlign w:val="baseline"/>
          <w:lang w:val="en-US" w:eastAsia="zh-CN"/>
        </w:rPr>
      </w:pPr>
    </w:p>
    <w:p w14:paraId="1F67FB0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7.3.3、生成时钟的时钟延迟</w:t>
      </w:r>
    </w:p>
    <w:p w14:paraId="726AD70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生成时钟源延迟：主时钟定义点到生成时钟定义点的延迟。</w:t>
      </w:r>
    </w:p>
    <w:p w14:paraId="566FC8F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生成时钟网络延迟：生成时钟定义点到触发器时钟引脚的延迟。</w:t>
      </w:r>
    </w:p>
    <w:p w14:paraId="5FCBDDD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被生成时钟驱动的触发器时钟引脚上的总延迟等于主时钟源延迟加上生成时钟源延迟再加上生成时钟网络延迟。</w:t>
      </w:r>
    </w:p>
    <w:p w14:paraId="2AD5A04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生成时钟可以继续派生时钟，每一个生成时钟只能有唯一的主时钟（此主时钟可以是一个生成时钟）。</w:t>
      </w:r>
    </w:p>
    <w:p w14:paraId="20159A6C">
      <w:pPr>
        <w:widowControl w:val="0"/>
        <w:numPr>
          <w:ilvl w:val="0"/>
          <w:numId w:val="0"/>
        </w:numPr>
        <w:jc w:val="both"/>
        <w:rPr>
          <w:rFonts w:hint="eastAsia"/>
          <w:b w:val="0"/>
          <w:bCs w:val="0"/>
          <w:sz w:val="24"/>
          <w:szCs w:val="24"/>
          <w:vertAlign w:val="baseline"/>
          <w:lang w:val="en-US" w:eastAsia="zh-CN"/>
        </w:rPr>
      </w:pPr>
    </w:p>
    <w:p w14:paraId="79F2931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7.3.4、典型的时钟生成场景</w:t>
      </w:r>
    </w:p>
    <w:p w14:paraId="6669921E">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9070" cy="2745740"/>
            <wp:effectExtent l="0" t="0" r="17780" b="16510"/>
            <wp:docPr id="1" name="图片 1" descr="典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典型"/>
                    <pic:cNvPicPr>
                      <a:picLocks noChangeAspect="1"/>
                    </pic:cNvPicPr>
                  </pic:nvPicPr>
                  <pic:blipFill>
                    <a:blip r:embed="rId4"/>
                    <a:stretch>
                      <a:fillRect/>
                    </a:stretch>
                  </pic:blipFill>
                  <pic:spPr>
                    <a:xfrm>
                      <a:off x="0" y="0"/>
                      <a:ext cx="5259070" cy="2745740"/>
                    </a:xfrm>
                    <a:prstGeom prst="rect">
                      <a:avLst/>
                    </a:prstGeom>
                  </pic:spPr>
                </pic:pic>
              </a:graphicData>
            </a:graphic>
          </wp:inline>
        </w:drawing>
      </w:r>
    </w:p>
    <w:p w14:paraId="2D9B42FE">
      <w:pPr>
        <w:widowControl w:val="0"/>
        <w:numPr>
          <w:ilvl w:val="0"/>
          <w:numId w:val="0"/>
        </w:numPr>
        <w:jc w:val="both"/>
        <w:rPr>
          <w:rFonts w:hint="default"/>
          <w:b w:val="0"/>
          <w:bCs w:val="0"/>
          <w:sz w:val="24"/>
          <w:szCs w:val="24"/>
          <w:vertAlign w:val="baseline"/>
          <w:lang w:val="en-US" w:eastAsia="zh-CN"/>
        </w:rPr>
      </w:pPr>
    </w:p>
    <w:p w14:paraId="1A45D40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可定义两路主时钟：</w:t>
      </w:r>
    </w:p>
    <w:p w14:paraId="770E1B4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主时钟CLK1，晶振经芯片引脚进入到PLL旁路器，定义点在芯片晶振引脚。</w:t>
      </w:r>
    </w:p>
    <w:p w14:paraId="4377C4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主时钟CLK2，芯片内PLL输出到PLL旁路器，定义点在PLL输出。</w:t>
      </w:r>
    </w:p>
    <w:p w14:paraId="1D3045FE">
      <w:pPr>
        <w:widowControl w:val="0"/>
        <w:numPr>
          <w:ilvl w:val="0"/>
          <w:numId w:val="0"/>
        </w:numPr>
        <w:jc w:val="both"/>
        <w:rPr>
          <w:rFonts w:hint="eastAsia"/>
          <w:b w:val="0"/>
          <w:bCs w:val="0"/>
          <w:sz w:val="24"/>
          <w:szCs w:val="24"/>
          <w:vertAlign w:val="baseline"/>
          <w:lang w:val="en-US" w:eastAsia="zh-CN"/>
        </w:rPr>
      </w:pPr>
    </w:p>
    <w:p w14:paraId="615979A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假设时钟分频逻辑输出ClkA，ClkB与CLK1相关，则可将他们分别定义为CLK1的生成时钟。</w:t>
      </w:r>
    </w:p>
    <w:p w14:paraId="514B9F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假设时钟分频逻辑输出ClkC，ClkD与CLK2相关，则可将他们分别定义为CLK2的生成时钟。</w:t>
      </w:r>
    </w:p>
    <w:p w14:paraId="1548E1F0">
      <w:pPr>
        <w:widowControl w:val="0"/>
        <w:numPr>
          <w:ilvl w:val="0"/>
          <w:numId w:val="0"/>
        </w:numPr>
        <w:jc w:val="both"/>
        <w:rPr>
          <w:rFonts w:hint="eastAsia"/>
          <w:b w:val="0"/>
          <w:bCs w:val="0"/>
          <w:sz w:val="24"/>
          <w:szCs w:val="24"/>
          <w:vertAlign w:val="baseline"/>
          <w:lang w:val="en-US" w:eastAsia="zh-CN"/>
        </w:rPr>
      </w:pPr>
    </w:p>
    <w:p w14:paraId="250D8B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7.4、约束输入路径</w:t>
      </w:r>
    </w:p>
    <w:p w14:paraId="0E8840CB">
      <w:pPr>
        <w:widowControl w:val="0"/>
        <w:numPr>
          <w:ilvl w:val="0"/>
          <w:numId w:val="0"/>
        </w:numPr>
        <w:jc w:val="both"/>
        <w:rPr>
          <w:rFonts w:hint="eastAsia"/>
          <w:b w:val="0"/>
          <w:bCs w:val="0"/>
          <w:sz w:val="24"/>
          <w:szCs w:val="24"/>
          <w:vertAlign w:val="baseline"/>
          <w:lang w:val="en-US" w:eastAsia="zh-CN"/>
        </w:rPr>
      </w:pPr>
    </w:p>
    <w:p w14:paraId="79DE2FF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1135" cy="2647950"/>
            <wp:effectExtent l="0" t="0" r="5715" b="0"/>
            <wp:docPr id="2" name="图片 2" descr="输入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输入时序"/>
                    <pic:cNvPicPr>
                      <a:picLocks noChangeAspect="1"/>
                    </pic:cNvPicPr>
                  </pic:nvPicPr>
                  <pic:blipFill>
                    <a:blip r:embed="rId5"/>
                    <a:stretch>
                      <a:fillRect/>
                    </a:stretch>
                  </pic:blipFill>
                  <pic:spPr>
                    <a:xfrm>
                      <a:off x="0" y="0"/>
                      <a:ext cx="5271135" cy="2647950"/>
                    </a:xfrm>
                    <a:prstGeom prst="rect">
                      <a:avLst/>
                    </a:prstGeom>
                  </pic:spPr>
                </pic:pic>
              </a:graphicData>
            </a:graphic>
          </wp:inline>
        </w:drawing>
      </w:r>
    </w:p>
    <w:p w14:paraId="2040D746">
      <w:pPr>
        <w:widowControl w:val="0"/>
        <w:numPr>
          <w:ilvl w:val="0"/>
          <w:numId w:val="0"/>
        </w:numPr>
        <w:jc w:val="both"/>
        <w:rPr>
          <w:rFonts w:hint="eastAsia"/>
          <w:b w:val="0"/>
          <w:bCs w:val="0"/>
          <w:sz w:val="24"/>
          <w:szCs w:val="24"/>
          <w:vertAlign w:val="baseline"/>
          <w:lang w:val="en-US" w:eastAsia="zh-CN"/>
        </w:rPr>
      </w:pPr>
    </w:p>
    <w:p w14:paraId="5D4E7DB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UFF0的CK to Q的延迟；Tc1，组合电路C1的延迟。</w:t>
      </w:r>
    </w:p>
    <w:p w14:paraId="0486C18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Tclk2q 0.9</w:t>
      </w:r>
    </w:p>
    <w:p w14:paraId="6F26D1B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Tc1 0.6</w:t>
      </w:r>
    </w:p>
    <w:p w14:paraId="5D4E912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CLKA -max [expr Tclk2q + Tc1] [get_ports INP1]</w:t>
      </w:r>
    </w:p>
    <w:p w14:paraId="3389F2F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设置相对于时钟CLKA的数据通路最大延迟为0.9+0.6=1.5ns</w:t>
      </w:r>
    </w:p>
    <w:p w14:paraId="48086F79">
      <w:pPr>
        <w:widowControl w:val="0"/>
        <w:numPr>
          <w:ilvl w:val="0"/>
          <w:numId w:val="0"/>
        </w:numPr>
        <w:jc w:val="both"/>
        <w:rPr>
          <w:rFonts w:hint="eastAsia"/>
          <w:b w:val="0"/>
          <w:bCs w:val="0"/>
          <w:sz w:val="24"/>
          <w:szCs w:val="24"/>
          <w:vertAlign w:val="baseline"/>
          <w:lang w:val="en-US" w:eastAsia="zh-CN"/>
        </w:rPr>
      </w:pPr>
    </w:p>
    <w:p w14:paraId="58D564F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又例如：</w:t>
      </w:r>
    </w:p>
    <w:p w14:paraId="1DF1B2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15 -waveform { 5 12 } [get_ports CLKP]</w:t>
      </w:r>
    </w:p>
    <w:p w14:paraId="6705377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-max 6.7 [get_ports INPA]</w:t>
      </w:r>
    </w:p>
    <w:p w14:paraId="382CC8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-min 3.0 [get_ports INPA]</w:t>
      </w:r>
    </w:p>
    <w:p w14:paraId="0EF191A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设置输入最大和最小，最长和最短，最差和最快，最大时序工艺角和最小时序工业角。</w:t>
      </w:r>
    </w:p>
    <w:p w14:paraId="67C3B1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可以理解为，相对于时钟CLKP上升沿，数据到芯片INPA引脚的最大延迟是6.7ns，最小延迟是3ns。对于建立时间检查，使用立马保命口诀，应使用最大数据延迟6.7ns，因此芯片内部数据延迟不能超过：15ns - 6.7- Tsetup = 8.3 - Tsetup。</w:t>
      </w:r>
    </w:p>
    <w:p w14:paraId="552282C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如果参考时钟沿是下降沿，那么使用-clock_fall选项。</w:t>
      </w:r>
      <w:bookmarkStart w:id="0" w:name="_GoBack"/>
      <w:bookmarkEnd w:id="0"/>
    </w:p>
    <w:p w14:paraId="13C1B719">
      <w:pPr>
        <w:widowControl w:val="0"/>
        <w:numPr>
          <w:ilvl w:val="0"/>
          <w:numId w:val="0"/>
        </w:numPr>
        <w:jc w:val="both"/>
        <w:rPr>
          <w:rFonts w:hint="default"/>
          <w:b w:val="0"/>
          <w:bCs w:val="0"/>
          <w:sz w:val="24"/>
          <w:szCs w:val="24"/>
          <w:vertAlign w:val="baseline"/>
          <w:lang w:val="en-US" w:eastAsia="zh-CN"/>
        </w:rPr>
      </w:pPr>
    </w:p>
    <w:p w14:paraId="48E66CB8">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7.5、约束输出路径</w:t>
      </w:r>
    </w:p>
    <w:p w14:paraId="7A7E25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7.6、时序路径组</w:t>
      </w:r>
    </w:p>
    <w:p w14:paraId="05975A2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7.7、外部属性建模</w:t>
      </w:r>
    </w:p>
    <w:p w14:paraId="6D67F19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7.8、设计规则检查</w:t>
      </w:r>
    </w:p>
    <w:p w14:paraId="79B12AA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7.9、虚拟时钟</w:t>
      </w:r>
    </w:p>
    <w:p w14:paraId="3153917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7.10、完善时序分析</w:t>
      </w:r>
    </w:p>
    <w:p w14:paraId="4ABD6AE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7.11、点对点约束</w:t>
      </w:r>
    </w:p>
    <w:p w14:paraId="7FCFB4E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7.12、路径分割</w:t>
      </w:r>
    </w:p>
    <w:p w14:paraId="2B33459B">
      <w:pPr>
        <w:widowControl w:val="0"/>
        <w:numPr>
          <w:ilvl w:val="0"/>
          <w:numId w:val="0"/>
        </w:numPr>
        <w:jc w:val="both"/>
        <w:rPr>
          <w:rFonts w:hint="default"/>
          <w:b w:val="0"/>
          <w:bCs w:val="0"/>
          <w:sz w:val="24"/>
          <w:szCs w:val="24"/>
          <w:vertAlign w:val="baseline"/>
          <w:lang w:val="en-US" w:eastAsia="zh-CN"/>
        </w:rPr>
      </w:pP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E71C7"/>
    <w:multiLevelType w:val="singleLevel"/>
    <w:tmpl w:val="992E71C7"/>
    <w:lvl w:ilvl="0" w:tentative="0">
      <w:start w:val="6"/>
      <w:numFmt w:val="chineseCounting"/>
      <w:suff w:val="nothing"/>
      <w:lvlText w:val="%1、"/>
      <w:lvlJc w:val="left"/>
      <w:rPr>
        <w:rFonts w:hint="eastAsia"/>
      </w:rPr>
    </w:lvl>
  </w:abstractNum>
  <w:abstractNum w:abstractNumId="1">
    <w:nsid w:val="B1160F36"/>
    <w:multiLevelType w:val="singleLevel"/>
    <w:tmpl w:val="B1160F36"/>
    <w:lvl w:ilvl="0" w:tentative="0">
      <w:start w:val="1"/>
      <w:numFmt w:val="decimal"/>
      <w:suff w:val="nothing"/>
      <w:lvlText w:val="%1）"/>
      <w:lvlJc w:val="left"/>
    </w:lvl>
  </w:abstractNum>
  <w:abstractNum w:abstractNumId="2">
    <w:nsid w:val="CC9021B2"/>
    <w:multiLevelType w:val="singleLevel"/>
    <w:tmpl w:val="CC9021B2"/>
    <w:lvl w:ilvl="0" w:tentative="0">
      <w:start w:val="1"/>
      <w:numFmt w:val="decimal"/>
      <w:suff w:val="nothing"/>
      <w:lvlText w:val="%1）"/>
      <w:lvlJc w:val="left"/>
    </w:lvl>
  </w:abstractNum>
  <w:abstractNum w:abstractNumId="3">
    <w:nsid w:val="CF4FA106"/>
    <w:multiLevelType w:val="singleLevel"/>
    <w:tmpl w:val="CF4FA106"/>
    <w:lvl w:ilvl="0" w:tentative="0">
      <w:start w:val="1"/>
      <w:numFmt w:val="decimal"/>
      <w:suff w:val="nothing"/>
      <w:lvlText w:val="%1）"/>
      <w:lvlJc w:val="left"/>
    </w:lvl>
  </w:abstractNum>
  <w:abstractNum w:abstractNumId="4">
    <w:nsid w:val="DBB3E0CC"/>
    <w:multiLevelType w:val="singleLevel"/>
    <w:tmpl w:val="DBB3E0CC"/>
    <w:lvl w:ilvl="0" w:tentative="0">
      <w:start w:val="1"/>
      <w:numFmt w:val="decimal"/>
      <w:suff w:val="nothing"/>
      <w:lvlText w:val="%1）"/>
      <w:lvlJc w:val="left"/>
    </w:lvl>
  </w:abstractNum>
  <w:abstractNum w:abstractNumId="5">
    <w:nsid w:val="FCAB0B83"/>
    <w:multiLevelType w:val="singleLevel"/>
    <w:tmpl w:val="FCAB0B83"/>
    <w:lvl w:ilvl="0" w:tentative="0">
      <w:start w:val="1"/>
      <w:numFmt w:val="decimal"/>
      <w:suff w:val="nothing"/>
      <w:lvlText w:val="%1）"/>
      <w:lvlJc w:val="left"/>
    </w:lvl>
  </w:abstractNum>
  <w:abstractNum w:abstractNumId="6">
    <w:nsid w:val="05208A64"/>
    <w:multiLevelType w:val="singleLevel"/>
    <w:tmpl w:val="05208A64"/>
    <w:lvl w:ilvl="0" w:tentative="0">
      <w:start w:val="1"/>
      <w:numFmt w:val="decimal"/>
      <w:suff w:val="nothing"/>
      <w:lvlText w:val="%1）"/>
      <w:lvlJc w:val="left"/>
    </w:lvl>
  </w:abstractNum>
  <w:abstractNum w:abstractNumId="7">
    <w:nsid w:val="0C79FD16"/>
    <w:multiLevelType w:val="singleLevel"/>
    <w:tmpl w:val="0C79FD16"/>
    <w:lvl w:ilvl="0" w:tentative="0">
      <w:start w:val="1"/>
      <w:numFmt w:val="decimal"/>
      <w:suff w:val="nothing"/>
      <w:lvlText w:val="%1）"/>
      <w:lvlJc w:val="left"/>
    </w:lvl>
  </w:abstractNum>
  <w:abstractNum w:abstractNumId="8">
    <w:nsid w:val="1BBC0D06"/>
    <w:multiLevelType w:val="singleLevel"/>
    <w:tmpl w:val="1BBC0D06"/>
    <w:lvl w:ilvl="0" w:tentative="0">
      <w:start w:val="1"/>
      <w:numFmt w:val="decimal"/>
      <w:suff w:val="nothing"/>
      <w:lvlText w:val="%1）"/>
      <w:lvlJc w:val="left"/>
    </w:lvl>
  </w:abstractNum>
  <w:abstractNum w:abstractNumId="9">
    <w:nsid w:val="1F136337"/>
    <w:multiLevelType w:val="singleLevel"/>
    <w:tmpl w:val="1F136337"/>
    <w:lvl w:ilvl="0" w:tentative="0">
      <w:start w:val="1"/>
      <w:numFmt w:val="decimal"/>
      <w:suff w:val="nothing"/>
      <w:lvlText w:val="%1）"/>
      <w:lvlJc w:val="left"/>
    </w:lvl>
  </w:abstractNum>
  <w:abstractNum w:abstractNumId="10">
    <w:nsid w:val="23E7379C"/>
    <w:multiLevelType w:val="singleLevel"/>
    <w:tmpl w:val="23E7379C"/>
    <w:lvl w:ilvl="0" w:tentative="0">
      <w:start w:val="1"/>
      <w:numFmt w:val="decimal"/>
      <w:suff w:val="nothing"/>
      <w:lvlText w:val="%1）"/>
      <w:lvlJc w:val="left"/>
    </w:lvl>
  </w:abstractNum>
  <w:abstractNum w:abstractNumId="11">
    <w:nsid w:val="44FFBAC7"/>
    <w:multiLevelType w:val="singleLevel"/>
    <w:tmpl w:val="44FFBAC7"/>
    <w:lvl w:ilvl="0" w:tentative="0">
      <w:start w:val="1"/>
      <w:numFmt w:val="decimal"/>
      <w:suff w:val="nothing"/>
      <w:lvlText w:val="%1）"/>
      <w:lvlJc w:val="left"/>
    </w:lvl>
  </w:abstractNum>
  <w:abstractNum w:abstractNumId="12">
    <w:nsid w:val="48132BE7"/>
    <w:multiLevelType w:val="singleLevel"/>
    <w:tmpl w:val="48132BE7"/>
    <w:lvl w:ilvl="0" w:tentative="0">
      <w:start w:val="1"/>
      <w:numFmt w:val="decimal"/>
      <w:suff w:val="nothing"/>
      <w:lvlText w:val="%1）"/>
      <w:lvlJc w:val="left"/>
    </w:lvl>
  </w:abstractNum>
  <w:abstractNum w:abstractNumId="13">
    <w:nsid w:val="4BCF5D31"/>
    <w:multiLevelType w:val="singleLevel"/>
    <w:tmpl w:val="4BCF5D31"/>
    <w:lvl w:ilvl="0" w:tentative="0">
      <w:start w:val="1"/>
      <w:numFmt w:val="lowerLetter"/>
      <w:suff w:val="nothing"/>
      <w:lvlText w:val="%1、"/>
      <w:lvlJc w:val="left"/>
    </w:lvl>
  </w:abstractNum>
  <w:abstractNum w:abstractNumId="14">
    <w:nsid w:val="4CFFDB70"/>
    <w:multiLevelType w:val="singleLevel"/>
    <w:tmpl w:val="4CFFDB70"/>
    <w:lvl w:ilvl="0" w:tentative="0">
      <w:start w:val="1"/>
      <w:numFmt w:val="decimal"/>
      <w:suff w:val="nothing"/>
      <w:lvlText w:val="%1）"/>
      <w:lvlJc w:val="left"/>
    </w:lvl>
  </w:abstractNum>
  <w:abstractNum w:abstractNumId="15">
    <w:nsid w:val="70824F6E"/>
    <w:multiLevelType w:val="singleLevel"/>
    <w:tmpl w:val="70824F6E"/>
    <w:lvl w:ilvl="0" w:tentative="0">
      <w:start w:val="1"/>
      <w:numFmt w:val="decimal"/>
      <w:suff w:val="nothing"/>
      <w:lvlText w:val="%1）"/>
      <w:lvlJc w:val="left"/>
    </w:lvl>
  </w:abstractNum>
  <w:num w:numId="1">
    <w:abstractNumId w:val="13"/>
  </w:num>
  <w:num w:numId="2">
    <w:abstractNumId w:val="12"/>
  </w:num>
  <w:num w:numId="3">
    <w:abstractNumId w:val="7"/>
  </w:num>
  <w:num w:numId="4">
    <w:abstractNumId w:val="6"/>
  </w:num>
  <w:num w:numId="5">
    <w:abstractNumId w:val="14"/>
  </w:num>
  <w:num w:numId="6">
    <w:abstractNumId w:val="10"/>
  </w:num>
  <w:num w:numId="7">
    <w:abstractNumId w:val="0"/>
  </w:num>
  <w:num w:numId="8">
    <w:abstractNumId w:val="4"/>
  </w:num>
  <w:num w:numId="9">
    <w:abstractNumId w:val="2"/>
  </w:num>
  <w:num w:numId="10">
    <w:abstractNumId w:val="3"/>
  </w:num>
  <w:num w:numId="11">
    <w:abstractNumId w:val="8"/>
  </w:num>
  <w:num w:numId="12">
    <w:abstractNumId w:val="9"/>
  </w:num>
  <w:num w:numId="13">
    <w:abstractNumId w:val="15"/>
  </w:num>
  <w:num w:numId="14">
    <w:abstractNumId w:val="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BF7C5C"/>
    <w:rsid w:val="00EF3B8F"/>
    <w:rsid w:val="016C44B4"/>
    <w:rsid w:val="01D44BBD"/>
    <w:rsid w:val="02371C9D"/>
    <w:rsid w:val="028B39C1"/>
    <w:rsid w:val="02C41FC5"/>
    <w:rsid w:val="03710D24"/>
    <w:rsid w:val="045A032A"/>
    <w:rsid w:val="05E15279"/>
    <w:rsid w:val="06567BC2"/>
    <w:rsid w:val="07EC7A8A"/>
    <w:rsid w:val="097F3781"/>
    <w:rsid w:val="09911B48"/>
    <w:rsid w:val="09E16E2B"/>
    <w:rsid w:val="09EA71FC"/>
    <w:rsid w:val="0AC5434C"/>
    <w:rsid w:val="0BAF042D"/>
    <w:rsid w:val="0D593F21"/>
    <w:rsid w:val="0DC45D8E"/>
    <w:rsid w:val="0DE60874"/>
    <w:rsid w:val="0E450CE9"/>
    <w:rsid w:val="0FB77185"/>
    <w:rsid w:val="10142F30"/>
    <w:rsid w:val="10407D34"/>
    <w:rsid w:val="10460735"/>
    <w:rsid w:val="10500F4C"/>
    <w:rsid w:val="1061275E"/>
    <w:rsid w:val="109C5A09"/>
    <w:rsid w:val="10D25616"/>
    <w:rsid w:val="115601BC"/>
    <w:rsid w:val="115A6E3B"/>
    <w:rsid w:val="136A3DA8"/>
    <w:rsid w:val="143344A3"/>
    <w:rsid w:val="14985DBA"/>
    <w:rsid w:val="14D83FBA"/>
    <w:rsid w:val="15681AB0"/>
    <w:rsid w:val="1589387E"/>
    <w:rsid w:val="16E779F4"/>
    <w:rsid w:val="17432759"/>
    <w:rsid w:val="177A6BD1"/>
    <w:rsid w:val="17C2763E"/>
    <w:rsid w:val="1A2317AC"/>
    <w:rsid w:val="1A6B1FAE"/>
    <w:rsid w:val="1B8B0C8C"/>
    <w:rsid w:val="1C8966AD"/>
    <w:rsid w:val="1E935967"/>
    <w:rsid w:val="1F84341E"/>
    <w:rsid w:val="20B5793B"/>
    <w:rsid w:val="20B662CA"/>
    <w:rsid w:val="2198713E"/>
    <w:rsid w:val="21FB0F17"/>
    <w:rsid w:val="22FF54D5"/>
    <w:rsid w:val="23D07091"/>
    <w:rsid w:val="242B5540"/>
    <w:rsid w:val="242E1B58"/>
    <w:rsid w:val="245564C5"/>
    <w:rsid w:val="24A6578D"/>
    <w:rsid w:val="24F10657"/>
    <w:rsid w:val="24F563FF"/>
    <w:rsid w:val="25347E74"/>
    <w:rsid w:val="26391D40"/>
    <w:rsid w:val="269327D7"/>
    <w:rsid w:val="276B5D16"/>
    <w:rsid w:val="27952750"/>
    <w:rsid w:val="27C052F3"/>
    <w:rsid w:val="281E0082"/>
    <w:rsid w:val="28F54A3E"/>
    <w:rsid w:val="29D61514"/>
    <w:rsid w:val="2CFA2B77"/>
    <w:rsid w:val="2E2E2212"/>
    <w:rsid w:val="2F955F62"/>
    <w:rsid w:val="30A44730"/>
    <w:rsid w:val="321B0EEA"/>
    <w:rsid w:val="32D30189"/>
    <w:rsid w:val="343F567C"/>
    <w:rsid w:val="34615AA7"/>
    <w:rsid w:val="348D7ACB"/>
    <w:rsid w:val="34914362"/>
    <w:rsid w:val="34E430BD"/>
    <w:rsid w:val="37566069"/>
    <w:rsid w:val="37753838"/>
    <w:rsid w:val="37CC7924"/>
    <w:rsid w:val="391023B7"/>
    <w:rsid w:val="39354167"/>
    <w:rsid w:val="39666848"/>
    <w:rsid w:val="39813B99"/>
    <w:rsid w:val="3ADE317A"/>
    <w:rsid w:val="3AFF6712"/>
    <w:rsid w:val="3B267471"/>
    <w:rsid w:val="3B295883"/>
    <w:rsid w:val="3C435CF1"/>
    <w:rsid w:val="3C917E39"/>
    <w:rsid w:val="3D05582A"/>
    <w:rsid w:val="3D3539C0"/>
    <w:rsid w:val="3DCA010C"/>
    <w:rsid w:val="3DEA0106"/>
    <w:rsid w:val="3E894699"/>
    <w:rsid w:val="400B3F7C"/>
    <w:rsid w:val="409D6FB3"/>
    <w:rsid w:val="40AF1119"/>
    <w:rsid w:val="40B63B0D"/>
    <w:rsid w:val="40D86AF8"/>
    <w:rsid w:val="41C20622"/>
    <w:rsid w:val="41E10459"/>
    <w:rsid w:val="425D3864"/>
    <w:rsid w:val="43502AE2"/>
    <w:rsid w:val="46EE6706"/>
    <w:rsid w:val="4972615B"/>
    <w:rsid w:val="49A33E79"/>
    <w:rsid w:val="4B815872"/>
    <w:rsid w:val="4B8A7335"/>
    <w:rsid w:val="4CD659FD"/>
    <w:rsid w:val="4D2F0D77"/>
    <w:rsid w:val="4E0725D1"/>
    <w:rsid w:val="510670C4"/>
    <w:rsid w:val="511030CC"/>
    <w:rsid w:val="53923D0A"/>
    <w:rsid w:val="543F2FA4"/>
    <w:rsid w:val="54547399"/>
    <w:rsid w:val="54720969"/>
    <w:rsid w:val="54721D3A"/>
    <w:rsid w:val="555768E4"/>
    <w:rsid w:val="56786C15"/>
    <w:rsid w:val="56914739"/>
    <w:rsid w:val="57B1047F"/>
    <w:rsid w:val="57DF7653"/>
    <w:rsid w:val="59E52814"/>
    <w:rsid w:val="5A882108"/>
    <w:rsid w:val="5AC221CC"/>
    <w:rsid w:val="5BCC3C1B"/>
    <w:rsid w:val="5C70230F"/>
    <w:rsid w:val="5E5C06CD"/>
    <w:rsid w:val="5E62001C"/>
    <w:rsid w:val="5EC13100"/>
    <w:rsid w:val="5FE25847"/>
    <w:rsid w:val="600E3221"/>
    <w:rsid w:val="624A36E0"/>
    <w:rsid w:val="624E2AF3"/>
    <w:rsid w:val="62CD6910"/>
    <w:rsid w:val="631B77E1"/>
    <w:rsid w:val="651144BD"/>
    <w:rsid w:val="664055DF"/>
    <w:rsid w:val="67947C28"/>
    <w:rsid w:val="67B930BE"/>
    <w:rsid w:val="67C80A15"/>
    <w:rsid w:val="684B2415"/>
    <w:rsid w:val="685D4192"/>
    <w:rsid w:val="68EF16D7"/>
    <w:rsid w:val="699F1D97"/>
    <w:rsid w:val="6C772DBB"/>
    <w:rsid w:val="6CE20C46"/>
    <w:rsid w:val="6EBD4258"/>
    <w:rsid w:val="6EDD5845"/>
    <w:rsid w:val="6F2C51BA"/>
    <w:rsid w:val="6FF71E50"/>
    <w:rsid w:val="70786139"/>
    <w:rsid w:val="714B3D65"/>
    <w:rsid w:val="71B31EA8"/>
    <w:rsid w:val="74F87447"/>
    <w:rsid w:val="75092519"/>
    <w:rsid w:val="7530551E"/>
    <w:rsid w:val="753330A1"/>
    <w:rsid w:val="76453536"/>
    <w:rsid w:val="769365EC"/>
    <w:rsid w:val="76BA4D87"/>
    <w:rsid w:val="76C23869"/>
    <w:rsid w:val="77F9150C"/>
    <w:rsid w:val="77FB019D"/>
    <w:rsid w:val="78026EA0"/>
    <w:rsid w:val="7A626227"/>
    <w:rsid w:val="7A7C3CE7"/>
    <w:rsid w:val="7AA103ED"/>
    <w:rsid w:val="7C3D251E"/>
    <w:rsid w:val="7CB34752"/>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4639</Words>
  <Characters>5778</Characters>
  <Lines>0</Lines>
  <Paragraphs>0</Paragraphs>
  <TotalTime>89</TotalTime>
  <ScaleCrop>false</ScaleCrop>
  <LinksUpToDate>false</LinksUpToDate>
  <CharactersWithSpaces>5941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2024-11-14T03:51:42Z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