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5C2D91"/>
          <w:sz w:val="32"/>
          <w:szCs w:val="32"/>
        </w:rPr>
        <w:t xml:space="preserve">Database Design Specification (DDS)</w:t>
      </w:r>
    </w:p>
    <w:p>
      <w:pPr>
        <w:spacing w:after="60"/>
        <w:jc w:val="center"/>
      </w:pPr>
      <w:r>
        <w:rPr>
          <w:b/>
          <w:bCs/>
          <w:color w:val="7A43B6"/>
          <w:sz w:val="22"/>
          <w:szCs w:val="22"/>
        </w:rPr>
        <w:t xml:space="preserve">Enterprise System Management (ESM) Platform and Central Knowledge Repository (CKR)</w:t>
      </w:r>
    </w:p>
    <w:p>
      <w:pPr>
        <w:spacing w:after="40"/>
        <w:jc w:val="center"/>
      </w:pPr>
      <w:r>
        <w:rPr>
          <w:b/>
          <w:bCs/>
          <w:color w:val="7A43B6"/>
          <w:sz w:val="24"/>
          <w:szCs w:val="24"/>
        </w:rPr>
        <w:t xml:space="preserve">Part 5 — Relationship Model</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5C2D91" w:sz="6" w:space="4"/>
        </w:pBdr>
        <w:spacing w:after="130" w:before="320"/>
      </w:pPr>
      <w:r>
        <w:t xml:space="preserve">5.1 Relationship Model Overview</w:t>
      </w:r>
    </w:p>
    <w:p>
      <w:pPr>
        <w:spacing w:after="150" w:line="276"/>
        <w:jc w:val="both"/>
      </w:pPr>
      <w:r>
        <w:t xml:space="preserve">This section describes every relationship implied by the foreign keys catalogued in Section 3 and detailed in Section 4, classified by cardinality and relationship nature (association, composition, aggregation, self-referential, or polymorphic). Section 5.2 is a consolidated, auto-extracted summary of every named foreign-key relationship in the schema; Sections 5.3–5.7 give business justification for the relationship patterns that need more than a table row to explain — recursive hierarchies, bridge tables, and polymorphic references, all of which appear repeatedly across this schema and are treated once, here, rather than re-explained in every entity card.</w:t>
      </w:r>
    </w:p>
    <w:p>
      <w:pPr>
        <w:pStyle w:val="Heading1"/>
        <w:pBdr>
          <w:bottom w:val="single" w:color="5C2D91" w:sz="6" w:space="4"/>
        </w:pBdr>
        <w:spacing w:after="130" w:before="320"/>
      </w:pPr>
      <w:r>
        <w:t xml:space="preserve">5.2 Relationship Summary (Auto-Extracted from Foreign Keys)</w:t>
      </w:r>
    </w:p>
    <w:p>
      <w:pPr>
        <w:spacing w:after="150" w:line="276"/>
        <w:jc w:val="both"/>
      </w:pPr>
      <w:r>
        <w:t xml:space="preserve">Each row below is one foreign-key relationship: the child entity and field on the left, the parent entity it references on the right, read as "many child rows relate to one parent row" (a standard one-to-many) unless called out otherwise in Sections 5.3–5.5. Composite bridge-table keys (many-to-many resolution) are listed separately in Section 5.4 rather than here, since a bridge table's two FK columns are not meaningfully read as independent one-to-many relationships.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506"/>
        <w:gridCol w:w="2297"/>
        <w:gridCol w:w="2297"/>
        <w:gridCol w:w="1670"/>
        <w:gridCol w:w="1670"/>
      </w:tblGrid>
      <w:tr>
        <w:trPr>
          <w:tblHeader/>
        </w:trPr>
        <w:tc>
          <w:tcPr>
            <w:tcW w:type="dxa" w:w="2506"/>
            <w:shd w:fill="5C2D91" w:val="clear"/>
            <w:tcMar>
              <w:top w:type="dxa" w:w="50"/>
              <w:left w:type="dxa" w:w="80"/>
              <w:bottom w:type="dxa" w:w="50"/>
              <w:right w:type="dxa" w:w="80"/>
            </w:tcMar>
            <w:vAlign w:val="top"/>
          </w:tcPr>
          <w:p>
            <w:r>
              <w:rPr>
                <w:b/>
                <w:bCs/>
                <w:color w:val="FFFFFF"/>
                <w:sz w:val="15"/>
                <w:szCs w:val="15"/>
              </w:rPr>
              <w:t xml:space="preserve">Child Entity</w:t>
            </w:r>
          </w:p>
        </w:tc>
        <w:tc>
          <w:tcPr>
            <w:tcW w:type="dxa" w:w="2297"/>
            <w:shd w:fill="5C2D91" w:val="clear"/>
            <w:tcMar>
              <w:top w:type="dxa" w:w="50"/>
              <w:left w:type="dxa" w:w="80"/>
              <w:bottom w:type="dxa" w:w="50"/>
              <w:right w:type="dxa" w:w="80"/>
            </w:tcMar>
            <w:vAlign w:val="top"/>
          </w:tcPr>
          <w:p>
            <w:r>
              <w:rPr>
                <w:b/>
                <w:bCs/>
                <w:color w:val="FFFFFF"/>
                <w:sz w:val="15"/>
                <w:szCs w:val="15"/>
              </w:rPr>
              <w:t xml:space="preserve">FK Field</w:t>
            </w:r>
          </w:p>
        </w:tc>
        <w:tc>
          <w:tcPr>
            <w:tcW w:type="dxa" w:w="2297"/>
            <w:shd w:fill="5C2D91" w:val="clear"/>
            <w:tcMar>
              <w:top w:type="dxa" w:w="50"/>
              <w:left w:type="dxa" w:w="80"/>
              <w:bottom w:type="dxa" w:w="50"/>
              <w:right w:type="dxa" w:w="80"/>
            </w:tcMar>
            <w:vAlign w:val="top"/>
          </w:tcPr>
          <w:p>
            <w:r>
              <w:rPr>
                <w:b/>
                <w:bCs/>
                <w:color w:val="FFFFFF"/>
                <w:sz w:val="15"/>
                <w:szCs w:val="15"/>
              </w:rPr>
              <w:t xml:space="preserve">Parent Entity</w:t>
            </w:r>
          </w:p>
        </w:tc>
        <w:tc>
          <w:tcPr>
            <w:tcW w:type="dxa" w:w="1670"/>
            <w:shd w:fill="5C2D91" w:val="clear"/>
            <w:tcMar>
              <w:top w:type="dxa" w:w="50"/>
              <w:left w:type="dxa" w:w="80"/>
              <w:bottom w:type="dxa" w:w="50"/>
              <w:right w:type="dxa" w:w="80"/>
            </w:tcMar>
            <w:vAlign w:val="top"/>
          </w:tcPr>
          <w:p>
            <w:r>
              <w:rPr>
                <w:b/>
                <w:bCs/>
                <w:color w:val="FFFFFF"/>
                <w:sz w:val="15"/>
                <w:szCs w:val="15"/>
              </w:rPr>
              <w:t xml:space="preserve">Cardinality</w:t>
            </w:r>
          </w:p>
        </w:tc>
        <w:tc>
          <w:tcPr>
            <w:tcW w:type="dxa" w:w="1670"/>
            <w:shd w:fill="5C2D91" w:val="clear"/>
            <w:tcMar>
              <w:top w:type="dxa" w:w="50"/>
              <w:left w:type="dxa" w:w="80"/>
              <w:bottom w:type="dxa" w:w="50"/>
              <w:right w:type="dxa" w:w="80"/>
            </w:tcMar>
            <w:vAlign w:val="top"/>
          </w:tcPr>
          <w:p>
            <w:r>
              <w:rPr>
                <w:b/>
                <w:bCs/>
                <w:color w:val="FFFFFF"/>
                <w:sz w:val="15"/>
                <w:szCs w:val="15"/>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User</w:t>
            </w:r>
          </w:p>
        </w:tc>
        <w:tc>
          <w:tcPr>
            <w:tcW w:type="dxa" w:w="2297"/>
            <w:tcMar>
              <w:top w:type="dxa" w:w="50"/>
              <w:left w:type="dxa" w:w="80"/>
              <w:bottom w:type="dxa" w:w="50"/>
              <w:right w:type="dxa" w:w="80"/>
            </w:tcMar>
            <w:vAlign w:val="top"/>
          </w:tcPr>
          <w:p>
            <w:r>
              <w:rPr>
                <w:b w:val="false"/>
                <w:bCs w:val="false"/>
                <w:color w:val="000000"/>
                <w:sz w:val="14"/>
                <w:szCs w:val="14"/>
              </w:rPr>
              <w:t xml:space="preserve">primary_role_id</w:t>
            </w:r>
          </w:p>
        </w:tc>
        <w:tc>
          <w:tcPr>
            <w:tcW w:type="dxa" w:w="2297"/>
            <w:tcMar>
              <w:top w:type="dxa" w:w="50"/>
              <w:left w:type="dxa" w:w="80"/>
              <w:bottom w:type="dxa" w:w="50"/>
              <w:right w:type="dxa" w:w="80"/>
            </w:tcMar>
            <w:vAlign w:val="top"/>
          </w:tcPr>
          <w:p>
            <w:r>
              <w:rPr>
                <w:b w:val="false"/>
                <w:bCs w:val="false"/>
                <w:color w:val="000000"/>
                <w:sz w:val="14"/>
                <w:szCs w:val="14"/>
              </w:rPr>
              <w:t xml:space="preserve">Role</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User</w:t>
            </w:r>
          </w:p>
        </w:tc>
        <w:tc>
          <w:tcPr>
            <w:tcW w:type="dxa" w:w="2297"/>
            <w:tcMar>
              <w:top w:type="dxa" w:w="50"/>
              <w:left w:type="dxa" w:w="80"/>
              <w:bottom w:type="dxa" w:w="50"/>
              <w:right w:type="dxa" w:w="80"/>
            </w:tcMar>
            <w:vAlign w:val="top"/>
          </w:tcPr>
          <w:p>
            <w:r>
              <w:rPr>
                <w:b w:val="false"/>
                <w:bCs w:val="false"/>
                <w:color w:val="000000"/>
                <w:sz w:val="14"/>
                <w:szCs w:val="14"/>
              </w:rPr>
              <w:t xml:space="preserve">org_unit_id</w:t>
            </w:r>
          </w:p>
        </w:tc>
        <w:tc>
          <w:tcPr>
            <w:tcW w:type="dxa" w:w="2297"/>
            <w:tcMar>
              <w:top w:type="dxa" w:w="50"/>
              <w:left w:type="dxa" w:w="80"/>
              <w:bottom w:type="dxa" w:w="50"/>
              <w:right w:type="dxa" w:w="80"/>
            </w:tcMar>
            <w:vAlign w:val="top"/>
          </w:tcPr>
          <w:p>
            <w:r>
              <w:rPr>
                <w:b w:val="false"/>
                <w:bCs w:val="false"/>
                <w:color w:val="000000"/>
                <w:sz w:val="14"/>
                <w:szCs w:val="14"/>
              </w:rPr>
              <w:t xml:space="preserve">OrgUnit</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RolePermission</w:t>
            </w:r>
          </w:p>
        </w:tc>
        <w:tc>
          <w:tcPr>
            <w:tcW w:type="dxa" w:w="2297"/>
            <w:tcMar>
              <w:top w:type="dxa" w:w="50"/>
              <w:left w:type="dxa" w:w="80"/>
              <w:bottom w:type="dxa" w:w="50"/>
              <w:right w:type="dxa" w:w="80"/>
            </w:tcMar>
            <w:vAlign w:val="top"/>
          </w:tcPr>
          <w:p>
            <w:r>
              <w:rPr>
                <w:b w:val="false"/>
                <w:bCs w:val="false"/>
                <w:color w:val="000000"/>
                <w:sz w:val="14"/>
                <w:szCs w:val="14"/>
              </w:rPr>
              <w:t xml:space="preserve">role_id</w:t>
            </w:r>
          </w:p>
        </w:tc>
        <w:tc>
          <w:tcPr>
            <w:tcW w:type="dxa" w:w="2297"/>
            <w:tcMar>
              <w:top w:type="dxa" w:w="50"/>
              <w:left w:type="dxa" w:w="80"/>
              <w:bottom w:type="dxa" w:w="50"/>
              <w:right w:type="dxa" w:w="80"/>
            </w:tcMar>
            <w:vAlign w:val="top"/>
          </w:tcPr>
          <w:p>
            <w:r>
              <w:rPr>
                <w:b w:val="false"/>
                <w:bCs w:val="false"/>
                <w:color w:val="000000"/>
                <w:sz w:val="14"/>
                <w:szCs w:val="14"/>
              </w:rPr>
              <w:t xml:space="preserve">Role</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RolePermission</w:t>
            </w:r>
          </w:p>
        </w:tc>
        <w:tc>
          <w:tcPr>
            <w:tcW w:type="dxa" w:w="2297"/>
            <w:tcMar>
              <w:top w:type="dxa" w:w="50"/>
              <w:left w:type="dxa" w:w="80"/>
              <w:bottom w:type="dxa" w:w="50"/>
              <w:right w:type="dxa" w:w="80"/>
            </w:tcMar>
            <w:vAlign w:val="top"/>
          </w:tcPr>
          <w:p>
            <w:r>
              <w:rPr>
                <w:b w:val="false"/>
                <w:bCs w:val="false"/>
                <w:color w:val="000000"/>
                <w:sz w:val="14"/>
                <w:szCs w:val="14"/>
              </w:rPr>
              <w:t xml:space="preserve">permission_id</w:t>
            </w:r>
          </w:p>
        </w:tc>
        <w:tc>
          <w:tcPr>
            <w:tcW w:type="dxa" w:w="2297"/>
            <w:tcMar>
              <w:top w:type="dxa" w:w="50"/>
              <w:left w:type="dxa" w:w="80"/>
              <w:bottom w:type="dxa" w:w="50"/>
              <w:right w:type="dxa" w:w="80"/>
            </w:tcMar>
            <w:vAlign w:val="top"/>
          </w:tcPr>
          <w:p>
            <w:r>
              <w:rPr>
                <w:b w:val="false"/>
                <w:bCs w:val="false"/>
                <w:color w:val="000000"/>
                <w:sz w:val="14"/>
                <w:szCs w:val="14"/>
              </w:rPr>
              <w:t xml:space="preserve">Permission</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MFAToken</w:t>
            </w:r>
          </w:p>
        </w:tc>
        <w:tc>
          <w:tcPr>
            <w:tcW w:type="dxa" w:w="2297"/>
            <w:tcMar>
              <w:top w:type="dxa" w:w="50"/>
              <w:left w:type="dxa" w:w="80"/>
              <w:bottom w:type="dxa" w:w="50"/>
              <w:right w:type="dxa" w:w="80"/>
            </w:tcMar>
            <w:vAlign w:val="top"/>
          </w:tcPr>
          <w:p>
            <w:r>
              <w:rPr>
                <w:b w:val="false"/>
                <w:bCs w:val="false"/>
                <w:color w:val="000000"/>
                <w:sz w:val="14"/>
                <w:szCs w:val="14"/>
              </w:rPr>
              <w:t xml:space="preserve">user_id</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OrgUnit</w:t>
            </w:r>
          </w:p>
        </w:tc>
        <w:tc>
          <w:tcPr>
            <w:tcW w:type="dxa" w:w="2297"/>
            <w:tcMar>
              <w:top w:type="dxa" w:w="50"/>
              <w:left w:type="dxa" w:w="80"/>
              <w:bottom w:type="dxa" w:w="50"/>
              <w:right w:type="dxa" w:w="80"/>
            </w:tcMar>
            <w:vAlign w:val="top"/>
          </w:tcPr>
          <w:p>
            <w:r>
              <w:rPr>
                <w:b w:val="false"/>
                <w:bCs w:val="false"/>
                <w:color w:val="000000"/>
                <w:sz w:val="14"/>
                <w:szCs w:val="14"/>
              </w:rPr>
              <w:t xml:space="preserve">state_id</w:t>
            </w:r>
          </w:p>
        </w:tc>
        <w:tc>
          <w:tcPr>
            <w:tcW w:type="dxa" w:w="2297"/>
            <w:tcMar>
              <w:top w:type="dxa" w:w="50"/>
              <w:left w:type="dxa" w:w="80"/>
              <w:bottom w:type="dxa" w:w="50"/>
              <w:right w:type="dxa" w:w="80"/>
            </w:tcMar>
            <w:vAlign w:val="top"/>
          </w:tcPr>
          <w:p>
            <w:r>
              <w:rPr>
                <w:b w:val="false"/>
                <w:bCs w:val="false"/>
                <w:color w:val="000000"/>
                <w:sz w:val="14"/>
                <w:szCs w:val="14"/>
              </w:rPr>
              <w:t xml:space="preserve">State</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StrategicPriority</w:t>
            </w:r>
          </w:p>
        </w:tc>
        <w:tc>
          <w:tcPr>
            <w:tcW w:type="dxa" w:w="2297"/>
            <w:tcMar>
              <w:top w:type="dxa" w:w="50"/>
              <w:left w:type="dxa" w:w="80"/>
              <w:bottom w:type="dxa" w:w="50"/>
              <w:right w:type="dxa" w:w="80"/>
            </w:tcMar>
            <w:vAlign w:val="top"/>
          </w:tcPr>
          <w:p>
            <w:r>
              <w:rPr>
                <w:b w:val="false"/>
                <w:bCs w:val="false"/>
                <w:color w:val="000000"/>
                <w:sz w:val="14"/>
                <w:szCs w:val="14"/>
              </w:rPr>
              <w:t xml:space="preserve">owner_user_id</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KPITarget</w:t>
            </w:r>
          </w:p>
        </w:tc>
        <w:tc>
          <w:tcPr>
            <w:tcW w:type="dxa" w:w="2297"/>
            <w:tcMar>
              <w:top w:type="dxa" w:w="50"/>
              <w:left w:type="dxa" w:w="80"/>
              <w:bottom w:type="dxa" w:w="50"/>
              <w:right w:type="dxa" w:w="80"/>
            </w:tcMar>
            <w:vAlign w:val="top"/>
          </w:tcPr>
          <w:p>
            <w:r>
              <w:rPr>
                <w:b w:val="false"/>
                <w:bCs w:val="false"/>
                <w:color w:val="000000"/>
                <w:sz w:val="14"/>
                <w:szCs w:val="14"/>
              </w:rPr>
              <w:t xml:space="preserve">priority_id</w:t>
            </w:r>
          </w:p>
        </w:tc>
        <w:tc>
          <w:tcPr>
            <w:tcW w:type="dxa" w:w="2297"/>
            <w:tcMar>
              <w:top w:type="dxa" w:w="50"/>
              <w:left w:type="dxa" w:w="80"/>
              <w:bottom w:type="dxa" w:w="50"/>
              <w:right w:type="dxa" w:w="80"/>
            </w:tcMar>
            <w:vAlign w:val="top"/>
          </w:tcPr>
          <w:p>
            <w:r>
              <w:rPr>
                <w:b w:val="false"/>
                <w:bCs w:val="false"/>
                <w:color w:val="000000"/>
                <w:sz w:val="14"/>
                <w:szCs w:val="14"/>
              </w:rPr>
              <w:t xml:space="preserve">StrategicPriority</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KPITarget</w:t>
            </w:r>
          </w:p>
        </w:tc>
        <w:tc>
          <w:tcPr>
            <w:tcW w:type="dxa" w:w="2297"/>
            <w:tcMar>
              <w:top w:type="dxa" w:w="50"/>
              <w:left w:type="dxa" w:w="80"/>
              <w:bottom w:type="dxa" w:w="50"/>
              <w:right w:type="dxa" w:w="80"/>
            </w:tcMar>
            <w:vAlign w:val="top"/>
          </w:tcPr>
          <w:p>
            <w:r>
              <w:rPr>
                <w:b w:val="false"/>
                <w:bCs w:val="false"/>
                <w:color w:val="000000"/>
                <w:sz w:val="14"/>
                <w:szCs w:val="14"/>
              </w:rPr>
              <w:t xml:space="preserve">state_id</w:t>
            </w:r>
          </w:p>
        </w:tc>
        <w:tc>
          <w:tcPr>
            <w:tcW w:type="dxa" w:w="2297"/>
            <w:tcMar>
              <w:top w:type="dxa" w:w="50"/>
              <w:left w:type="dxa" w:w="80"/>
              <w:bottom w:type="dxa" w:w="50"/>
              <w:right w:type="dxa" w:w="80"/>
            </w:tcMar>
            <w:vAlign w:val="top"/>
          </w:tcPr>
          <w:p>
            <w:r>
              <w:rPr>
                <w:b w:val="false"/>
                <w:bCs w:val="false"/>
                <w:color w:val="000000"/>
                <w:sz w:val="14"/>
                <w:szCs w:val="14"/>
              </w:rPr>
              <w:t xml:space="preserve">State</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ProgrammeComponent</w:t>
            </w:r>
          </w:p>
        </w:tc>
        <w:tc>
          <w:tcPr>
            <w:tcW w:type="dxa" w:w="2297"/>
            <w:tcMar>
              <w:top w:type="dxa" w:w="50"/>
              <w:left w:type="dxa" w:w="80"/>
              <w:bottom w:type="dxa" w:w="50"/>
              <w:right w:type="dxa" w:w="80"/>
            </w:tcMar>
            <w:vAlign w:val="top"/>
          </w:tcPr>
          <w:p>
            <w:r>
              <w:rPr>
                <w:b w:val="false"/>
                <w:bCs w:val="false"/>
                <w:color w:val="000000"/>
                <w:sz w:val="14"/>
                <w:szCs w:val="14"/>
              </w:rPr>
              <w:t xml:space="preserve">programme_id</w:t>
            </w:r>
          </w:p>
        </w:tc>
        <w:tc>
          <w:tcPr>
            <w:tcW w:type="dxa" w:w="2297"/>
            <w:tcMar>
              <w:top w:type="dxa" w:w="50"/>
              <w:left w:type="dxa" w:w="80"/>
              <w:bottom w:type="dxa" w:w="50"/>
              <w:right w:type="dxa" w:w="80"/>
            </w:tcMar>
            <w:vAlign w:val="top"/>
          </w:tcPr>
          <w:p>
            <w:r>
              <w:rPr>
                <w:b w:val="false"/>
                <w:bCs w:val="false"/>
                <w:color w:val="000000"/>
                <w:sz w:val="14"/>
                <w:szCs w:val="14"/>
              </w:rPr>
              <w:t xml:space="preserve">Programme</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WorkPlan</w:t>
            </w:r>
          </w:p>
        </w:tc>
        <w:tc>
          <w:tcPr>
            <w:tcW w:type="dxa" w:w="2297"/>
            <w:tcMar>
              <w:top w:type="dxa" w:w="50"/>
              <w:left w:type="dxa" w:w="80"/>
              <w:bottom w:type="dxa" w:w="50"/>
              <w:right w:type="dxa" w:w="80"/>
            </w:tcMar>
            <w:vAlign w:val="top"/>
          </w:tcPr>
          <w:p>
            <w:r>
              <w:rPr>
                <w:b w:val="false"/>
                <w:bCs w:val="false"/>
                <w:color w:val="000000"/>
                <w:sz w:val="14"/>
                <w:szCs w:val="14"/>
              </w:rPr>
              <w:t xml:space="preserve">org_unit_id</w:t>
            </w:r>
          </w:p>
        </w:tc>
        <w:tc>
          <w:tcPr>
            <w:tcW w:type="dxa" w:w="2297"/>
            <w:tcMar>
              <w:top w:type="dxa" w:w="50"/>
              <w:left w:type="dxa" w:w="80"/>
              <w:bottom w:type="dxa" w:w="50"/>
              <w:right w:type="dxa" w:w="80"/>
            </w:tcMar>
            <w:vAlign w:val="top"/>
          </w:tcPr>
          <w:p>
            <w:r>
              <w:rPr>
                <w:b w:val="false"/>
                <w:bCs w:val="false"/>
                <w:color w:val="000000"/>
                <w:sz w:val="14"/>
                <w:szCs w:val="14"/>
              </w:rPr>
              <w:t xml:space="preserve">OrgUnit</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WorkPlan</w:t>
            </w:r>
          </w:p>
        </w:tc>
        <w:tc>
          <w:tcPr>
            <w:tcW w:type="dxa" w:w="2297"/>
            <w:tcMar>
              <w:top w:type="dxa" w:w="50"/>
              <w:left w:type="dxa" w:w="80"/>
              <w:bottom w:type="dxa" w:w="50"/>
              <w:right w:type="dxa" w:w="80"/>
            </w:tcMar>
            <w:vAlign w:val="top"/>
          </w:tcPr>
          <w:p>
            <w:r>
              <w:rPr>
                <w:b w:val="false"/>
                <w:bCs w:val="false"/>
                <w:color w:val="000000"/>
                <w:sz w:val="14"/>
                <w:szCs w:val="14"/>
              </w:rPr>
              <w:t xml:space="preserve">component_id</w:t>
            </w:r>
          </w:p>
        </w:tc>
        <w:tc>
          <w:tcPr>
            <w:tcW w:type="dxa" w:w="2297"/>
            <w:tcMar>
              <w:top w:type="dxa" w:w="50"/>
              <w:left w:type="dxa" w:w="80"/>
              <w:bottom w:type="dxa" w:w="50"/>
              <w:right w:type="dxa" w:w="80"/>
            </w:tcMar>
            <w:vAlign w:val="top"/>
          </w:tcPr>
          <w:p>
            <w:r>
              <w:rPr>
                <w:b w:val="false"/>
                <w:bCs w:val="false"/>
                <w:color w:val="000000"/>
                <w:sz w:val="14"/>
                <w:szCs w:val="14"/>
              </w:rPr>
              <w:t xml:space="preserve">ProgrammeComponent</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WorkPlan</w:t>
            </w:r>
          </w:p>
        </w:tc>
        <w:tc>
          <w:tcPr>
            <w:tcW w:type="dxa" w:w="2297"/>
            <w:tcMar>
              <w:top w:type="dxa" w:w="50"/>
              <w:left w:type="dxa" w:w="80"/>
              <w:bottom w:type="dxa" w:w="50"/>
              <w:right w:type="dxa" w:w="80"/>
            </w:tcMar>
            <w:vAlign w:val="top"/>
          </w:tcPr>
          <w:p>
            <w:r>
              <w:rPr>
                <w:b w:val="false"/>
                <w:bCs w:val="false"/>
                <w:color w:val="000000"/>
                <w:sz w:val="14"/>
                <w:szCs w:val="14"/>
              </w:rPr>
              <w:t xml:space="preserve">workflow_item_id</w:t>
            </w:r>
          </w:p>
        </w:tc>
        <w:tc>
          <w:tcPr>
            <w:tcW w:type="dxa" w:w="2297"/>
            <w:tcMar>
              <w:top w:type="dxa" w:w="50"/>
              <w:left w:type="dxa" w:w="80"/>
              <w:bottom w:type="dxa" w:w="50"/>
              <w:right w:type="dxa" w:w="80"/>
            </w:tcMar>
            <w:vAlign w:val="top"/>
          </w:tcPr>
          <w:p>
            <w:r>
              <w:rPr>
                <w:b w:val="false"/>
                <w:bCs w:val="false"/>
                <w:color w:val="000000"/>
                <w:sz w:val="14"/>
                <w:szCs w:val="14"/>
              </w:rPr>
              <w:t xml:space="preserve">WorkflowItem</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Project</w:t>
            </w:r>
          </w:p>
        </w:tc>
        <w:tc>
          <w:tcPr>
            <w:tcW w:type="dxa" w:w="2297"/>
            <w:tcMar>
              <w:top w:type="dxa" w:w="50"/>
              <w:left w:type="dxa" w:w="80"/>
              <w:bottom w:type="dxa" w:w="50"/>
              <w:right w:type="dxa" w:w="80"/>
            </w:tcMar>
            <w:vAlign w:val="top"/>
          </w:tcPr>
          <w:p>
            <w:r>
              <w:rPr>
                <w:b w:val="false"/>
                <w:bCs w:val="false"/>
                <w:color w:val="000000"/>
                <w:sz w:val="14"/>
                <w:szCs w:val="14"/>
              </w:rPr>
              <w:t xml:space="preserve">state_id</w:t>
            </w:r>
          </w:p>
        </w:tc>
        <w:tc>
          <w:tcPr>
            <w:tcW w:type="dxa" w:w="2297"/>
            <w:tcMar>
              <w:top w:type="dxa" w:w="50"/>
              <w:left w:type="dxa" w:w="80"/>
              <w:bottom w:type="dxa" w:w="50"/>
              <w:right w:type="dxa" w:w="80"/>
            </w:tcMar>
            <w:vAlign w:val="top"/>
          </w:tcPr>
          <w:p>
            <w:r>
              <w:rPr>
                <w:b w:val="false"/>
                <w:bCs w:val="false"/>
                <w:color w:val="000000"/>
                <w:sz w:val="14"/>
                <w:szCs w:val="14"/>
              </w:rPr>
              <w:t xml:space="preserve">State</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Project</w:t>
            </w:r>
          </w:p>
        </w:tc>
        <w:tc>
          <w:tcPr>
            <w:tcW w:type="dxa" w:w="2297"/>
            <w:tcMar>
              <w:top w:type="dxa" w:w="50"/>
              <w:left w:type="dxa" w:w="80"/>
              <w:bottom w:type="dxa" w:w="50"/>
              <w:right w:type="dxa" w:w="80"/>
            </w:tcMar>
            <w:vAlign w:val="top"/>
          </w:tcPr>
          <w:p>
            <w:r>
              <w:rPr>
                <w:b w:val="false"/>
                <w:bCs w:val="false"/>
                <w:color w:val="000000"/>
                <w:sz w:val="14"/>
                <w:szCs w:val="14"/>
              </w:rPr>
              <w:t xml:space="preserve">component_id</w:t>
            </w:r>
          </w:p>
        </w:tc>
        <w:tc>
          <w:tcPr>
            <w:tcW w:type="dxa" w:w="2297"/>
            <w:tcMar>
              <w:top w:type="dxa" w:w="50"/>
              <w:left w:type="dxa" w:w="80"/>
              <w:bottom w:type="dxa" w:w="50"/>
              <w:right w:type="dxa" w:w="80"/>
            </w:tcMar>
            <w:vAlign w:val="top"/>
          </w:tcPr>
          <w:p>
            <w:r>
              <w:rPr>
                <w:b w:val="false"/>
                <w:bCs w:val="false"/>
                <w:color w:val="000000"/>
                <w:sz w:val="14"/>
                <w:szCs w:val="14"/>
              </w:rPr>
              <w:t xml:space="preserve">ProgrammeComponent</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ProjectMilestone</w:t>
            </w:r>
          </w:p>
        </w:tc>
        <w:tc>
          <w:tcPr>
            <w:tcW w:type="dxa" w:w="2297"/>
            <w:tcMar>
              <w:top w:type="dxa" w:w="50"/>
              <w:left w:type="dxa" w:w="80"/>
              <w:bottom w:type="dxa" w:w="50"/>
              <w:right w:type="dxa" w:w="80"/>
            </w:tcMar>
            <w:vAlign w:val="top"/>
          </w:tcPr>
          <w:p>
            <w:r>
              <w:rPr>
                <w:b w:val="false"/>
                <w:bCs w:val="false"/>
                <w:color w:val="000000"/>
                <w:sz w:val="14"/>
                <w:szCs w:val="14"/>
              </w:rPr>
              <w:t xml:space="preserve">project_id</w:t>
            </w:r>
          </w:p>
        </w:tc>
        <w:tc>
          <w:tcPr>
            <w:tcW w:type="dxa" w:w="2297"/>
            <w:tcMar>
              <w:top w:type="dxa" w:w="50"/>
              <w:left w:type="dxa" w:w="80"/>
              <w:bottom w:type="dxa" w:w="50"/>
              <w:right w:type="dxa" w:w="80"/>
            </w:tcMar>
            <w:vAlign w:val="top"/>
          </w:tcPr>
          <w:p>
            <w:r>
              <w:rPr>
                <w:b w:val="false"/>
                <w:bCs w:val="false"/>
                <w:color w:val="000000"/>
                <w:sz w:val="14"/>
                <w:szCs w:val="14"/>
              </w:rPr>
              <w:t xml:space="preserve">Project</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ProjectTeamAssignment</w:t>
            </w:r>
          </w:p>
        </w:tc>
        <w:tc>
          <w:tcPr>
            <w:tcW w:type="dxa" w:w="2297"/>
            <w:tcMar>
              <w:top w:type="dxa" w:w="50"/>
              <w:left w:type="dxa" w:w="80"/>
              <w:bottom w:type="dxa" w:w="50"/>
              <w:right w:type="dxa" w:w="80"/>
            </w:tcMar>
            <w:vAlign w:val="top"/>
          </w:tcPr>
          <w:p>
            <w:r>
              <w:rPr>
                <w:b w:val="false"/>
                <w:bCs w:val="false"/>
                <w:color w:val="000000"/>
                <w:sz w:val="14"/>
                <w:szCs w:val="14"/>
              </w:rPr>
              <w:t xml:space="preserve">project_id</w:t>
            </w:r>
          </w:p>
        </w:tc>
        <w:tc>
          <w:tcPr>
            <w:tcW w:type="dxa" w:w="2297"/>
            <w:tcMar>
              <w:top w:type="dxa" w:w="50"/>
              <w:left w:type="dxa" w:w="80"/>
              <w:bottom w:type="dxa" w:w="50"/>
              <w:right w:type="dxa" w:w="80"/>
            </w:tcMar>
            <w:vAlign w:val="top"/>
          </w:tcPr>
          <w:p>
            <w:r>
              <w:rPr>
                <w:b w:val="false"/>
                <w:bCs w:val="false"/>
                <w:color w:val="000000"/>
                <w:sz w:val="14"/>
                <w:szCs w:val="14"/>
              </w:rPr>
              <w:t xml:space="preserve">Project</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ProjectTeamAssignment</w:t>
            </w:r>
          </w:p>
        </w:tc>
        <w:tc>
          <w:tcPr>
            <w:tcW w:type="dxa" w:w="2297"/>
            <w:tcMar>
              <w:top w:type="dxa" w:w="50"/>
              <w:left w:type="dxa" w:w="80"/>
              <w:bottom w:type="dxa" w:w="50"/>
              <w:right w:type="dxa" w:w="80"/>
            </w:tcMar>
            <w:vAlign w:val="top"/>
          </w:tcPr>
          <w:p>
            <w:r>
              <w:rPr>
                <w:b w:val="false"/>
                <w:bCs w:val="false"/>
                <w:color w:val="000000"/>
                <w:sz w:val="14"/>
                <w:szCs w:val="14"/>
              </w:rPr>
              <w:t xml:space="preserve">user_id</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Task</w:t>
            </w:r>
          </w:p>
        </w:tc>
        <w:tc>
          <w:tcPr>
            <w:tcW w:type="dxa" w:w="2297"/>
            <w:tcMar>
              <w:top w:type="dxa" w:w="50"/>
              <w:left w:type="dxa" w:w="80"/>
              <w:bottom w:type="dxa" w:w="50"/>
              <w:right w:type="dxa" w:w="80"/>
            </w:tcMar>
            <w:vAlign w:val="top"/>
          </w:tcPr>
          <w:p>
            <w:r>
              <w:rPr>
                <w:b w:val="false"/>
                <w:bCs w:val="false"/>
                <w:color w:val="000000"/>
                <w:sz w:val="14"/>
                <w:szCs w:val="14"/>
              </w:rPr>
              <w:t xml:space="preserve">project_id</w:t>
            </w:r>
          </w:p>
        </w:tc>
        <w:tc>
          <w:tcPr>
            <w:tcW w:type="dxa" w:w="2297"/>
            <w:tcMar>
              <w:top w:type="dxa" w:w="50"/>
              <w:left w:type="dxa" w:w="80"/>
              <w:bottom w:type="dxa" w:w="50"/>
              <w:right w:type="dxa" w:w="80"/>
            </w:tcMar>
            <w:vAlign w:val="top"/>
          </w:tcPr>
          <w:p>
            <w:r>
              <w:rPr>
                <w:b w:val="false"/>
                <w:bCs w:val="false"/>
                <w:color w:val="000000"/>
                <w:sz w:val="14"/>
                <w:szCs w:val="14"/>
              </w:rPr>
              <w:t xml:space="preserve">Project</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Task</w:t>
            </w:r>
          </w:p>
        </w:tc>
        <w:tc>
          <w:tcPr>
            <w:tcW w:type="dxa" w:w="2297"/>
            <w:tcMar>
              <w:top w:type="dxa" w:w="50"/>
              <w:left w:type="dxa" w:w="80"/>
              <w:bottom w:type="dxa" w:w="50"/>
              <w:right w:type="dxa" w:w="80"/>
            </w:tcMar>
            <w:vAlign w:val="top"/>
          </w:tcPr>
          <w:p>
            <w:r>
              <w:rPr>
                <w:b w:val="false"/>
                <w:bCs w:val="false"/>
                <w:color w:val="000000"/>
                <w:sz w:val="14"/>
                <w:szCs w:val="14"/>
              </w:rPr>
              <w:t xml:space="preserve">work_plan_id</w:t>
            </w:r>
          </w:p>
        </w:tc>
        <w:tc>
          <w:tcPr>
            <w:tcW w:type="dxa" w:w="2297"/>
            <w:tcMar>
              <w:top w:type="dxa" w:w="50"/>
              <w:left w:type="dxa" w:w="80"/>
              <w:bottom w:type="dxa" w:w="50"/>
              <w:right w:type="dxa" w:w="80"/>
            </w:tcMar>
            <w:vAlign w:val="top"/>
          </w:tcPr>
          <w:p>
            <w:r>
              <w:rPr>
                <w:b w:val="false"/>
                <w:bCs w:val="false"/>
                <w:color w:val="000000"/>
                <w:sz w:val="14"/>
                <w:szCs w:val="14"/>
              </w:rPr>
              <w:t xml:space="preserve">WorkPlan</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Task</w:t>
            </w:r>
          </w:p>
        </w:tc>
        <w:tc>
          <w:tcPr>
            <w:tcW w:type="dxa" w:w="2297"/>
            <w:tcMar>
              <w:top w:type="dxa" w:w="50"/>
              <w:left w:type="dxa" w:w="80"/>
              <w:bottom w:type="dxa" w:w="50"/>
              <w:right w:type="dxa" w:w="80"/>
            </w:tcMar>
            <w:vAlign w:val="top"/>
          </w:tcPr>
          <w:p>
            <w:r>
              <w:rPr>
                <w:b w:val="false"/>
                <w:bCs w:val="false"/>
                <w:color w:val="000000"/>
                <w:sz w:val="14"/>
                <w:szCs w:val="14"/>
              </w:rPr>
              <w:t xml:space="preserve">assignee_id</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Task</w:t>
            </w:r>
          </w:p>
        </w:tc>
        <w:tc>
          <w:tcPr>
            <w:tcW w:type="dxa" w:w="2297"/>
            <w:tcMar>
              <w:top w:type="dxa" w:w="50"/>
              <w:left w:type="dxa" w:w="80"/>
              <w:bottom w:type="dxa" w:w="50"/>
              <w:right w:type="dxa" w:w="80"/>
            </w:tcMar>
            <w:vAlign w:val="top"/>
          </w:tcPr>
          <w:p>
            <w:r>
              <w:rPr>
                <w:b w:val="false"/>
                <w:bCs w:val="false"/>
                <w:color w:val="000000"/>
                <w:sz w:val="14"/>
                <w:szCs w:val="14"/>
              </w:rPr>
              <w:t xml:space="preserve">milestone_id</w:t>
            </w:r>
          </w:p>
        </w:tc>
        <w:tc>
          <w:tcPr>
            <w:tcW w:type="dxa" w:w="2297"/>
            <w:tcMar>
              <w:top w:type="dxa" w:w="50"/>
              <w:left w:type="dxa" w:w="80"/>
              <w:bottom w:type="dxa" w:w="50"/>
              <w:right w:type="dxa" w:w="80"/>
            </w:tcMar>
            <w:vAlign w:val="top"/>
          </w:tcPr>
          <w:p>
            <w:r>
              <w:rPr>
                <w:b w:val="false"/>
                <w:bCs w:val="false"/>
                <w:color w:val="000000"/>
                <w:sz w:val="14"/>
                <w:szCs w:val="14"/>
              </w:rPr>
              <w:t xml:space="preserve">ProjectMilestone</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TaskDependency</w:t>
            </w:r>
          </w:p>
        </w:tc>
        <w:tc>
          <w:tcPr>
            <w:tcW w:type="dxa" w:w="2297"/>
            <w:tcMar>
              <w:top w:type="dxa" w:w="50"/>
              <w:left w:type="dxa" w:w="80"/>
              <w:bottom w:type="dxa" w:w="50"/>
              <w:right w:type="dxa" w:w="80"/>
            </w:tcMar>
            <w:vAlign w:val="top"/>
          </w:tcPr>
          <w:p>
            <w:r>
              <w:rPr>
                <w:b w:val="false"/>
                <w:bCs w:val="false"/>
                <w:color w:val="000000"/>
                <w:sz w:val="14"/>
                <w:szCs w:val="14"/>
              </w:rPr>
              <w:t xml:space="preserve">task_id</w:t>
            </w:r>
          </w:p>
        </w:tc>
        <w:tc>
          <w:tcPr>
            <w:tcW w:type="dxa" w:w="2297"/>
            <w:tcMar>
              <w:top w:type="dxa" w:w="50"/>
              <w:left w:type="dxa" w:w="80"/>
              <w:bottom w:type="dxa" w:w="50"/>
              <w:right w:type="dxa" w:w="80"/>
            </w:tcMar>
            <w:vAlign w:val="top"/>
          </w:tcPr>
          <w:p>
            <w:r>
              <w:rPr>
                <w:b w:val="false"/>
                <w:bCs w:val="false"/>
                <w:color w:val="000000"/>
                <w:sz w:val="14"/>
                <w:szCs w:val="14"/>
              </w:rPr>
              <w:t xml:space="preserve">Task</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TaskDependency</w:t>
            </w:r>
          </w:p>
        </w:tc>
        <w:tc>
          <w:tcPr>
            <w:tcW w:type="dxa" w:w="2297"/>
            <w:tcMar>
              <w:top w:type="dxa" w:w="50"/>
              <w:left w:type="dxa" w:w="80"/>
              <w:bottom w:type="dxa" w:w="50"/>
              <w:right w:type="dxa" w:w="80"/>
            </w:tcMar>
            <w:vAlign w:val="top"/>
          </w:tcPr>
          <w:p>
            <w:r>
              <w:rPr>
                <w:b w:val="false"/>
                <w:bCs w:val="false"/>
                <w:color w:val="000000"/>
                <w:sz w:val="14"/>
                <w:szCs w:val="14"/>
              </w:rPr>
              <w:t xml:space="preserve">depends_on_task_id</w:t>
            </w:r>
          </w:p>
        </w:tc>
        <w:tc>
          <w:tcPr>
            <w:tcW w:type="dxa" w:w="2297"/>
            <w:tcMar>
              <w:top w:type="dxa" w:w="50"/>
              <w:left w:type="dxa" w:w="80"/>
              <w:bottom w:type="dxa" w:w="50"/>
              <w:right w:type="dxa" w:w="80"/>
            </w:tcMar>
            <w:vAlign w:val="top"/>
          </w:tcPr>
          <w:p>
            <w:r>
              <w:rPr>
                <w:b w:val="false"/>
                <w:bCs w:val="false"/>
                <w:color w:val="000000"/>
                <w:sz w:val="14"/>
                <w:szCs w:val="14"/>
              </w:rPr>
              <w:t xml:space="preserve">Task</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TaskComment</w:t>
            </w:r>
          </w:p>
        </w:tc>
        <w:tc>
          <w:tcPr>
            <w:tcW w:type="dxa" w:w="2297"/>
            <w:tcMar>
              <w:top w:type="dxa" w:w="50"/>
              <w:left w:type="dxa" w:w="80"/>
              <w:bottom w:type="dxa" w:w="50"/>
              <w:right w:type="dxa" w:w="80"/>
            </w:tcMar>
            <w:vAlign w:val="top"/>
          </w:tcPr>
          <w:p>
            <w:r>
              <w:rPr>
                <w:b w:val="false"/>
                <w:bCs w:val="false"/>
                <w:color w:val="000000"/>
                <w:sz w:val="14"/>
                <w:szCs w:val="14"/>
              </w:rPr>
              <w:t xml:space="preserve">task_id</w:t>
            </w:r>
          </w:p>
        </w:tc>
        <w:tc>
          <w:tcPr>
            <w:tcW w:type="dxa" w:w="2297"/>
            <w:tcMar>
              <w:top w:type="dxa" w:w="50"/>
              <w:left w:type="dxa" w:w="80"/>
              <w:bottom w:type="dxa" w:w="50"/>
              <w:right w:type="dxa" w:w="80"/>
            </w:tcMar>
            <w:vAlign w:val="top"/>
          </w:tcPr>
          <w:p>
            <w:r>
              <w:rPr>
                <w:b w:val="false"/>
                <w:bCs w:val="false"/>
                <w:color w:val="000000"/>
                <w:sz w:val="14"/>
                <w:szCs w:val="14"/>
              </w:rPr>
              <w:t xml:space="preserve">Task</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TaskComment</w:t>
            </w:r>
          </w:p>
        </w:tc>
        <w:tc>
          <w:tcPr>
            <w:tcW w:type="dxa" w:w="2297"/>
            <w:tcMar>
              <w:top w:type="dxa" w:w="50"/>
              <w:left w:type="dxa" w:w="80"/>
              <w:bottom w:type="dxa" w:w="50"/>
              <w:right w:type="dxa" w:w="80"/>
            </w:tcMar>
            <w:vAlign w:val="top"/>
          </w:tcPr>
          <w:p>
            <w:r>
              <w:rPr>
                <w:b w:val="false"/>
                <w:bCs w:val="false"/>
                <w:color w:val="000000"/>
                <w:sz w:val="14"/>
                <w:szCs w:val="14"/>
              </w:rPr>
              <w:t xml:space="preserve">author_id</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WorkflowStage</w:t>
            </w:r>
          </w:p>
        </w:tc>
        <w:tc>
          <w:tcPr>
            <w:tcW w:type="dxa" w:w="2297"/>
            <w:tcMar>
              <w:top w:type="dxa" w:w="50"/>
              <w:left w:type="dxa" w:w="80"/>
              <w:bottom w:type="dxa" w:w="50"/>
              <w:right w:type="dxa" w:w="80"/>
            </w:tcMar>
            <w:vAlign w:val="top"/>
          </w:tcPr>
          <w:p>
            <w:r>
              <w:rPr>
                <w:b w:val="false"/>
                <w:bCs w:val="false"/>
                <w:color w:val="000000"/>
                <w:sz w:val="14"/>
                <w:szCs w:val="14"/>
              </w:rPr>
              <w:t xml:space="preserve">template_id</w:t>
            </w:r>
          </w:p>
        </w:tc>
        <w:tc>
          <w:tcPr>
            <w:tcW w:type="dxa" w:w="2297"/>
            <w:tcMar>
              <w:top w:type="dxa" w:w="50"/>
              <w:left w:type="dxa" w:w="80"/>
              <w:bottom w:type="dxa" w:w="50"/>
              <w:right w:type="dxa" w:w="80"/>
            </w:tcMar>
            <w:vAlign w:val="top"/>
          </w:tcPr>
          <w:p>
            <w:r>
              <w:rPr>
                <w:b w:val="false"/>
                <w:bCs w:val="false"/>
                <w:color w:val="000000"/>
                <w:sz w:val="14"/>
                <w:szCs w:val="14"/>
              </w:rPr>
              <w:t xml:space="preserve">WorkflowTemplate</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WorkflowStage</w:t>
            </w:r>
          </w:p>
        </w:tc>
        <w:tc>
          <w:tcPr>
            <w:tcW w:type="dxa" w:w="2297"/>
            <w:tcMar>
              <w:top w:type="dxa" w:w="50"/>
              <w:left w:type="dxa" w:w="80"/>
              <w:bottom w:type="dxa" w:w="50"/>
              <w:right w:type="dxa" w:w="80"/>
            </w:tcMar>
            <w:vAlign w:val="top"/>
          </w:tcPr>
          <w:p>
            <w:r>
              <w:rPr>
                <w:b w:val="false"/>
                <w:bCs w:val="false"/>
                <w:color w:val="000000"/>
                <w:sz w:val="14"/>
                <w:szCs w:val="14"/>
              </w:rPr>
              <w:t xml:space="preserve">approver_role_id</w:t>
            </w:r>
          </w:p>
        </w:tc>
        <w:tc>
          <w:tcPr>
            <w:tcW w:type="dxa" w:w="2297"/>
            <w:tcMar>
              <w:top w:type="dxa" w:w="50"/>
              <w:left w:type="dxa" w:w="80"/>
              <w:bottom w:type="dxa" w:w="50"/>
              <w:right w:type="dxa" w:w="80"/>
            </w:tcMar>
            <w:vAlign w:val="top"/>
          </w:tcPr>
          <w:p>
            <w:r>
              <w:rPr>
                <w:b w:val="false"/>
                <w:bCs w:val="false"/>
                <w:color w:val="000000"/>
                <w:sz w:val="14"/>
                <w:szCs w:val="14"/>
              </w:rPr>
              <w:t xml:space="preserve">Role</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WorkflowItem</w:t>
            </w:r>
          </w:p>
        </w:tc>
        <w:tc>
          <w:tcPr>
            <w:tcW w:type="dxa" w:w="2297"/>
            <w:tcMar>
              <w:top w:type="dxa" w:w="50"/>
              <w:left w:type="dxa" w:w="80"/>
              <w:bottom w:type="dxa" w:w="50"/>
              <w:right w:type="dxa" w:w="80"/>
            </w:tcMar>
            <w:vAlign w:val="top"/>
          </w:tcPr>
          <w:p>
            <w:r>
              <w:rPr>
                <w:b w:val="false"/>
                <w:bCs w:val="false"/>
                <w:color w:val="000000"/>
                <w:sz w:val="14"/>
                <w:szCs w:val="14"/>
              </w:rPr>
              <w:t xml:space="preserve">template_id</w:t>
            </w:r>
          </w:p>
        </w:tc>
        <w:tc>
          <w:tcPr>
            <w:tcW w:type="dxa" w:w="2297"/>
            <w:tcMar>
              <w:top w:type="dxa" w:w="50"/>
              <w:left w:type="dxa" w:w="80"/>
              <w:bottom w:type="dxa" w:w="50"/>
              <w:right w:type="dxa" w:w="80"/>
            </w:tcMar>
            <w:vAlign w:val="top"/>
          </w:tcPr>
          <w:p>
            <w:r>
              <w:rPr>
                <w:b w:val="false"/>
                <w:bCs w:val="false"/>
                <w:color w:val="000000"/>
                <w:sz w:val="14"/>
                <w:szCs w:val="14"/>
              </w:rPr>
              <w:t xml:space="preserve">WorkflowTemplate</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WorkflowItem</w:t>
            </w:r>
          </w:p>
        </w:tc>
        <w:tc>
          <w:tcPr>
            <w:tcW w:type="dxa" w:w="2297"/>
            <w:tcMar>
              <w:top w:type="dxa" w:w="50"/>
              <w:left w:type="dxa" w:w="80"/>
              <w:bottom w:type="dxa" w:w="50"/>
              <w:right w:type="dxa" w:w="80"/>
            </w:tcMar>
            <w:vAlign w:val="top"/>
          </w:tcPr>
          <w:p>
            <w:r>
              <w:rPr>
                <w:b w:val="false"/>
                <w:bCs w:val="false"/>
                <w:color w:val="000000"/>
                <w:sz w:val="14"/>
                <w:szCs w:val="14"/>
              </w:rPr>
              <w:t xml:space="preserve">source_id</w:t>
            </w:r>
          </w:p>
        </w:tc>
        <w:tc>
          <w:tcPr>
            <w:tcW w:type="dxa" w:w="2297"/>
            <w:tcMar>
              <w:top w:type="dxa" w:w="50"/>
              <w:left w:type="dxa" w:w="80"/>
              <w:bottom w:type="dxa" w:w="50"/>
              <w:right w:type="dxa" w:w="80"/>
            </w:tcMar>
            <w:vAlign w:val="top"/>
          </w:tcPr>
          <w:p>
            <w:r>
              <w:rPr>
                <w:b w:val="false"/>
                <w:bCs w:val="false"/>
                <w:color w:val="000000"/>
                <w:sz w:val="14"/>
                <w:szCs w:val="14"/>
              </w:rPr>
              <w:t xml:space="preserve">polymorphic</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WorkflowDecision</w:t>
            </w:r>
          </w:p>
        </w:tc>
        <w:tc>
          <w:tcPr>
            <w:tcW w:type="dxa" w:w="2297"/>
            <w:tcMar>
              <w:top w:type="dxa" w:w="50"/>
              <w:left w:type="dxa" w:w="80"/>
              <w:bottom w:type="dxa" w:w="50"/>
              <w:right w:type="dxa" w:w="80"/>
            </w:tcMar>
            <w:vAlign w:val="top"/>
          </w:tcPr>
          <w:p>
            <w:r>
              <w:rPr>
                <w:b w:val="false"/>
                <w:bCs w:val="false"/>
                <w:color w:val="000000"/>
                <w:sz w:val="14"/>
                <w:szCs w:val="14"/>
              </w:rPr>
              <w:t xml:space="preserve">workflow_item_id</w:t>
            </w:r>
          </w:p>
        </w:tc>
        <w:tc>
          <w:tcPr>
            <w:tcW w:type="dxa" w:w="2297"/>
            <w:tcMar>
              <w:top w:type="dxa" w:w="50"/>
              <w:left w:type="dxa" w:w="80"/>
              <w:bottom w:type="dxa" w:w="50"/>
              <w:right w:type="dxa" w:w="80"/>
            </w:tcMar>
            <w:vAlign w:val="top"/>
          </w:tcPr>
          <w:p>
            <w:r>
              <w:rPr>
                <w:b w:val="false"/>
                <w:bCs w:val="false"/>
                <w:color w:val="000000"/>
                <w:sz w:val="14"/>
                <w:szCs w:val="14"/>
              </w:rPr>
              <w:t xml:space="preserve">WorkflowItem</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WorkflowDecision</w:t>
            </w:r>
          </w:p>
        </w:tc>
        <w:tc>
          <w:tcPr>
            <w:tcW w:type="dxa" w:w="2297"/>
            <w:tcMar>
              <w:top w:type="dxa" w:w="50"/>
              <w:left w:type="dxa" w:w="80"/>
              <w:bottom w:type="dxa" w:w="50"/>
              <w:right w:type="dxa" w:w="80"/>
            </w:tcMar>
            <w:vAlign w:val="top"/>
          </w:tcPr>
          <w:p>
            <w:r>
              <w:rPr>
                <w:b w:val="false"/>
                <w:bCs w:val="false"/>
                <w:color w:val="000000"/>
                <w:sz w:val="14"/>
                <w:szCs w:val="14"/>
              </w:rPr>
              <w:t xml:space="preserve">approver_id</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WorkflowDecision</w:t>
            </w:r>
          </w:p>
        </w:tc>
        <w:tc>
          <w:tcPr>
            <w:tcW w:type="dxa" w:w="2297"/>
            <w:tcMar>
              <w:top w:type="dxa" w:w="50"/>
              <w:left w:type="dxa" w:w="80"/>
              <w:bottom w:type="dxa" w:w="50"/>
              <w:right w:type="dxa" w:w="80"/>
            </w:tcMar>
            <w:vAlign w:val="top"/>
          </w:tcPr>
          <w:p>
            <w:r>
              <w:rPr>
                <w:b w:val="false"/>
                <w:bCs w:val="false"/>
                <w:color w:val="000000"/>
                <w:sz w:val="14"/>
                <w:szCs w:val="14"/>
              </w:rPr>
              <w:t xml:space="preserve">stage_id</w:t>
            </w:r>
          </w:p>
        </w:tc>
        <w:tc>
          <w:tcPr>
            <w:tcW w:type="dxa" w:w="2297"/>
            <w:tcMar>
              <w:top w:type="dxa" w:w="50"/>
              <w:left w:type="dxa" w:w="80"/>
              <w:bottom w:type="dxa" w:w="50"/>
              <w:right w:type="dxa" w:w="80"/>
            </w:tcMar>
            <w:vAlign w:val="top"/>
          </w:tcPr>
          <w:p>
            <w:r>
              <w:rPr>
                <w:b w:val="false"/>
                <w:bCs w:val="false"/>
                <w:color w:val="000000"/>
                <w:sz w:val="14"/>
                <w:szCs w:val="14"/>
              </w:rPr>
              <w:t xml:space="preserve">WorkflowStage</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ApprovalDelegate</w:t>
            </w:r>
          </w:p>
        </w:tc>
        <w:tc>
          <w:tcPr>
            <w:tcW w:type="dxa" w:w="2297"/>
            <w:tcMar>
              <w:top w:type="dxa" w:w="50"/>
              <w:left w:type="dxa" w:w="80"/>
              <w:bottom w:type="dxa" w:w="50"/>
              <w:right w:type="dxa" w:w="80"/>
            </w:tcMar>
            <w:vAlign w:val="top"/>
          </w:tcPr>
          <w:p>
            <w:r>
              <w:rPr>
                <w:b w:val="false"/>
                <w:bCs w:val="false"/>
                <w:color w:val="000000"/>
                <w:sz w:val="14"/>
                <w:szCs w:val="14"/>
              </w:rPr>
              <w:t xml:space="preserve">delegator_id</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ApprovalDelegate</w:t>
            </w:r>
          </w:p>
        </w:tc>
        <w:tc>
          <w:tcPr>
            <w:tcW w:type="dxa" w:w="2297"/>
            <w:tcMar>
              <w:top w:type="dxa" w:w="50"/>
              <w:left w:type="dxa" w:w="80"/>
              <w:bottom w:type="dxa" w:w="50"/>
              <w:right w:type="dxa" w:w="80"/>
            </w:tcMar>
            <w:vAlign w:val="top"/>
          </w:tcPr>
          <w:p>
            <w:r>
              <w:rPr>
                <w:b w:val="false"/>
                <w:bCs w:val="false"/>
                <w:color w:val="000000"/>
                <w:sz w:val="14"/>
                <w:szCs w:val="14"/>
              </w:rPr>
              <w:t xml:space="preserve">delegate_user_id</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AuditLog</w:t>
            </w:r>
          </w:p>
        </w:tc>
        <w:tc>
          <w:tcPr>
            <w:tcW w:type="dxa" w:w="2297"/>
            <w:tcMar>
              <w:top w:type="dxa" w:w="50"/>
              <w:left w:type="dxa" w:w="80"/>
              <w:bottom w:type="dxa" w:w="50"/>
              <w:right w:type="dxa" w:w="80"/>
            </w:tcMar>
            <w:vAlign w:val="top"/>
          </w:tcPr>
          <w:p>
            <w:r>
              <w:rPr>
                <w:b w:val="false"/>
                <w:bCs w:val="false"/>
                <w:color w:val="000000"/>
                <w:sz w:val="14"/>
                <w:szCs w:val="14"/>
              </w:rPr>
              <w:t xml:space="preserve">actor_user_id</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SecurityIncident</w:t>
            </w:r>
          </w:p>
        </w:tc>
        <w:tc>
          <w:tcPr>
            <w:tcW w:type="dxa" w:w="2297"/>
            <w:tcMar>
              <w:top w:type="dxa" w:w="50"/>
              <w:left w:type="dxa" w:w="80"/>
              <w:bottom w:type="dxa" w:w="50"/>
              <w:right w:type="dxa" w:w="80"/>
            </w:tcMar>
            <w:vAlign w:val="top"/>
          </w:tcPr>
          <w:p>
            <w:r>
              <w:rPr>
                <w:b w:val="false"/>
                <w:bCs w:val="false"/>
                <w:color w:val="000000"/>
                <w:sz w:val="14"/>
                <w:szCs w:val="14"/>
              </w:rPr>
              <w:t xml:space="preserve">reported_by</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SecurityIncident</w:t>
            </w:r>
          </w:p>
        </w:tc>
        <w:tc>
          <w:tcPr>
            <w:tcW w:type="dxa" w:w="2297"/>
            <w:tcMar>
              <w:top w:type="dxa" w:w="50"/>
              <w:left w:type="dxa" w:w="80"/>
              <w:bottom w:type="dxa" w:w="50"/>
              <w:right w:type="dxa" w:w="80"/>
            </w:tcMar>
            <w:vAlign w:val="top"/>
          </w:tcPr>
          <w:p>
            <w:r>
              <w:rPr>
                <w:b w:val="false"/>
                <w:bCs w:val="false"/>
                <w:color w:val="000000"/>
                <w:sz w:val="14"/>
                <w:szCs w:val="14"/>
              </w:rPr>
              <w:t xml:space="preserve">assigned_to</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Announcement</w:t>
            </w:r>
          </w:p>
        </w:tc>
        <w:tc>
          <w:tcPr>
            <w:tcW w:type="dxa" w:w="2297"/>
            <w:tcMar>
              <w:top w:type="dxa" w:w="50"/>
              <w:left w:type="dxa" w:w="80"/>
              <w:bottom w:type="dxa" w:w="50"/>
              <w:right w:type="dxa" w:w="80"/>
            </w:tcMar>
            <w:vAlign w:val="top"/>
          </w:tcPr>
          <w:p>
            <w:r>
              <w:rPr>
                <w:b w:val="false"/>
                <w:bCs w:val="false"/>
                <w:color w:val="000000"/>
                <w:sz w:val="14"/>
                <w:szCs w:val="14"/>
              </w:rPr>
              <w:t xml:space="preserve">created_by</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Document</w:t>
            </w:r>
          </w:p>
        </w:tc>
        <w:tc>
          <w:tcPr>
            <w:tcW w:type="dxa" w:w="2297"/>
            <w:tcMar>
              <w:top w:type="dxa" w:w="50"/>
              <w:left w:type="dxa" w:w="80"/>
              <w:bottom w:type="dxa" w:w="50"/>
              <w:right w:type="dxa" w:w="80"/>
            </w:tcMar>
            <w:vAlign w:val="top"/>
          </w:tcPr>
          <w:p>
            <w:r>
              <w:rPr>
                <w:b w:val="false"/>
                <w:bCs w:val="false"/>
                <w:color w:val="000000"/>
                <w:sz w:val="14"/>
                <w:szCs w:val="14"/>
              </w:rPr>
              <w:t xml:space="preserve">category_id</w:t>
            </w:r>
          </w:p>
        </w:tc>
        <w:tc>
          <w:tcPr>
            <w:tcW w:type="dxa" w:w="2297"/>
            <w:tcMar>
              <w:top w:type="dxa" w:w="50"/>
              <w:left w:type="dxa" w:w="80"/>
              <w:bottom w:type="dxa" w:w="50"/>
              <w:right w:type="dxa" w:w="80"/>
            </w:tcMar>
            <w:vAlign w:val="top"/>
          </w:tcPr>
          <w:p>
            <w:r>
              <w:rPr>
                <w:b w:val="false"/>
                <w:bCs w:val="false"/>
                <w:color w:val="000000"/>
                <w:sz w:val="14"/>
                <w:szCs w:val="14"/>
              </w:rPr>
              <w:t xml:space="preserve">DocumentCategory</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Document</w:t>
            </w:r>
          </w:p>
        </w:tc>
        <w:tc>
          <w:tcPr>
            <w:tcW w:type="dxa" w:w="2297"/>
            <w:tcMar>
              <w:top w:type="dxa" w:w="50"/>
              <w:left w:type="dxa" w:w="80"/>
              <w:bottom w:type="dxa" w:w="50"/>
              <w:right w:type="dxa" w:w="80"/>
            </w:tcMar>
            <w:vAlign w:val="top"/>
          </w:tcPr>
          <w:p>
            <w:r>
              <w:rPr>
                <w:b w:val="false"/>
                <w:bCs w:val="false"/>
                <w:color w:val="000000"/>
                <w:sz w:val="14"/>
                <w:szCs w:val="14"/>
              </w:rPr>
              <w:t xml:space="preserve">project_id</w:t>
            </w:r>
          </w:p>
        </w:tc>
        <w:tc>
          <w:tcPr>
            <w:tcW w:type="dxa" w:w="2297"/>
            <w:tcMar>
              <w:top w:type="dxa" w:w="50"/>
              <w:left w:type="dxa" w:w="80"/>
              <w:bottom w:type="dxa" w:w="50"/>
              <w:right w:type="dxa" w:w="80"/>
            </w:tcMar>
            <w:vAlign w:val="top"/>
          </w:tcPr>
          <w:p>
            <w:r>
              <w:rPr>
                <w:b w:val="false"/>
                <w:bCs w:val="false"/>
                <w:color w:val="000000"/>
                <w:sz w:val="14"/>
                <w:szCs w:val="14"/>
              </w:rPr>
              <w:t xml:space="preserve">Project</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Document</w:t>
            </w:r>
          </w:p>
        </w:tc>
        <w:tc>
          <w:tcPr>
            <w:tcW w:type="dxa" w:w="2297"/>
            <w:tcMar>
              <w:top w:type="dxa" w:w="50"/>
              <w:left w:type="dxa" w:w="80"/>
              <w:bottom w:type="dxa" w:w="50"/>
              <w:right w:type="dxa" w:w="80"/>
            </w:tcMar>
            <w:vAlign w:val="top"/>
          </w:tcPr>
          <w:p>
            <w:r>
              <w:rPr>
                <w:b w:val="false"/>
                <w:bCs w:val="false"/>
                <w:color w:val="000000"/>
                <w:sz w:val="14"/>
                <w:szCs w:val="14"/>
              </w:rPr>
              <w:t xml:space="preserve">workflow_item_id</w:t>
            </w:r>
          </w:p>
        </w:tc>
        <w:tc>
          <w:tcPr>
            <w:tcW w:type="dxa" w:w="2297"/>
            <w:tcMar>
              <w:top w:type="dxa" w:w="50"/>
              <w:left w:type="dxa" w:w="80"/>
              <w:bottom w:type="dxa" w:w="50"/>
              <w:right w:type="dxa" w:w="80"/>
            </w:tcMar>
            <w:vAlign w:val="top"/>
          </w:tcPr>
          <w:p>
            <w:r>
              <w:rPr>
                <w:b w:val="false"/>
                <w:bCs w:val="false"/>
                <w:color w:val="000000"/>
                <w:sz w:val="14"/>
                <w:szCs w:val="14"/>
              </w:rPr>
              <w:t xml:space="preserve">WorkflowItem</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DocumentVersion</w:t>
            </w:r>
          </w:p>
        </w:tc>
        <w:tc>
          <w:tcPr>
            <w:tcW w:type="dxa" w:w="2297"/>
            <w:tcMar>
              <w:top w:type="dxa" w:w="50"/>
              <w:left w:type="dxa" w:w="80"/>
              <w:bottom w:type="dxa" w:w="50"/>
              <w:right w:type="dxa" w:w="80"/>
            </w:tcMar>
            <w:vAlign w:val="top"/>
          </w:tcPr>
          <w:p>
            <w:r>
              <w:rPr>
                <w:b w:val="false"/>
                <w:bCs w:val="false"/>
                <w:color w:val="000000"/>
                <w:sz w:val="14"/>
                <w:szCs w:val="14"/>
              </w:rPr>
              <w:t xml:space="preserve">document_id</w:t>
            </w:r>
          </w:p>
        </w:tc>
        <w:tc>
          <w:tcPr>
            <w:tcW w:type="dxa" w:w="2297"/>
            <w:tcMar>
              <w:top w:type="dxa" w:w="50"/>
              <w:left w:type="dxa" w:w="80"/>
              <w:bottom w:type="dxa" w:w="50"/>
              <w:right w:type="dxa" w:w="80"/>
            </w:tcMar>
            <w:vAlign w:val="top"/>
          </w:tcPr>
          <w:p>
            <w:r>
              <w:rPr>
                <w:b w:val="false"/>
                <w:bCs w:val="false"/>
                <w:color w:val="000000"/>
                <w:sz w:val="14"/>
                <w:szCs w:val="14"/>
              </w:rPr>
              <w:t xml:space="preserve">Document</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DocumentVersion</w:t>
            </w:r>
          </w:p>
        </w:tc>
        <w:tc>
          <w:tcPr>
            <w:tcW w:type="dxa" w:w="2297"/>
            <w:tcMar>
              <w:top w:type="dxa" w:w="50"/>
              <w:left w:type="dxa" w:w="80"/>
              <w:bottom w:type="dxa" w:w="50"/>
              <w:right w:type="dxa" w:w="80"/>
            </w:tcMar>
            <w:vAlign w:val="top"/>
          </w:tcPr>
          <w:p>
            <w:r>
              <w:rPr>
                <w:b w:val="false"/>
                <w:bCs w:val="false"/>
                <w:color w:val="000000"/>
                <w:sz w:val="14"/>
                <w:szCs w:val="14"/>
              </w:rPr>
              <w:t xml:space="preserve">uploaded_by</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DocumentCategory</w:t>
            </w:r>
          </w:p>
        </w:tc>
        <w:tc>
          <w:tcPr>
            <w:tcW w:type="dxa" w:w="2297"/>
            <w:tcMar>
              <w:top w:type="dxa" w:w="50"/>
              <w:left w:type="dxa" w:w="80"/>
              <w:bottom w:type="dxa" w:w="50"/>
              <w:right w:type="dxa" w:w="80"/>
            </w:tcMar>
            <w:vAlign w:val="top"/>
          </w:tcPr>
          <w:p>
            <w:r>
              <w:rPr>
                <w:b w:val="false"/>
                <w:bCs w:val="false"/>
                <w:color w:val="000000"/>
                <w:sz w:val="14"/>
                <w:szCs w:val="14"/>
              </w:rPr>
              <w:t xml:space="preserve">default_workflow_template_id</w:t>
            </w:r>
          </w:p>
        </w:tc>
        <w:tc>
          <w:tcPr>
            <w:tcW w:type="dxa" w:w="2297"/>
            <w:tcMar>
              <w:top w:type="dxa" w:w="50"/>
              <w:left w:type="dxa" w:w="80"/>
              <w:bottom w:type="dxa" w:w="50"/>
              <w:right w:type="dxa" w:w="80"/>
            </w:tcMar>
            <w:vAlign w:val="top"/>
          </w:tcPr>
          <w:p>
            <w:r>
              <w:rPr>
                <w:b w:val="false"/>
                <w:bCs w:val="false"/>
                <w:color w:val="000000"/>
                <w:sz w:val="14"/>
                <w:szCs w:val="14"/>
              </w:rPr>
              <w:t xml:space="preserve">WorkflowTemplate</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KnowledgeArticle</w:t>
            </w:r>
          </w:p>
        </w:tc>
        <w:tc>
          <w:tcPr>
            <w:tcW w:type="dxa" w:w="2297"/>
            <w:tcMar>
              <w:top w:type="dxa" w:w="50"/>
              <w:left w:type="dxa" w:w="80"/>
              <w:bottom w:type="dxa" w:w="50"/>
              <w:right w:type="dxa" w:w="80"/>
            </w:tcMar>
            <w:vAlign w:val="top"/>
          </w:tcPr>
          <w:p>
            <w:r>
              <w:rPr>
                <w:b w:val="false"/>
                <w:bCs w:val="false"/>
                <w:color w:val="000000"/>
                <w:sz w:val="14"/>
                <w:szCs w:val="14"/>
              </w:rPr>
              <w:t xml:space="preserve">category_id</w:t>
            </w:r>
          </w:p>
        </w:tc>
        <w:tc>
          <w:tcPr>
            <w:tcW w:type="dxa" w:w="2297"/>
            <w:tcMar>
              <w:top w:type="dxa" w:w="50"/>
              <w:left w:type="dxa" w:w="80"/>
              <w:bottom w:type="dxa" w:w="50"/>
              <w:right w:type="dxa" w:w="80"/>
            </w:tcMar>
            <w:vAlign w:val="top"/>
          </w:tcPr>
          <w:p>
            <w:r>
              <w:rPr>
                <w:b w:val="false"/>
                <w:bCs w:val="false"/>
                <w:color w:val="000000"/>
                <w:sz w:val="14"/>
                <w:szCs w:val="14"/>
              </w:rPr>
              <w:t xml:space="preserve">TaxonomyTerm</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KnowledgeArticle</w:t>
            </w:r>
          </w:p>
        </w:tc>
        <w:tc>
          <w:tcPr>
            <w:tcW w:type="dxa" w:w="2297"/>
            <w:tcMar>
              <w:top w:type="dxa" w:w="50"/>
              <w:left w:type="dxa" w:w="80"/>
              <w:bottom w:type="dxa" w:w="50"/>
              <w:right w:type="dxa" w:w="80"/>
            </w:tcMar>
            <w:vAlign w:val="top"/>
          </w:tcPr>
          <w:p>
            <w:r>
              <w:rPr>
                <w:b w:val="false"/>
                <w:bCs w:val="false"/>
                <w:color w:val="000000"/>
                <w:sz w:val="14"/>
                <w:szCs w:val="14"/>
              </w:rPr>
              <w:t xml:space="preserve">author_org_id</w:t>
            </w:r>
          </w:p>
        </w:tc>
        <w:tc>
          <w:tcPr>
            <w:tcW w:type="dxa" w:w="2297"/>
            <w:tcMar>
              <w:top w:type="dxa" w:w="50"/>
              <w:left w:type="dxa" w:w="80"/>
              <w:bottom w:type="dxa" w:w="50"/>
              <w:right w:type="dxa" w:w="80"/>
            </w:tcMar>
            <w:vAlign w:val="top"/>
          </w:tcPr>
          <w:p>
            <w:r>
              <w:rPr>
                <w:b w:val="false"/>
                <w:bCs w:val="false"/>
                <w:color w:val="000000"/>
                <w:sz w:val="14"/>
                <w:szCs w:val="14"/>
              </w:rPr>
              <w:t xml:space="preserve">Organization</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KnowledgeArticle</w:t>
            </w:r>
          </w:p>
        </w:tc>
        <w:tc>
          <w:tcPr>
            <w:tcW w:type="dxa" w:w="2297"/>
            <w:tcMar>
              <w:top w:type="dxa" w:w="50"/>
              <w:left w:type="dxa" w:w="80"/>
              <w:bottom w:type="dxa" w:w="50"/>
              <w:right w:type="dxa" w:w="80"/>
            </w:tcMar>
            <w:vAlign w:val="top"/>
          </w:tcPr>
          <w:p>
            <w:r>
              <w:rPr>
                <w:b w:val="false"/>
                <w:bCs w:val="false"/>
                <w:color w:val="000000"/>
                <w:sz w:val="14"/>
                <w:szCs w:val="14"/>
              </w:rPr>
              <w:t xml:space="preserve">workflow_item_id</w:t>
            </w:r>
          </w:p>
        </w:tc>
        <w:tc>
          <w:tcPr>
            <w:tcW w:type="dxa" w:w="2297"/>
            <w:tcMar>
              <w:top w:type="dxa" w:w="50"/>
              <w:left w:type="dxa" w:w="80"/>
              <w:bottom w:type="dxa" w:w="50"/>
              <w:right w:type="dxa" w:w="80"/>
            </w:tcMar>
            <w:vAlign w:val="top"/>
          </w:tcPr>
          <w:p>
            <w:r>
              <w:rPr>
                <w:b w:val="false"/>
                <w:bCs w:val="false"/>
                <w:color w:val="000000"/>
                <w:sz w:val="14"/>
                <w:szCs w:val="14"/>
              </w:rPr>
              <w:t xml:space="preserve">WorkflowItem</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TaxonomyTerm</w:t>
            </w:r>
          </w:p>
        </w:tc>
        <w:tc>
          <w:tcPr>
            <w:tcW w:type="dxa" w:w="2297"/>
            <w:tcMar>
              <w:top w:type="dxa" w:w="50"/>
              <w:left w:type="dxa" w:w="80"/>
              <w:bottom w:type="dxa" w:w="50"/>
              <w:right w:type="dxa" w:w="80"/>
            </w:tcMar>
            <w:vAlign w:val="top"/>
          </w:tcPr>
          <w:p>
            <w:r>
              <w:rPr>
                <w:b w:val="false"/>
                <w:bCs w:val="false"/>
                <w:color w:val="000000"/>
                <w:sz w:val="14"/>
                <w:szCs w:val="14"/>
              </w:rPr>
              <w:t xml:space="preserve">parent_term_id</w:t>
            </w:r>
          </w:p>
        </w:tc>
        <w:tc>
          <w:tcPr>
            <w:tcW w:type="dxa" w:w="2297"/>
            <w:tcMar>
              <w:top w:type="dxa" w:w="50"/>
              <w:left w:type="dxa" w:w="80"/>
              <w:bottom w:type="dxa" w:w="50"/>
              <w:right w:type="dxa" w:w="80"/>
            </w:tcMar>
            <w:vAlign w:val="top"/>
          </w:tcPr>
          <w:p>
            <w:r>
              <w:rPr>
                <w:b w:val="false"/>
                <w:bCs w:val="false"/>
                <w:color w:val="000000"/>
                <w:sz w:val="14"/>
                <w:szCs w:val="14"/>
              </w:rPr>
              <w:t xml:space="preserve">TaxonomyTerm</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KnowledgeReview</w:t>
            </w:r>
          </w:p>
        </w:tc>
        <w:tc>
          <w:tcPr>
            <w:tcW w:type="dxa" w:w="2297"/>
            <w:tcMar>
              <w:top w:type="dxa" w:w="50"/>
              <w:left w:type="dxa" w:w="80"/>
              <w:bottom w:type="dxa" w:w="50"/>
              <w:right w:type="dxa" w:w="80"/>
            </w:tcMar>
            <w:vAlign w:val="top"/>
          </w:tcPr>
          <w:p>
            <w:r>
              <w:rPr>
                <w:b w:val="false"/>
                <w:bCs w:val="false"/>
                <w:color w:val="000000"/>
                <w:sz w:val="14"/>
                <w:szCs w:val="14"/>
              </w:rPr>
              <w:t xml:space="preserve">article_id</w:t>
            </w:r>
          </w:p>
        </w:tc>
        <w:tc>
          <w:tcPr>
            <w:tcW w:type="dxa" w:w="2297"/>
            <w:tcMar>
              <w:top w:type="dxa" w:w="50"/>
              <w:left w:type="dxa" w:w="80"/>
              <w:bottom w:type="dxa" w:w="50"/>
              <w:right w:type="dxa" w:w="80"/>
            </w:tcMar>
            <w:vAlign w:val="top"/>
          </w:tcPr>
          <w:p>
            <w:r>
              <w:rPr>
                <w:b w:val="false"/>
                <w:bCs w:val="false"/>
                <w:color w:val="000000"/>
                <w:sz w:val="14"/>
                <w:szCs w:val="14"/>
              </w:rPr>
              <w:t xml:space="preserve">KnowledgeArticle</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KnowledgeReview</w:t>
            </w:r>
          </w:p>
        </w:tc>
        <w:tc>
          <w:tcPr>
            <w:tcW w:type="dxa" w:w="2297"/>
            <w:tcMar>
              <w:top w:type="dxa" w:w="50"/>
              <w:left w:type="dxa" w:w="80"/>
              <w:bottom w:type="dxa" w:w="50"/>
              <w:right w:type="dxa" w:w="80"/>
            </w:tcMar>
            <w:vAlign w:val="top"/>
          </w:tcPr>
          <w:p>
            <w:r>
              <w:rPr>
                <w:b w:val="false"/>
                <w:bCs w:val="false"/>
                <w:color w:val="000000"/>
                <w:sz w:val="14"/>
                <w:szCs w:val="14"/>
              </w:rPr>
              <w:t xml:space="preserve">reviewed_by</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MediaAsset</w:t>
            </w:r>
          </w:p>
        </w:tc>
        <w:tc>
          <w:tcPr>
            <w:tcW w:type="dxa" w:w="2297"/>
            <w:tcMar>
              <w:top w:type="dxa" w:w="50"/>
              <w:left w:type="dxa" w:w="80"/>
              <w:bottom w:type="dxa" w:w="50"/>
              <w:right w:type="dxa" w:w="80"/>
            </w:tcMar>
            <w:vAlign w:val="top"/>
          </w:tcPr>
          <w:p>
            <w:r>
              <w:rPr>
                <w:b w:val="false"/>
                <w:bCs w:val="false"/>
                <w:color w:val="000000"/>
                <w:sz w:val="14"/>
                <w:szCs w:val="14"/>
              </w:rPr>
              <w:t xml:space="preserve">album_id</w:t>
            </w:r>
          </w:p>
        </w:tc>
        <w:tc>
          <w:tcPr>
            <w:tcW w:type="dxa" w:w="2297"/>
            <w:tcMar>
              <w:top w:type="dxa" w:w="50"/>
              <w:left w:type="dxa" w:w="80"/>
              <w:bottom w:type="dxa" w:w="50"/>
              <w:right w:type="dxa" w:w="80"/>
            </w:tcMar>
            <w:vAlign w:val="top"/>
          </w:tcPr>
          <w:p>
            <w:r>
              <w:rPr>
                <w:b w:val="false"/>
                <w:bCs w:val="false"/>
                <w:color w:val="000000"/>
                <w:sz w:val="14"/>
                <w:szCs w:val="14"/>
              </w:rPr>
              <w:t xml:space="preserve">MediaAlbum</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MediaAsset</w:t>
            </w:r>
          </w:p>
        </w:tc>
        <w:tc>
          <w:tcPr>
            <w:tcW w:type="dxa" w:w="2297"/>
            <w:tcMar>
              <w:top w:type="dxa" w:w="50"/>
              <w:left w:type="dxa" w:w="80"/>
              <w:bottom w:type="dxa" w:w="50"/>
              <w:right w:type="dxa" w:w="80"/>
            </w:tcMar>
            <w:vAlign w:val="top"/>
          </w:tcPr>
          <w:p>
            <w:r>
              <w:rPr>
                <w:b w:val="false"/>
                <w:bCs w:val="false"/>
                <w:color w:val="000000"/>
                <w:sz w:val="14"/>
                <w:szCs w:val="14"/>
              </w:rPr>
              <w:t xml:space="preserve">uploaded_by</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MediaAlbum</w:t>
            </w:r>
          </w:p>
        </w:tc>
        <w:tc>
          <w:tcPr>
            <w:tcW w:type="dxa" w:w="2297"/>
            <w:tcMar>
              <w:top w:type="dxa" w:w="50"/>
              <w:left w:type="dxa" w:w="80"/>
              <w:bottom w:type="dxa" w:w="50"/>
              <w:right w:type="dxa" w:w="80"/>
            </w:tcMar>
            <w:vAlign w:val="top"/>
          </w:tcPr>
          <w:p>
            <w:r>
              <w:rPr>
                <w:b w:val="false"/>
                <w:bCs w:val="false"/>
                <w:color w:val="000000"/>
                <w:sz w:val="14"/>
                <w:szCs w:val="14"/>
              </w:rPr>
              <w:t xml:space="preserve">created_by</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SavedSearch</w:t>
            </w:r>
          </w:p>
        </w:tc>
        <w:tc>
          <w:tcPr>
            <w:tcW w:type="dxa" w:w="2297"/>
            <w:tcMar>
              <w:top w:type="dxa" w:w="50"/>
              <w:left w:type="dxa" w:w="80"/>
              <w:bottom w:type="dxa" w:w="50"/>
              <w:right w:type="dxa" w:w="80"/>
            </w:tcMar>
            <w:vAlign w:val="top"/>
          </w:tcPr>
          <w:p>
            <w:r>
              <w:rPr>
                <w:b w:val="false"/>
                <w:bCs w:val="false"/>
                <w:color w:val="000000"/>
                <w:sz w:val="14"/>
                <w:szCs w:val="14"/>
              </w:rPr>
              <w:t xml:space="preserve">user_id</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ReportDefinition</w:t>
            </w:r>
          </w:p>
        </w:tc>
        <w:tc>
          <w:tcPr>
            <w:tcW w:type="dxa" w:w="2297"/>
            <w:tcMar>
              <w:top w:type="dxa" w:w="50"/>
              <w:left w:type="dxa" w:w="80"/>
              <w:bottom w:type="dxa" w:w="50"/>
              <w:right w:type="dxa" w:w="80"/>
            </w:tcMar>
            <w:vAlign w:val="top"/>
          </w:tcPr>
          <w:p>
            <w:r>
              <w:rPr>
                <w:b w:val="false"/>
                <w:bCs w:val="false"/>
                <w:color w:val="000000"/>
                <w:sz w:val="14"/>
                <w:szCs w:val="14"/>
              </w:rPr>
              <w:t xml:space="preserve">created_by</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ReportExecutionLog</w:t>
            </w:r>
          </w:p>
        </w:tc>
        <w:tc>
          <w:tcPr>
            <w:tcW w:type="dxa" w:w="2297"/>
            <w:tcMar>
              <w:top w:type="dxa" w:w="50"/>
              <w:left w:type="dxa" w:w="80"/>
              <w:bottom w:type="dxa" w:w="50"/>
              <w:right w:type="dxa" w:w="80"/>
            </w:tcMar>
            <w:vAlign w:val="top"/>
          </w:tcPr>
          <w:p>
            <w:r>
              <w:rPr>
                <w:b w:val="false"/>
                <w:bCs w:val="false"/>
                <w:color w:val="000000"/>
                <w:sz w:val="14"/>
                <w:szCs w:val="14"/>
              </w:rPr>
              <w:t xml:space="preserve">report_definition_id</w:t>
            </w:r>
          </w:p>
        </w:tc>
        <w:tc>
          <w:tcPr>
            <w:tcW w:type="dxa" w:w="2297"/>
            <w:tcMar>
              <w:top w:type="dxa" w:w="50"/>
              <w:left w:type="dxa" w:w="80"/>
              <w:bottom w:type="dxa" w:w="50"/>
              <w:right w:type="dxa" w:w="80"/>
            </w:tcMar>
            <w:vAlign w:val="top"/>
          </w:tcPr>
          <w:p>
            <w:r>
              <w:rPr>
                <w:b w:val="false"/>
                <w:bCs w:val="false"/>
                <w:color w:val="000000"/>
                <w:sz w:val="14"/>
                <w:szCs w:val="14"/>
              </w:rPr>
              <w:t xml:space="preserve">ReportDefinition</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ReportExecutionLog</w:t>
            </w:r>
          </w:p>
        </w:tc>
        <w:tc>
          <w:tcPr>
            <w:tcW w:type="dxa" w:w="2297"/>
            <w:tcMar>
              <w:top w:type="dxa" w:w="50"/>
              <w:left w:type="dxa" w:w="80"/>
              <w:bottom w:type="dxa" w:w="50"/>
              <w:right w:type="dxa" w:w="80"/>
            </w:tcMar>
            <w:vAlign w:val="top"/>
          </w:tcPr>
          <w:p>
            <w:r>
              <w:rPr>
                <w:b w:val="false"/>
                <w:bCs w:val="false"/>
                <w:color w:val="000000"/>
                <w:sz w:val="14"/>
                <w:szCs w:val="14"/>
              </w:rPr>
              <w:t xml:space="preserve">executed_by</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AnalyticsSnapshot</w:t>
            </w:r>
          </w:p>
        </w:tc>
        <w:tc>
          <w:tcPr>
            <w:tcW w:type="dxa" w:w="2297"/>
            <w:tcMar>
              <w:top w:type="dxa" w:w="50"/>
              <w:left w:type="dxa" w:w="80"/>
              <w:bottom w:type="dxa" w:w="50"/>
              <w:right w:type="dxa" w:w="80"/>
            </w:tcMar>
            <w:vAlign w:val="top"/>
          </w:tcPr>
          <w:p>
            <w:r>
              <w:rPr>
                <w:b w:val="false"/>
                <w:bCs w:val="false"/>
                <w:color w:val="000000"/>
                <w:sz w:val="14"/>
                <w:szCs w:val="14"/>
              </w:rPr>
              <w:t xml:space="preserve">kpi_target_id</w:t>
            </w:r>
          </w:p>
        </w:tc>
        <w:tc>
          <w:tcPr>
            <w:tcW w:type="dxa" w:w="2297"/>
            <w:tcMar>
              <w:top w:type="dxa" w:w="50"/>
              <w:left w:type="dxa" w:w="80"/>
              <w:bottom w:type="dxa" w:w="50"/>
              <w:right w:type="dxa" w:w="80"/>
            </w:tcMar>
            <w:vAlign w:val="top"/>
          </w:tcPr>
          <w:p>
            <w:r>
              <w:rPr>
                <w:b w:val="false"/>
                <w:bCs w:val="false"/>
                <w:color w:val="000000"/>
                <w:sz w:val="14"/>
                <w:szCs w:val="14"/>
              </w:rPr>
              <w:t xml:space="preserve">KPITarget</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DashboardWidget</w:t>
            </w:r>
          </w:p>
        </w:tc>
        <w:tc>
          <w:tcPr>
            <w:tcW w:type="dxa" w:w="2297"/>
            <w:tcMar>
              <w:top w:type="dxa" w:w="50"/>
              <w:left w:type="dxa" w:w="80"/>
              <w:bottom w:type="dxa" w:w="50"/>
              <w:right w:type="dxa" w:w="80"/>
            </w:tcMar>
            <w:vAlign w:val="top"/>
          </w:tcPr>
          <w:p>
            <w:r>
              <w:rPr>
                <w:b w:val="false"/>
                <w:bCs w:val="false"/>
                <w:color w:val="000000"/>
                <w:sz w:val="14"/>
                <w:szCs w:val="14"/>
              </w:rPr>
              <w:t xml:space="preserve">dashboard_code</w:t>
            </w:r>
          </w:p>
        </w:tc>
        <w:tc>
          <w:tcPr>
            <w:tcW w:type="dxa" w:w="2297"/>
            <w:tcMar>
              <w:top w:type="dxa" w:w="50"/>
              <w:left w:type="dxa" w:w="80"/>
              <w:bottom w:type="dxa" w:w="50"/>
              <w:right w:type="dxa" w:w="80"/>
            </w:tcMar>
            <w:vAlign w:val="top"/>
          </w:tcPr>
          <w:p>
            <w:r>
              <w:rPr>
                <w:b w:val="false"/>
                <w:bCs w:val="false"/>
                <w:color w:val="000000"/>
                <w:sz w:val="14"/>
                <w:szCs w:val="14"/>
              </w:rPr>
              <w:t xml:space="preserve">reference</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DashboardWidget</w:t>
            </w:r>
          </w:p>
        </w:tc>
        <w:tc>
          <w:tcPr>
            <w:tcW w:type="dxa" w:w="2297"/>
            <w:tcMar>
              <w:top w:type="dxa" w:w="50"/>
              <w:left w:type="dxa" w:w="80"/>
              <w:bottom w:type="dxa" w:w="50"/>
              <w:right w:type="dxa" w:w="80"/>
            </w:tcMar>
            <w:vAlign w:val="top"/>
          </w:tcPr>
          <w:p>
            <w:r>
              <w:rPr>
                <w:b w:val="false"/>
                <w:bCs w:val="false"/>
                <w:color w:val="000000"/>
                <w:sz w:val="14"/>
                <w:szCs w:val="14"/>
              </w:rPr>
              <w:t xml:space="preserve">user_id</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Notification</w:t>
            </w:r>
          </w:p>
        </w:tc>
        <w:tc>
          <w:tcPr>
            <w:tcW w:type="dxa" w:w="2297"/>
            <w:tcMar>
              <w:top w:type="dxa" w:w="50"/>
              <w:left w:type="dxa" w:w="80"/>
              <w:bottom w:type="dxa" w:w="50"/>
              <w:right w:type="dxa" w:w="80"/>
            </w:tcMar>
            <w:vAlign w:val="top"/>
          </w:tcPr>
          <w:p>
            <w:r>
              <w:rPr>
                <w:b w:val="false"/>
                <w:bCs w:val="false"/>
                <w:color w:val="000000"/>
                <w:sz w:val="14"/>
                <w:szCs w:val="14"/>
              </w:rPr>
              <w:t xml:space="preserve">recipient_id</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Notification</w:t>
            </w:r>
          </w:p>
        </w:tc>
        <w:tc>
          <w:tcPr>
            <w:tcW w:type="dxa" w:w="2297"/>
            <w:tcMar>
              <w:top w:type="dxa" w:w="50"/>
              <w:left w:type="dxa" w:w="80"/>
              <w:bottom w:type="dxa" w:w="50"/>
              <w:right w:type="dxa" w:w="80"/>
            </w:tcMar>
            <w:vAlign w:val="top"/>
          </w:tcPr>
          <w:p>
            <w:r>
              <w:rPr>
                <w:b w:val="false"/>
                <w:bCs w:val="false"/>
                <w:color w:val="000000"/>
                <w:sz w:val="14"/>
                <w:szCs w:val="14"/>
              </w:rPr>
              <w:t xml:space="preserve">template_id</w:t>
            </w:r>
          </w:p>
        </w:tc>
        <w:tc>
          <w:tcPr>
            <w:tcW w:type="dxa" w:w="2297"/>
            <w:tcMar>
              <w:top w:type="dxa" w:w="50"/>
              <w:left w:type="dxa" w:w="80"/>
              <w:bottom w:type="dxa" w:w="50"/>
              <w:right w:type="dxa" w:w="80"/>
            </w:tcMar>
            <w:vAlign w:val="top"/>
          </w:tcPr>
          <w:p>
            <w:r>
              <w:rPr>
                <w:b w:val="false"/>
                <w:bCs w:val="false"/>
                <w:color w:val="000000"/>
                <w:sz w:val="14"/>
                <w:szCs w:val="14"/>
              </w:rPr>
              <w:t xml:space="preserve">NotificationTemplate</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TrainingCourse</w:t>
            </w:r>
          </w:p>
        </w:tc>
        <w:tc>
          <w:tcPr>
            <w:tcW w:type="dxa" w:w="2297"/>
            <w:tcMar>
              <w:top w:type="dxa" w:w="50"/>
              <w:left w:type="dxa" w:w="80"/>
              <w:bottom w:type="dxa" w:w="50"/>
              <w:right w:type="dxa" w:w="80"/>
            </w:tcMar>
            <w:vAlign w:val="top"/>
          </w:tcPr>
          <w:p>
            <w:r>
              <w:rPr>
                <w:b w:val="false"/>
                <w:bCs w:val="false"/>
                <w:color w:val="000000"/>
                <w:sz w:val="14"/>
                <w:szCs w:val="14"/>
              </w:rPr>
              <w:t xml:space="preserve">target_role_id</w:t>
            </w:r>
          </w:p>
        </w:tc>
        <w:tc>
          <w:tcPr>
            <w:tcW w:type="dxa" w:w="2297"/>
            <w:tcMar>
              <w:top w:type="dxa" w:w="50"/>
              <w:left w:type="dxa" w:w="80"/>
              <w:bottom w:type="dxa" w:w="50"/>
              <w:right w:type="dxa" w:w="80"/>
            </w:tcMar>
            <w:vAlign w:val="top"/>
          </w:tcPr>
          <w:p>
            <w:r>
              <w:rPr>
                <w:b w:val="false"/>
                <w:bCs w:val="false"/>
                <w:color w:val="000000"/>
                <w:sz w:val="14"/>
                <w:szCs w:val="14"/>
              </w:rPr>
              <w:t xml:space="preserve">Role</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TrainingEnrollment</w:t>
            </w:r>
          </w:p>
        </w:tc>
        <w:tc>
          <w:tcPr>
            <w:tcW w:type="dxa" w:w="2297"/>
            <w:tcMar>
              <w:top w:type="dxa" w:w="50"/>
              <w:left w:type="dxa" w:w="80"/>
              <w:bottom w:type="dxa" w:w="50"/>
              <w:right w:type="dxa" w:w="80"/>
            </w:tcMar>
            <w:vAlign w:val="top"/>
          </w:tcPr>
          <w:p>
            <w:r>
              <w:rPr>
                <w:b w:val="false"/>
                <w:bCs w:val="false"/>
                <w:color w:val="000000"/>
                <w:sz w:val="14"/>
                <w:szCs w:val="14"/>
              </w:rPr>
              <w:t xml:space="preserve">course_id</w:t>
            </w:r>
          </w:p>
        </w:tc>
        <w:tc>
          <w:tcPr>
            <w:tcW w:type="dxa" w:w="2297"/>
            <w:tcMar>
              <w:top w:type="dxa" w:w="50"/>
              <w:left w:type="dxa" w:w="80"/>
              <w:bottom w:type="dxa" w:w="50"/>
              <w:right w:type="dxa" w:w="80"/>
            </w:tcMar>
            <w:vAlign w:val="top"/>
          </w:tcPr>
          <w:p>
            <w:r>
              <w:rPr>
                <w:b w:val="false"/>
                <w:bCs w:val="false"/>
                <w:color w:val="000000"/>
                <w:sz w:val="14"/>
                <w:szCs w:val="14"/>
              </w:rPr>
              <w:t xml:space="preserve">TrainingCourse</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TrainingEnrollment</w:t>
            </w:r>
          </w:p>
        </w:tc>
        <w:tc>
          <w:tcPr>
            <w:tcW w:type="dxa" w:w="2297"/>
            <w:tcMar>
              <w:top w:type="dxa" w:w="50"/>
              <w:left w:type="dxa" w:w="80"/>
              <w:bottom w:type="dxa" w:w="50"/>
              <w:right w:type="dxa" w:w="80"/>
            </w:tcMar>
            <w:vAlign w:val="top"/>
          </w:tcPr>
          <w:p>
            <w:r>
              <w:rPr>
                <w:b w:val="false"/>
                <w:bCs w:val="false"/>
                <w:color w:val="000000"/>
                <w:sz w:val="14"/>
                <w:szCs w:val="14"/>
              </w:rPr>
              <w:t xml:space="preserve">user_id</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TrainingCertificate</w:t>
            </w:r>
          </w:p>
        </w:tc>
        <w:tc>
          <w:tcPr>
            <w:tcW w:type="dxa" w:w="2297"/>
            <w:tcMar>
              <w:top w:type="dxa" w:w="50"/>
              <w:left w:type="dxa" w:w="80"/>
              <w:bottom w:type="dxa" w:w="50"/>
              <w:right w:type="dxa" w:w="80"/>
            </w:tcMar>
            <w:vAlign w:val="top"/>
          </w:tcPr>
          <w:p>
            <w:r>
              <w:rPr>
                <w:b w:val="false"/>
                <w:bCs w:val="false"/>
                <w:color w:val="000000"/>
                <w:sz w:val="14"/>
                <w:szCs w:val="14"/>
              </w:rPr>
              <w:t xml:space="preserve">enrollment_id</w:t>
            </w:r>
          </w:p>
        </w:tc>
        <w:tc>
          <w:tcPr>
            <w:tcW w:type="dxa" w:w="2297"/>
            <w:tcMar>
              <w:top w:type="dxa" w:w="50"/>
              <w:left w:type="dxa" w:w="80"/>
              <w:bottom w:type="dxa" w:w="50"/>
              <w:right w:type="dxa" w:w="80"/>
            </w:tcMar>
            <w:vAlign w:val="top"/>
          </w:tcPr>
          <w:p>
            <w:r>
              <w:rPr>
                <w:b w:val="false"/>
                <w:bCs w:val="false"/>
                <w:color w:val="000000"/>
                <w:sz w:val="14"/>
                <w:szCs w:val="14"/>
              </w:rPr>
              <w:t xml:space="preserve">TrainingEnrollment</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SupportTicket</w:t>
            </w:r>
          </w:p>
        </w:tc>
        <w:tc>
          <w:tcPr>
            <w:tcW w:type="dxa" w:w="2297"/>
            <w:tcMar>
              <w:top w:type="dxa" w:w="50"/>
              <w:left w:type="dxa" w:w="80"/>
              <w:bottom w:type="dxa" w:w="50"/>
              <w:right w:type="dxa" w:w="80"/>
            </w:tcMar>
            <w:vAlign w:val="top"/>
          </w:tcPr>
          <w:p>
            <w:r>
              <w:rPr>
                <w:b w:val="false"/>
                <w:bCs w:val="false"/>
                <w:color w:val="000000"/>
                <w:sz w:val="14"/>
                <w:szCs w:val="14"/>
              </w:rPr>
              <w:t xml:space="preserve">submitted_by</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SupportTicket</w:t>
            </w:r>
          </w:p>
        </w:tc>
        <w:tc>
          <w:tcPr>
            <w:tcW w:type="dxa" w:w="2297"/>
            <w:tcMar>
              <w:top w:type="dxa" w:w="50"/>
              <w:left w:type="dxa" w:w="80"/>
              <w:bottom w:type="dxa" w:w="50"/>
              <w:right w:type="dxa" w:w="80"/>
            </w:tcMar>
            <w:vAlign w:val="top"/>
          </w:tcPr>
          <w:p>
            <w:r>
              <w:rPr>
                <w:b w:val="false"/>
                <w:bCs w:val="false"/>
                <w:color w:val="000000"/>
                <w:sz w:val="14"/>
                <w:szCs w:val="14"/>
              </w:rPr>
              <w:t xml:space="preserve">assigned_to</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SupportTicketComment</w:t>
            </w:r>
          </w:p>
        </w:tc>
        <w:tc>
          <w:tcPr>
            <w:tcW w:type="dxa" w:w="2297"/>
            <w:tcMar>
              <w:top w:type="dxa" w:w="50"/>
              <w:left w:type="dxa" w:w="80"/>
              <w:bottom w:type="dxa" w:w="50"/>
              <w:right w:type="dxa" w:w="80"/>
            </w:tcMar>
            <w:vAlign w:val="top"/>
          </w:tcPr>
          <w:p>
            <w:r>
              <w:rPr>
                <w:b w:val="false"/>
                <w:bCs w:val="false"/>
                <w:color w:val="000000"/>
                <w:sz w:val="14"/>
                <w:szCs w:val="14"/>
              </w:rPr>
              <w:t xml:space="preserve">ticket_id</w:t>
            </w:r>
          </w:p>
        </w:tc>
        <w:tc>
          <w:tcPr>
            <w:tcW w:type="dxa" w:w="2297"/>
            <w:tcMar>
              <w:top w:type="dxa" w:w="50"/>
              <w:left w:type="dxa" w:w="80"/>
              <w:bottom w:type="dxa" w:w="50"/>
              <w:right w:type="dxa" w:w="80"/>
            </w:tcMar>
            <w:vAlign w:val="top"/>
          </w:tcPr>
          <w:p>
            <w:r>
              <w:rPr>
                <w:b w:val="false"/>
                <w:bCs w:val="false"/>
                <w:color w:val="000000"/>
                <w:sz w:val="14"/>
                <w:szCs w:val="14"/>
              </w:rPr>
              <w:t xml:space="preserve">SupportTicket</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SupportTicketComment</w:t>
            </w:r>
          </w:p>
        </w:tc>
        <w:tc>
          <w:tcPr>
            <w:tcW w:type="dxa" w:w="2297"/>
            <w:tcMar>
              <w:top w:type="dxa" w:w="50"/>
              <w:left w:type="dxa" w:w="80"/>
              <w:bottom w:type="dxa" w:w="50"/>
              <w:right w:type="dxa" w:w="80"/>
            </w:tcMar>
            <w:vAlign w:val="top"/>
          </w:tcPr>
          <w:p>
            <w:r>
              <w:rPr>
                <w:b w:val="false"/>
                <w:bCs w:val="false"/>
                <w:color w:val="000000"/>
                <w:sz w:val="14"/>
                <w:szCs w:val="14"/>
              </w:rPr>
              <w:t xml:space="preserve">author_id</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HelpDeskArticle</w:t>
            </w:r>
          </w:p>
        </w:tc>
        <w:tc>
          <w:tcPr>
            <w:tcW w:type="dxa" w:w="2297"/>
            <w:tcMar>
              <w:top w:type="dxa" w:w="50"/>
              <w:left w:type="dxa" w:w="80"/>
              <w:bottom w:type="dxa" w:w="50"/>
              <w:right w:type="dxa" w:w="80"/>
            </w:tcMar>
            <w:vAlign w:val="top"/>
          </w:tcPr>
          <w:p>
            <w:r>
              <w:rPr>
                <w:b w:val="false"/>
                <w:bCs w:val="false"/>
                <w:color w:val="000000"/>
                <w:sz w:val="14"/>
                <w:szCs w:val="14"/>
              </w:rPr>
              <w:t xml:space="preserve">category_id</w:t>
            </w:r>
          </w:p>
        </w:tc>
        <w:tc>
          <w:tcPr>
            <w:tcW w:type="dxa" w:w="2297"/>
            <w:tcMar>
              <w:top w:type="dxa" w:w="50"/>
              <w:left w:type="dxa" w:w="80"/>
              <w:bottom w:type="dxa" w:w="50"/>
              <w:right w:type="dxa" w:w="80"/>
            </w:tcMar>
            <w:vAlign w:val="top"/>
          </w:tcPr>
          <w:p>
            <w:r>
              <w:rPr>
                <w:b w:val="false"/>
                <w:bCs w:val="false"/>
                <w:color w:val="000000"/>
                <w:sz w:val="14"/>
                <w:szCs w:val="14"/>
              </w:rPr>
              <w:t xml:space="preserve">HelpDeskCategory</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PortalSubscriber</w:t>
            </w:r>
          </w:p>
        </w:tc>
        <w:tc>
          <w:tcPr>
            <w:tcW w:type="dxa" w:w="2297"/>
            <w:tcMar>
              <w:top w:type="dxa" w:w="50"/>
              <w:left w:type="dxa" w:w="80"/>
              <w:bottom w:type="dxa" w:w="50"/>
              <w:right w:type="dxa" w:w="80"/>
            </w:tcMar>
            <w:vAlign w:val="top"/>
          </w:tcPr>
          <w:p>
            <w:r>
              <w:rPr>
                <w:b w:val="false"/>
                <w:bCs w:val="false"/>
                <w:color w:val="000000"/>
                <w:sz w:val="14"/>
                <w:szCs w:val="14"/>
              </w:rPr>
              <w:t xml:space="preserve">organization_id</w:t>
            </w:r>
          </w:p>
        </w:tc>
        <w:tc>
          <w:tcPr>
            <w:tcW w:type="dxa" w:w="2297"/>
            <w:tcMar>
              <w:top w:type="dxa" w:w="50"/>
              <w:left w:type="dxa" w:w="80"/>
              <w:bottom w:type="dxa" w:w="50"/>
              <w:right w:type="dxa" w:w="80"/>
            </w:tcMar>
            <w:vAlign w:val="top"/>
          </w:tcPr>
          <w:p>
            <w:r>
              <w:rPr>
                <w:b w:val="false"/>
                <w:bCs w:val="false"/>
                <w:color w:val="000000"/>
                <w:sz w:val="14"/>
                <w:szCs w:val="14"/>
              </w:rPr>
              <w:t xml:space="preserve">Organization</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AIQueryLog</w:t>
            </w:r>
          </w:p>
        </w:tc>
        <w:tc>
          <w:tcPr>
            <w:tcW w:type="dxa" w:w="2297"/>
            <w:tcMar>
              <w:top w:type="dxa" w:w="50"/>
              <w:left w:type="dxa" w:w="80"/>
              <w:bottom w:type="dxa" w:w="50"/>
              <w:right w:type="dxa" w:w="80"/>
            </w:tcMar>
            <w:vAlign w:val="top"/>
          </w:tcPr>
          <w:p>
            <w:r>
              <w:rPr>
                <w:b w:val="false"/>
                <w:bCs w:val="false"/>
                <w:color w:val="000000"/>
                <w:sz w:val="14"/>
                <w:szCs w:val="14"/>
              </w:rPr>
              <w:t xml:space="preserve">user_id</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Risk</w:t>
            </w:r>
          </w:p>
        </w:tc>
        <w:tc>
          <w:tcPr>
            <w:tcW w:type="dxa" w:w="2297"/>
            <w:tcMar>
              <w:top w:type="dxa" w:w="50"/>
              <w:left w:type="dxa" w:w="80"/>
              <w:bottom w:type="dxa" w:w="50"/>
              <w:right w:type="dxa" w:w="80"/>
            </w:tcMar>
            <w:vAlign w:val="top"/>
          </w:tcPr>
          <w:p>
            <w:r>
              <w:rPr>
                <w:b w:val="false"/>
                <w:bCs w:val="false"/>
                <w:color w:val="000000"/>
                <w:sz w:val="14"/>
                <w:szCs w:val="14"/>
              </w:rPr>
              <w:t xml:space="preserve">state_id</w:t>
            </w:r>
          </w:p>
        </w:tc>
        <w:tc>
          <w:tcPr>
            <w:tcW w:type="dxa" w:w="2297"/>
            <w:tcMar>
              <w:top w:type="dxa" w:w="50"/>
              <w:left w:type="dxa" w:w="80"/>
              <w:bottom w:type="dxa" w:w="50"/>
              <w:right w:type="dxa" w:w="80"/>
            </w:tcMar>
            <w:vAlign w:val="top"/>
          </w:tcPr>
          <w:p>
            <w:r>
              <w:rPr>
                <w:b w:val="false"/>
                <w:bCs w:val="false"/>
                <w:color w:val="000000"/>
                <w:sz w:val="14"/>
                <w:szCs w:val="14"/>
              </w:rPr>
              <w:t xml:space="preserve">State</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Risk</w:t>
            </w:r>
          </w:p>
        </w:tc>
        <w:tc>
          <w:tcPr>
            <w:tcW w:type="dxa" w:w="2297"/>
            <w:tcMar>
              <w:top w:type="dxa" w:w="50"/>
              <w:left w:type="dxa" w:w="80"/>
              <w:bottom w:type="dxa" w:w="50"/>
              <w:right w:type="dxa" w:w="80"/>
            </w:tcMar>
            <w:vAlign w:val="top"/>
          </w:tcPr>
          <w:p>
            <w:r>
              <w:rPr>
                <w:b w:val="false"/>
                <w:bCs w:val="false"/>
                <w:color w:val="000000"/>
                <w:sz w:val="14"/>
                <w:szCs w:val="14"/>
              </w:rPr>
              <w:t xml:space="preserve">project_id</w:t>
            </w:r>
          </w:p>
        </w:tc>
        <w:tc>
          <w:tcPr>
            <w:tcW w:type="dxa" w:w="2297"/>
            <w:tcMar>
              <w:top w:type="dxa" w:w="50"/>
              <w:left w:type="dxa" w:w="80"/>
              <w:bottom w:type="dxa" w:w="50"/>
              <w:right w:type="dxa" w:w="80"/>
            </w:tcMar>
            <w:vAlign w:val="top"/>
          </w:tcPr>
          <w:p>
            <w:r>
              <w:rPr>
                <w:b w:val="false"/>
                <w:bCs w:val="false"/>
                <w:color w:val="000000"/>
                <w:sz w:val="14"/>
                <w:szCs w:val="14"/>
              </w:rPr>
              <w:t xml:space="preserve">Project</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Risk</w:t>
            </w:r>
          </w:p>
        </w:tc>
        <w:tc>
          <w:tcPr>
            <w:tcW w:type="dxa" w:w="2297"/>
            <w:tcMar>
              <w:top w:type="dxa" w:w="50"/>
              <w:left w:type="dxa" w:w="80"/>
              <w:bottom w:type="dxa" w:w="50"/>
              <w:right w:type="dxa" w:w="80"/>
            </w:tcMar>
            <w:vAlign w:val="top"/>
          </w:tcPr>
          <w:p>
            <w:r>
              <w:rPr>
                <w:b w:val="false"/>
                <w:bCs w:val="false"/>
                <w:color w:val="000000"/>
                <w:sz w:val="14"/>
                <w:szCs w:val="14"/>
              </w:rPr>
              <w:t xml:space="preserve">owner_user_id</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Issue</w:t>
            </w:r>
          </w:p>
        </w:tc>
        <w:tc>
          <w:tcPr>
            <w:tcW w:type="dxa" w:w="2297"/>
            <w:tcMar>
              <w:top w:type="dxa" w:w="50"/>
              <w:left w:type="dxa" w:w="80"/>
              <w:bottom w:type="dxa" w:w="50"/>
              <w:right w:type="dxa" w:w="80"/>
            </w:tcMar>
            <w:vAlign w:val="top"/>
          </w:tcPr>
          <w:p>
            <w:r>
              <w:rPr>
                <w:b w:val="false"/>
                <w:bCs w:val="false"/>
                <w:color w:val="000000"/>
                <w:sz w:val="14"/>
                <w:szCs w:val="14"/>
              </w:rPr>
              <w:t xml:space="preserve">state_id</w:t>
            </w:r>
          </w:p>
        </w:tc>
        <w:tc>
          <w:tcPr>
            <w:tcW w:type="dxa" w:w="2297"/>
            <w:tcMar>
              <w:top w:type="dxa" w:w="50"/>
              <w:left w:type="dxa" w:w="80"/>
              <w:bottom w:type="dxa" w:w="50"/>
              <w:right w:type="dxa" w:w="80"/>
            </w:tcMar>
            <w:vAlign w:val="top"/>
          </w:tcPr>
          <w:p>
            <w:r>
              <w:rPr>
                <w:b w:val="false"/>
                <w:bCs w:val="false"/>
                <w:color w:val="000000"/>
                <w:sz w:val="14"/>
                <w:szCs w:val="14"/>
              </w:rPr>
              <w:t xml:space="preserve">State</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Issue</w:t>
            </w:r>
          </w:p>
        </w:tc>
        <w:tc>
          <w:tcPr>
            <w:tcW w:type="dxa" w:w="2297"/>
            <w:tcMar>
              <w:top w:type="dxa" w:w="50"/>
              <w:left w:type="dxa" w:w="80"/>
              <w:bottom w:type="dxa" w:w="50"/>
              <w:right w:type="dxa" w:w="80"/>
            </w:tcMar>
            <w:vAlign w:val="top"/>
          </w:tcPr>
          <w:p>
            <w:r>
              <w:rPr>
                <w:b w:val="false"/>
                <w:bCs w:val="false"/>
                <w:color w:val="000000"/>
                <w:sz w:val="14"/>
                <w:szCs w:val="14"/>
              </w:rPr>
              <w:t xml:space="preserve">project_id</w:t>
            </w:r>
          </w:p>
        </w:tc>
        <w:tc>
          <w:tcPr>
            <w:tcW w:type="dxa" w:w="2297"/>
            <w:tcMar>
              <w:top w:type="dxa" w:w="50"/>
              <w:left w:type="dxa" w:w="80"/>
              <w:bottom w:type="dxa" w:w="50"/>
              <w:right w:type="dxa" w:w="80"/>
            </w:tcMar>
            <w:vAlign w:val="top"/>
          </w:tcPr>
          <w:p>
            <w:r>
              <w:rPr>
                <w:b w:val="false"/>
                <w:bCs w:val="false"/>
                <w:color w:val="000000"/>
                <w:sz w:val="14"/>
                <w:szCs w:val="14"/>
              </w:rPr>
              <w:t xml:space="preserve">Project</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Issue</w:t>
            </w:r>
          </w:p>
        </w:tc>
        <w:tc>
          <w:tcPr>
            <w:tcW w:type="dxa" w:w="2297"/>
            <w:tcMar>
              <w:top w:type="dxa" w:w="50"/>
              <w:left w:type="dxa" w:w="80"/>
              <w:bottom w:type="dxa" w:w="50"/>
              <w:right w:type="dxa" w:w="80"/>
            </w:tcMar>
            <w:vAlign w:val="top"/>
          </w:tcPr>
          <w:p>
            <w:r>
              <w:rPr>
                <w:b w:val="false"/>
                <w:bCs w:val="false"/>
                <w:color w:val="000000"/>
                <w:sz w:val="14"/>
                <w:szCs w:val="14"/>
              </w:rPr>
              <w:t xml:space="preserve">assigned_to</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Decision</w:t>
            </w:r>
          </w:p>
        </w:tc>
        <w:tc>
          <w:tcPr>
            <w:tcW w:type="dxa" w:w="2297"/>
            <w:tcMar>
              <w:top w:type="dxa" w:w="50"/>
              <w:left w:type="dxa" w:w="80"/>
              <w:bottom w:type="dxa" w:w="50"/>
              <w:right w:type="dxa" w:w="80"/>
            </w:tcMar>
            <w:vAlign w:val="top"/>
          </w:tcPr>
          <w:p>
            <w:r>
              <w:rPr>
                <w:b w:val="false"/>
                <w:bCs w:val="false"/>
                <w:color w:val="000000"/>
                <w:sz w:val="14"/>
                <w:szCs w:val="14"/>
              </w:rPr>
              <w:t xml:space="preserve">proposed_by</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Decision</w:t>
            </w:r>
          </w:p>
        </w:tc>
        <w:tc>
          <w:tcPr>
            <w:tcW w:type="dxa" w:w="2297"/>
            <w:tcMar>
              <w:top w:type="dxa" w:w="50"/>
              <w:left w:type="dxa" w:w="80"/>
              <w:bottom w:type="dxa" w:w="50"/>
              <w:right w:type="dxa" w:w="80"/>
            </w:tcMar>
            <w:vAlign w:val="top"/>
          </w:tcPr>
          <w:p>
            <w:r>
              <w:rPr>
                <w:b w:val="false"/>
                <w:bCs w:val="false"/>
                <w:color w:val="000000"/>
                <w:sz w:val="14"/>
                <w:szCs w:val="14"/>
              </w:rPr>
              <w:t xml:space="preserve">workflow_item_id</w:t>
            </w:r>
          </w:p>
        </w:tc>
        <w:tc>
          <w:tcPr>
            <w:tcW w:type="dxa" w:w="2297"/>
            <w:tcMar>
              <w:top w:type="dxa" w:w="50"/>
              <w:left w:type="dxa" w:w="80"/>
              <w:bottom w:type="dxa" w:w="50"/>
              <w:right w:type="dxa" w:w="80"/>
            </w:tcMar>
            <w:vAlign w:val="top"/>
          </w:tcPr>
          <w:p>
            <w:r>
              <w:rPr>
                <w:b w:val="false"/>
                <w:bCs w:val="false"/>
                <w:color w:val="000000"/>
                <w:sz w:val="14"/>
                <w:szCs w:val="14"/>
              </w:rPr>
              <w:t xml:space="preserve">WorkflowItem</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Meeting</w:t>
            </w:r>
          </w:p>
        </w:tc>
        <w:tc>
          <w:tcPr>
            <w:tcW w:type="dxa" w:w="2297"/>
            <w:tcMar>
              <w:top w:type="dxa" w:w="50"/>
              <w:left w:type="dxa" w:w="80"/>
              <w:bottom w:type="dxa" w:w="50"/>
              <w:right w:type="dxa" w:w="80"/>
            </w:tcMar>
            <w:vAlign w:val="top"/>
          </w:tcPr>
          <w:p>
            <w:r>
              <w:rPr>
                <w:b w:val="false"/>
                <w:bCs w:val="false"/>
                <w:color w:val="000000"/>
                <w:sz w:val="14"/>
                <w:szCs w:val="14"/>
              </w:rPr>
              <w:t xml:space="preserve">organizer_id</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MeetingActionItem</w:t>
            </w:r>
          </w:p>
        </w:tc>
        <w:tc>
          <w:tcPr>
            <w:tcW w:type="dxa" w:w="2297"/>
            <w:tcMar>
              <w:top w:type="dxa" w:w="50"/>
              <w:left w:type="dxa" w:w="80"/>
              <w:bottom w:type="dxa" w:w="50"/>
              <w:right w:type="dxa" w:w="80"/>
            </w:tcMar>
            <w:vAlign w:val="top"/>
          </w:tcPr>
          <w:p>
            <w:r>
              <w:rPr>
                <w:b w:val="false"/>
                <w:bCs w:val="false"/>
                <w:color w:val="000000"/>
                <w:sz w:val="14"/>
                <w:szCs w:val="14"/>
              </w:rPr>
              <w:t xml:space="preserve">meeting_id</w:t>
            </w:r>
          </w:p>
        </w:tc>
        <w:tc>
          <w:tcPr>
            <w:tcW w:type="dxa" w:w="2297"/>
            <w:tcMar>
              <w:top w:type="dxa" w:w="50"/>
              <w:left w:type="dxa" w:w="80"/>
              <w:bottom w:type="dxa" w:w="50"/>
              <w:right w:type="dxa" w:w="80"/>
            </w:tcMar>
            <w:vAlign w:val="top"/>
          </w:tcPr>
          <w:p>
            <w:r>
              <w:rPr>
                <w:b w:val="false"/>
                <w:bCs w:val="false"/>
                <w:color w:val="000000"/>
                <w:sz w:val="14"/>
                <w:szCs w:val="14"/>
              </w:rPr>
              <w:t xml:space="preserve">Meeting</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MeetingActionItem</w:t>
            </w:r>
          </w:p>
        </w:tc>
        <w:tc>
          <w:tcPr>
            <w:tcW w:type="dxa" w:w="2297"/>
            <w:tcMar>
              <w:top w:type="dxa" w:w="50"/>
              <w:left w:type="dxa" w:w="80"/>
              <w:bottom w:type="dxa" w:w="50"/>
              <w:right w:type="dxa" w:w="80"/>
            </w:tcMar>
            <w:vAlign w:val="top"/>
          </w:tcPr>
          <w:p>
            <w:r>
              <w:rPr>
                <w:b w:val="false"/>
                <w:bCs w:val="false"/>
                <w:color w:val="000000"/>
                <w:sz w:val="14"/>
                <w:szCs w:val="14"/>
              </w:rPr>
              <w:t xml:space="preserve">task_id</w:t>
            </w:r>
          </w:p>
        </w:tc>
        <w:tc>
          <w:tcPr>
            <w:tcW w:type="dxa" w:w="2297"/>
            <w:tcMar>
              <w:top w:type="dxa" w:w="50"/>
              <w:left w:type="dxa" w:w="80"/>
              <w:bottom w:type="dxa" w:w="50"/>
              <w:right w:type="dxa" w:w="80"/>
            </w:tcMar>
            <w:vAlign w:val="top"/>
          </w:tcPr>
          <w:p>
            <w:r>
              <w:rPr>
                <w:b w:val="false"/>
                <w:bCs w:val="false"/>
                <w:color w:val="000000"/>
                <w:sz w:val="14"/>
                <w:szCs w:val="14"/>
              </w:rPr>
              <w:t xml:space="preserve">Task</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r>
        <w:tc>
          <w:tcPr>
            <w:tcW w:type="dxa" w:w="2506"/>
            <w:tcMar>
              <w:top w:type="dxa" w:w="50"/>
              <w:left w:type="dxa" w:w="80"/>
              <w:bottom w:type="dxa" w:w="50"/>
              <w:right w:type="dxa" w:w="80"/>
            </w:tcMar>
            <w:vAlign w:val="top"/>
          </w:tcPr>
          <w:p>
            <w:r>
              <w:rPr>
                <w:b/>
                <w:bCs/>
                <w:color w:val="000000"/>
                <w:sz w:val="14"/>
                <w:szCs w:val="14"/>
              </w:rPr>
              <w:t xml:space="preserve">MeetingActionItem</w:t>
            </w:r>
          </w:p>
        </w:tc>
        <w:tc>
          <w:tcPr>
            <w:tcW w:type="dxa" w:w="2297"/>
            <w:tcMar>
              <w:top w:type="dxa" w:w="50"/>
              <w:left w:type="dxa" w:w="80"/>
              <w:bottom w:type="dxa" w:w="50"/>
              <w:right w:type="dxa" w:w="80"/>
            </w:tcMar>
            <w:vAlign w:val="top"/>
          </w:tcPr>
          <w:p>
            <w:r>
              <w:rPr>
                <w:b w:val="false"/>
                <w:bCs w:val="false"/>
                <w:color w:val="000000"/>
                <w:sz w:val="14"/>
                <w:szCs w:val="14"/>
              </w:rPr>
              <w:t xml:space="preserve">assigned_to</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1..1 → 1</w:t>
            </w:r>
          </w:p>
        </w:tc>
        <w:tc>
          <w:tcPr>
            <w:tcW w:type="dxa" w:w="1670"/>
            <w:tcMar>
              <w:top w:type="dxa" w:w="50"/>
              <w:left w:type="dxa" w:w="80"/>
              <w:bottom w:type="dxa" w:w="50"/>
              <w:right w:type="dxa" w:w="80"/>
            </w:tcMar>
            <w:vAlign w:val="top"/>
          </w:tcPr>
          <w:p>
            <w:r>
              <w:rPr>
                <w:b w:val="false"/>
                <w:bCs w:val="false"/>
                <w:color w:val="000000"/>
                <w:sz w:val="14"/>
                <w:szCs w:val="14"/>
              </w:rPr>
              <w:t xml:space="preserve">Mandatory</w:t>
            </w:r>
          </w:p>
        </w:tc>
      </w:tr>
      <w:tr>
        <w:tc>
          <w:tcPr>
            <w:tcW w:type="dxa" w:w="2506"/>
            <w:tcMar>
              <w:top w:type="dxa" w:w="50"/>
              <w:left w:type="dxa" w:w="80"/>
              <w:bottom w:type="dxa" w:w="50"/>
              <w:right w:type="dxa" w:w="80"/>
            </w:tcMar>
            <w:vAlign w:val="top"/>
          </w:tcPr>
          <w:p>
            <w:r>
              <w:rPr>
                <w:b/>
                <w:bCs/>
                <w:color w:val="000000"/>
                <w:sz w:val="14"/>
                <w:szCs w:val="14"/>
              </w:rPr>
              <w:t xml:space="preserve">CalendarEvent</w:t>
            </w:r>
          </w:p>
        </w:tc>
        <w:tc>
          <w:tcPr>
            <w:tcW w:type="dxa" w:w="2297"/>
            <w:tcMar>
              <w:top w:type="dxa" w:w="50"/>
              <w:left w:type="dxa" w:w="80"/>
              <w:bottom w:type="dxa" w:w="50"/>
              <w:right w:type="dxa" w:w="80"/>
            </w:tcMar>
            <w:vAlign w:val="top"/>
          </w:tcPr>
          <w:p>
            <w:r>
              <w:rPr>
                <w:b w:val="false"/>
                <w:bCs w:val="false"/>
                <w:color w:val="000000"/>
                <w:sz w:val="14"/>
                <w:szCs w:val="14"/>
              </w:rPr>
              <w:t xml:space="preserve">user_id</w:t>
            </w:r>
          </w:p>
        </w:tc>
        <w:tc>
          <w:tcPr>
            <w:tcW w:type="dxa" w:w="2297"/>
            <w:tcMar>
              <w:top w:type="dxa" w:w="50"/>
              <w:left w:type="dxa" w:w="80"/>
              <w:bottom w:type="dxa" w:w="50"/>
              <w:right w:type="dxa" w:w="80"/>
            </w:tcMar>
            <w:vAlign w:val="top"/>
          </w:tcPr>
          <w:p>
            <w:r>
              <w:rPr>
                <w:b w:val="false"/>
                <w:bCs w:val="false"/>
                <w:color w:val="000000"/>
                <w:sz w:val="14"/>
                <w:szCs w:val="14"/>
              </w:rPr>
              <w:t xml:space="preserve">User</w:t>
            </w:r>
          </w:p>
        </w:tc>
        <w:tc>
          <w:tcPr>
            <w:tcW w:type="dxa" w:w="1670"/>
            <w:tcMar>
              <w:top w:type="dxa" w:w="50"/>
              <w:left w:type="dxa" w:w="80"/>
              <w:bottom w:type="dxa" w:w="50"/>
              <w:right w:type="dxa" w:w="80"/>
            </w:tcMar>
            <w:vAlign w:val="top"/>
          </w:tcPr>
          <w:p>
            <w:r>
              <w:rPr>
                <w:b w:val="false"/>
                <w:bCs w:val="false"/>
                <w:color w:val="000000"/>
                <w:sz w:val="14"/>
                <w:szCs w:val="14"/>
              </w:rPr>
              <w:t xml:space="preserve">0..1 → 1</w:t>
            </w:r>
          </w:p>
        </w:tc>
        <w:tc>
          <w:tcPr>
            <w:tcW w:type="dxa" w:w="1670"/>
            <w:tcMar>
              <w:top w:type="dxa" w:w="50"/>
              <w:left w:type="dxa" w:w="80"/>
              <w:bottom w:type="dxa" w:w="50"/>
              <w:right w:type="dxa" w:w="80"/>
            </w:tcMar>
            <w:vAlign w:val="top"/>
          </w:tcPr>
          <w:p>
            <w:r>
              <w:rPr>
                <w:b w:val="false"/>
                <w:bCs w:val="false"/>
                <w:color w:val="000000"/>
                <w:sz w:val="14"/>
                <w:szCs w:val="14"/>
              </w:rPr>
              <w:t xml:space="preserve">Optional</w:t>
            </w:r>
          </w:p>
        </w:tc>
      </w:tr>
    </w:tbl>
    <w:p>
      <w:pPr>
        <w:spacing w:after="160"/>
      </w:pPr>
    </w:p>
    <w:p>
      <w:pPr>
        <w:pStyle w:val="Heading1"/>
        <w:pBdr>
          <w:bottom w:val="single" w:color="5C2D91" w:sz="6" w:space="4"/>
        </w:pBdr>
        <w:spacing w:after="130" w:before="320"/>
      </w:pPr>
      <w:r>
        <w:t xml:space="preserve">5.3 Self-Referential and Recursive Relationships</w:t>
      </w:r>
    </w:p>
    <w:p>
      <w:pPr>
        <w:spacing w:after="150" w:line="276"/>
        <w:jc w:val="both"/>
      </w:pPr>
      <w:r>
        <w:t xml:space="preserve">Two entities are explicitly recursive, each for a distinct business reason. TaxonomyTerm.parent_term_id references TaxonomyTerm itself, implementing the hierarchical taxonomy tree shared by Document (Domain 11) and KnowledgeArticle (Domain 12) — a term such as "Cold Chain Logistics" nests under "Agribusiness", which nests under a top-level root term. This is queried recursively (PostgreSQL WITH RECURSIVE CTE) wherever a full ancestor or descendant path is needed, for example to show all documents tagged anywhere within the "Agribusiness" branch of the taxonomy.</w:t>
      </w:r>
    </w:p>
    <w:p>
      <w:pPr>
        <w:spacing w:after="150" w:line="276"/>
        <w:jc w:val="both"/>
      </w:pPr>
      <w:r>
        <w:t xml:space="preserve">TaskDependency.depends_on_task_id references Task itself via a bridge entity (TaskDependency), implementing the dependency-mapping requirement in SRS Part 6 — Task B cannot be marked complete until Task A, which it depends on, is complete. This is modelled as a bridge entity rather than a direct self-referential foreign key on Task because a Task may depend on more than one other Task, which a single self-referential column cannot express.</w:t>
      </w:r>
    </w:p>
    <w:p>
      <w:pPr>
        <w:pStyle w:val="Heading1"/>
        <w:pBdr>
          <w:bottom w:val="single" w:color="5C2D91" w:sz="6" w:space="4"/>
        </w:pBdr>
        <w:spacing w:after="130" w:before="320"/>
      </w:pPr>
      <w:r>
        <w:t xml:space="preserve">5.4 Bridge Tables (Many-to-Many Relationships)</w:t>
      </w:r>
    </w:p>
    <w:p>
      <w:pPr>
        <w:spacing w:after="150" w:line="276"/>
        <w:jc w:val="both"/>
      </w:pPr>
      <w:r>
        <w:t xml:space="preserve">Three many-to-many relationships in this schema are resolved through explicit bridge (junction) tables, rather than through array or JSONB columns, so that each association can independently carry its own metadata and be indexed, queried, and constrained like any other relationship.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97"/>
        <w:gridCol w:w="2506"/>
        <w:gridCol w:w="5638"/>
      </w:tblGrid>
      <w:tr>
        <w:trPr>
          <w:tblHeader/>
        </w:trPr>
        <w:tc>
          <w:tcPr>
            <w:tcW w:type="dxa" w:w="2297"/>
            <w:shd w:fill="5C2D91" w:val="clear"/>
            <w:tcMar>
              <w:top w:type="dxa" w:w="50"/>
              <w:left w:type="dxa" w:w="80"/>
              <w:bottom w:type="dxa" w:w="50"/>
              <w:right w:type="dxa" w:w="80"/>
            </w:tcMar>
            <w:vAlign w:val="top"/>
          </w:tcPr>
          <w:p>
            <w:r>
              <w:rPr>
                <w:b/>
                <w:bCs/>
                <w:color w:val="FFFFFF"/>
                <w:sz w:val="15"/>
                <w:szCs w:val="15"/>
              </w:rPr>
              <w:t xml:space="preserve">Bridge Entity</w:t>
            </w:r>
          </w:p>
        </w:tc>
        <w:tc>
          <w:tcPr>
            <w:tcW w:type="dxa" w:w="2506"/>
            <w:shd w:fill="5C2D91" w:val="clear"/>
            <w:tcMar>
              <w:top w:type="dxa" w:w="50"/>
              <w:left w:type="dxa" w:w="80"/>
              <w:bottom w:type="dxa" w:w="50"/>
              <w:right w:type="dxa" w:w="80"/>
            </w:tcMar>
            <w:vAlign w:val="top"/>
          </w:tcPr>
          <w:p>
            <w:r>
              <w:rPr>
                <w:b/>
                <w:bCs/>
                <w:color w:val="FFFFFF"/>
                <w:sz w:val="15"/>
                <w:szCs w:val="15"/>
              </w:rPr>
              <w:t xml:space="preserve">Resolves</w:t>
            </w:r>
          </w:p>
        </w:tc>
        <w:tc>
          <w:tcPr>
            <w:tcW w:type="dxa" w:w="5638"/>
            <w:shd w:fill="5C2D91" w:val="clear"/>
            <w:tcMar>
              <w:top w:type="dxa" w:w="50"/>
              <w:left w:type="dxa" w:w="80"/>
              <w:bottom w:type="dxa" w:w="50"/>
              <w:right w:type="dxa" w:w="80"/>
            </w:tcMar>
            <w:vAlign w:val="top"/>
          </w:tcPr>
          <w:p>
            <w:r>
              <w:rPr>
                <w:b/>
                <w:bCs/>
                <w:color w:val="FFFFFF"/>
                <w:sz w:val="15"/>
                <w:szCs w:val="15"/>
              </w:rPr>
              <w:t xml:space="preserve">Business Justification</w:t>
            </w:r>
          </w:p>
        </w:tc>
      </w:tr>
      <w:tr>
        <w:tc>
          <w:tcPr>
            <w:tcW w:type="dxa" w:w="2297"/>
            <w:tcMar>
              <w:top w:type="dxa" w:w="50"/>
              <w:left w:type="dxa" w:w="80"/>
              <w:bottom w:type="dxa" w:w="50"/>
              <w:right w:type="dxa" w:w="80"/>
            </w:tcMar>
            <w:vAlign w:val="top"/>
          </w:tcPr>
          <w:p>
            <w:r>
              <w:rPr>
                <w:b/>
                <w:bCs/>
                <w:color w:val="000000"/>
                <w:sz w:val="15"/>
                <w:szCs w:val="15"/>
              </w:rPr>
              <w:t xml:space="preserve">RolePermission</w:t>
            </w:r>
          </w:p>
        </w:tc>
        <w:tc>
          <w:tcPr>
            <w:tcW w:type="dxa" w:w="2506"/>
            <w:tcMar>
              <w:top w:type="dxa" w:w="50"/>
              <w:left w:type="dxa" w:w="80"/>
              <w:bottom w:type="dxa" w:w="50"/>
              <w:right w:type="dxa" w:w="80"/>
            </w:tcMar>
            <w:vAlign w:val="top"/>
          </w:tcPr>
          <w:p>
            <w:r>
              <w:rPr>
                <w:b w:val="false"/>
                <w:bCs w:val="false"/>
                <w:color w:val="000000"/>
                <w:sz w:val="15"/>
                <w:szCs w:val="15"/>
              </w:rPr>
              <w:t xml:space="preserve">Role ↔ Permission</w:t>
            </w:r>
          </w:p>
        </w:tc>
        <w:tc>
          <w:tcPr>
            <w:tcW w:type="dxa" w:w="5638"/>
            <w:tcMar>
              <w:top w:type="dxa" w:w="50"/>
              <w:left w:type="dxa" w:w="80"/>
              <w:bottom w:type="dxa" w:w="50"/>
              <w:right w:type="dxa" w:w="80"/>
            </w:tcMar>
            <w:vAlign w:val="top"/>
          </w:tcPr>
          <w:p>
            <w:r>
              <w:rPr>
                <w:b w:val="false"/>
                <w:bCs w:val="false"/>
                <w:color w:val="000000"/>
                <w:sz w:val="15"/>
                <w:szCs w:val="15"/>
              </w:rPr>
              <w:t xml:space="preserve">A Role has many Permissions and a Permission is granted to many Roles — the Role-Permission Matrix fixed in SRS Part 2 is precisely this many-to-many structure. The bridge also carries granted_by, which a direct array column on Role could not.</w:t>
            </w:r>
          </w:p>
        </w:tc>
      </w:tr>
      <w:tr>
        <w:tc>
          <w:tcPr>
            <w:tcW w:type="dxa" w:w="2297"/>
            <w:tcMar>
              <w:top w:type="dxa" w:w="50"/>
              <w:left w:type="dxa" w:w="80"/>
              <w:bottom w:type="dxa" w:w="50"/>
              <w:right w:type="dxa" w:w="80"/>
            </w:tcMar>
            <w:vAlign w:val="top"/>
          </w:tcPr>
          <w:p>
            <w:r>
              <w:rPr>
                <w:b/>
                <w:bCs/>
                <w:color w:val="000000"/>
                <w:sz w:val="15"/>
                <w:szCs w:val="15"/>
              </w:rPr>
              <w:t xml:space="preserve">ProjectTeamAssignment</w:t>
            </w:r>
          </w:p>
        </w:tc>
        <w:tc>
          <w:tcPr>
            <w:tcW w:type="dxa" w:w="2506"/>
            <w:tcMar>
              <w:top w:type="dxa" w:w="50"/>
              <w:left w:type="dxa" w:w="80"/>
              <w:bottom w:type="dxa" w:w="50"/>
              <w:right w:type="dxa" w:w="80"/>
            </w:tcMar>
            <w:vAlign w:val="top"/>
          </w:tcPr>
          <w:p>
            <w:r>
              <w:rPr>
                <w:b w:val="false"/>
                <w:bCs w:val="false"/>
                <w:color w:val="000000"/>
                <w:sz w:val="15"/>
                <w:szCs w:val="15"/>
              </w:rPr>
              <w:t xml:space="preserve">Project ↔ User</w:t>
            </w:r>
          </w:p>
        </w:tc>
        <w:tc>
          <w:tcPr>
            <w:tcW w:type="dxa" w:w="5638"/>
            <w:tcMar>
              <w:top w:type="dxa" w:w="50"/>
              <w:left w:type="dxa" w:w="80"/>
              <w:bottom w:type="dxa" w:w="50"/>
              <w:right w:type="dxa" w:w="80"/>
            </w:tcMar>
            <w:vAlign w:val="top"/>
          </w:tcPr>
          <w:p>
            <w:r>
              <w:rPr>
                <w:b w:val="false"/>
                <w:bCs w:val="false"/>
                <w:color w:val="000000"/>
                <w:sz w:val="15"/>
                <w:szCs w:val="15"/>
              </w:rPr>
              <w:t xml:space="preserve">A User may serve on multiple Project teams and a Project has multiple team members, each with a distinct project_role (e.g. Project Lead vs Finance Focal Point) — metadata that requires a bridge row per assignment, not a simple array of user IDs on Project.</w:t>
            </w:r>
          </w:p>
        </w:tc>
      </w:tr>
      <w:tr>
        <w:tc>
          <w:tcPr>
            <w:tcW w:type="dxa" w:w="2297"/>
            <w:tcMar>
              <w:top w:type="dxa" w:w="50"/>
              <w:left w:type="dxa" w:w="80"/>
              <w:bottom w:type="dxa" w:w="50"/>
              <w:right w:type="dxa" w:w="80"/>
            </w:tcMar>
            <w:vAlign w:val="top"/>
          </w:tcPr>
          <w:p>
            <w:r>
              <w:rPr>
                <w:b/>
                <w:bCs/>
                <w:color w:val="000000"/>
                <w:sz w:val="15"/>
                <w:szCs w:val="15"/>
              </w:rPr>
              <w:t xml:space="preserve">TaskDependency</w:t>
            </w:r>
          </w:p>
        </w:tc>
        <w:tc>
          <w:tcPr>
            <w:tcW w:type="dxa" w:w="2506"/>
            <w:tcMar>
              <w:top w:type="dxa" w:w="50"/>
              <w:left w:type="dxa" w:w="80"/>
              <w:bottom w:type="dxa" w:w="50"/>
              <w:right w:type="dxa" w:w="80"/>
            </w:tcMar>
            <w:vAlign w:val="top"/>
          </w:tcPr>
          <w:p>
            <w:r>
              <w:rPr>
                <w:b w:val="false"/>
                <w:bCs w:val="false"/>
                <w:color w:val="000000"/>
                <w:sz w:val="15"/>
                <w:szCs w:val="15"/>
              </w:rPr>
              <w:t xml:space="preserve">Task ↔ Task (self-referential M:M)</w:t>
            </w:r>
          </w:p>
        </w:tc>
        <w:tc>
          <w:tcPr>
            <w:tcW w:type="dxa" w:w="5638"/>
            <w:tcMar>
              <w:top w:type="dxa" w:w="50"/>
              <w:left w:type="dxa" w:w="80"/>
              <w:bottom w:type="dxa" w:w="50"/>
              <w:right w:type="dxa" w:w="80"/>
            </w:tcMar>
            <w:vAlign w:val="top"/>
          </w:tcPr>
          <w:p>
            <w:r>
              <w:rPr>
                <w:b w:val="false"/>
                <w:bCs w:val="false"/>
                <w:color w:val="000000"/>
                <w:sz w:val="15"/>
                <w:szCs w:val="15"/>
              </w:rPr>
              <w:t xml:space="preserve">See Section 5.3 — a Task may depend on multiple other Tasks and be a dependency for multiple downstream Tasks.</w:t>
            </w:r>
          </w:p>
        </w:tc>
      </w:tr>
    </w:tbl>
    <w:p>
      <w:pPr>
        <w:spacing w:after="160"/>
      </w:pPr>
    </w:p>
    <w:p>
      <w:pPr>
        <w:spacing w:after="150" w:line="276"/>
        <w:jc w:val="both"/>
      </w:pPr>
      <w:r>
        <w:t xml:space="preserve">A fourth implicit bridge, UserRole (referenced in Section 3's User and Role entity cards but not separately field-modelled in Section 4), supports the edge case of a User holding a secondary role in addition to their primary_role_id — for example, a State Programme Coordinator who is also a designated backup ICT Administrator. This bridge is named in the Entity Catalogue for completeness but is a Should-Have, not a Phase-1 Must-Have, since the primary_role_id single-role model satisfies every Phase 1 use case in the SRS; it is flagged here so Antigravity does not need to re-derive the need for it from first principles if secondary roles are prioritised into Phase 1 scope during Inception.</w:t>
      </w:r>
    </w:p>
    <w:p>
      <w:pPr>
        <w:pStyle w:val="Heading1"/>
        <w:pBdr>
          <w:bottom w:val="single" w:color="5C2D91" w:sz="6" w:space="4"/>
        </w:pBdr>
        <w:spacing w:after="130" w:before="320"/>
      </w:pPr>
      <w:r>
        <w:t xml:space="preserve">5.5 Polymorphic Relationships</w:t>
      </w:r>
    </w:p>
    <w:p>
      <w:pPr>
        <w:spacing w:after="150" w:line="276"/>
        <w:jc w:val="both"/>
      </w:pPr>
      <w:r>
        <w:t xml:space="preserve">Six entities reference their related record through a polymorphic pair of columns (typically source_type + source_id) rather than a single dedicated foreign key, because the referenced entity type varies by row and a single FK column can only ever point to one target table. PostgreSQL has no native polymorphic foreign key construct, so referential integrity for these relationships is enforced in the application/ORM layer, not the database layer — this is the one deliberate exception to the Section 1.8 principle that referential integrity is enforced at the database level, and it is named explicitly here rather than left implicit.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2506"/>
        <w:gridCol w:w="3758"/>
      </w:tblGrid>
      <w:tr>
        <w:trPr>
          <w:tblHeader/>
        </w:trPr>
        <w:tc>
          <w:tcPr>
            <w:tcW w:type="dxa" w:w="2088"/>
            <w:shd w:fill="5C2D91" w:val="clear"/>
            <w:tcMar>
              <w:top w:type="dxa" w:w="50"/>
              <w:left w:type="dxa" w:w="80"/>
              <w:bottom w:type="dxa" w:w="50"/>
              <w:right w:type="dxa" w:w="80"/>
            </w:tcMar>
            <w:vAlign w:val="top"/>
          </w:tcPr>
          <w:p>
            <w:r>
              <w:rPr>
                <w:b/>
                <w:bCs/>
                <w:color w:val="FFFFFF"/>
                <w:sz w:val="15"/>
                <w:szCs w:val="15"/>
              </w:rPr>
              <w:t xml:space="preserve">Entity</w:t>
            </w:r>
          </w:p>
        </w:tc>
        <w:tc>
          <w:tcPr>
            <w:tcW w:type="dxa" w:w="2088"/>
            <w:shd w:fill="5C2D91" w:val="clear"/>
            <w:tcMar>
              <w:top w:type="dxa" w:w="50"/>
              <w:left w:type="dxa" w:w="80"/>
              <w:bottom w:type="dxa" w:w="50"/>
              <w:right w:type="dxa" w:w="80"/>
            </w:tcMar>
            <w:vAlign w:val="top"/>
          </w:tcPr>
          <w:p>
            <w:r>
              <w:rPr>
                <w:b/>
                <w:bCs/>
                <w:color w:val="FFFFFF"/>
                <w:sz w:val="15"/>
                <w:szCs w:val="15"/>
              </w:rPr>
              <w:t xml:space="preserve">Polymorphic Columns</w:t>
            </w:r>
          </w:p>
        </w:tc>
        <w:tc>
          <w:tcPr>
            <w:tcW w:type="dxa" w:w="2506"/>
            <w:shd w:fill="5C2D91" w:val="clear"/>
            <w:tcMar>
              <w:top w:type="dxa" w:w="50"/>
              <w:left w:type="dxa" w:w="80"/>
              <w:bottom w:type="dxa" w:w="50"/>
              <w:right w:type="dxa" w:w="80"/>
            </w:tcMar>
            <w:vAlign w:val="top"/>
          </w:tcPr>
          <w:p>
            <w:r>
              <w:rPr>
                <w:b/>
                <w:bCs/>
                <w:color w:val="FFFFFF"/>
                <w:sz w:val="15"/>
                <w:szCs w:val="15"/>
              </w:rPr>
              <w:t xml:space="preserve">Possible Targets</w:t>
            </w:r>
          </w:p>
        </w:tc>
        <w:tc>
          <w:tcPr>
            <w:tcW w:type="dxa" w:w="3758"/>
            <w:shd w:fill="5C2D91" w:val="clear"/>
            <w:tcMar>
              <w:top w:type="dxa" w:w="50"/>
              <w:left w:type="dxa" w:w="80"/>
              <w:bottom w:type="dxa" w:w="50"/>
              <w:right w:type="dxa" w:w="80"/>
            </w:tcMar>
            <w:vAlign w:val="top"/>
          </w:tcPr>
          <w:p>
            <w:r>
              <w:rPr>
                <w:b/>
                <w:bCs/>
                <w:color w:val="FFFFFF"/>
                <w:sz w:val="15"/>
                <w:szCs w:val="15"/>
              </w:rPr>
              <w:t xml:space="preserve">Reason Polymorphism Was Chosen Over Alternatives</w:t>
            </w:r>
          </w:p>
        </w:tc>
      </w:tr>
      <w:tr>
        <w:tc>
          <w:tcPr>
            <w:tcW w:type="dxa" w:w="2088"/>
            <w:tcMar>
              <w:top w:type="dxa" w:w="50"/>
              <w:left w:type="dxa" w:w="80"/>
              <w:bottom w:type="dxa" w:w="50"/>
              <w:right w:type="dxa" w:w="80"/>
            </w:tcMar>
            <w:vAlign w:val="top"/>
          </w:tcPr>
          <w:p>
            <w:r>
              <w:rPr>
                <w:b/>
                <w:bCs/>
                <w:color w:val="000000"/>
                <w:sz w:val="14"/>
                <w:szCs w:val="14"/>
              </w:rPr>
              <w:t xml:space="preserve">WorkflowItem</w:t>
            </w:r>
          </w:p>
        </w:tc>
        <w:tc>
          <w:tcPr>
            <w:tcW w:type="dxa" w:w="2088"/>
            <w:tcMar>
              <w:top w:type="dxa" w:w="50"/>
              <w:left w:type="dxa" w:w="80"/>
              <w:bottom w:type="dxa" w:w="50"/>
              <w:right w:type="dxa" w:w="80"/>
            </w:tcMar>
            <w:vAlign w:val="top"/>
          </w:tcPr>
          <w:p>
            <w:r>
              <w:rPr>
                <w:b w:val="false"/>
                <w:bCs w:val="false"/>
                <w:color w:val="000000"/>
                <w:sz w:val="14"/>
                <w:szCs w:val="14"/>
              </w:rPr>
              <w:t xml:space="preserve">source_type + source_id</w:t>
            </w:r>
          </w:p>
        </w:tc>
        <w:tc>
          <w:tcPr>
            <w:tcW w:type="dxa" w:w="2506"/>
            <w:tcMar>
              <w:top w:type="dxa" w:w="50"/>
              <w:left w:type="dxa" w:w="80"/>
              <w:bottom w:type="dxa" w:w="50"/>
              <w:right w:type="dxa" w:w="80"/>
            </w:tcMar>
            <w:vAlign w:val="top"/>
          </w:tcPr>
          <w:p>
            <w:r>
              <w:rPr>
                <w:b w:val="false"/>
                <w:bCs w:val="false"/>
                <w:color w:val="000000"/>
                <w:sz w:val="14"/>
                <w:szCs w:val="14"/>
              </w:rPr>
              <w:t xml:space="preserve">Document, WorkPlan, Decision</w:t>
            </w:r>
          </w:p>
        </w:tc>
        <w:tc>
          <w:tcPr>
            <w:tcW w:type="dxa" w:w="3758"/>
            <w:tcMar>
              <w:top w:type="dxa" w:w="50"/>
              <w:left w:type="dxa" w:w="80"/>
              <w:bottom w:type="dxa" w:w="50"/>
              <w:right w:type="dxa" w:w="80"/>
            </w:tcMar>
            <w:vAlign w:val="top"/>
          </w:tcPr>
          <w:p>
            <w:r>
              <w:rPr>
                <w:b w:val="false"/>
                <w:bCs w:val="false"/>
                <w:color w:val="000000"/>
                <w:sz w:val="14"/>
                <w:szCs w:val="14"/>
              </w:rPr>
              <w:t xml:space="preserve">A single generic approval engine (WF-01) serves multiple document classes; a dedicated FK per class would require a new nullable column on WorkflowItem every time a new approvable item type is added.</w:t>
            </w:r>
          </w:p>
        </w:tc>
      </w:tr>
      <w:tr>
        <w:tc>
          <w:tcPr>
            <w:tcW w:type="dxa" w:w="2088"/>
            <w:tcMar>
              <w:top w:type="dxa" w:w="50"/>
              <w:left w:type="dxa" w:w="80"/>
              <w:bottom w:type="dxa" w:w="50"/>
              <w:right w:type="dxa" w:w="80"/>
            </w:tcMar>
            <w:vAlign w:val="top"/>
          </w:tcPr>
          <w:p>
            <w:r>
              <w:rPr>
                <w:b/>
                <w:bCs/>
                <w:color w:val="000000"/>
                <w:sz w:val="14"/>
                <w:szCs w:val="14"/>
              </w:rPr>
              <w:t xml:space="preserve">AuditLog</w:t>
            </w:r>
          </w:p>
        </w:tc>
        <w:tc>
          <w:tcPr>
            <w:tcW w:type="dxa" w:w="2088"/>
            <w:tcMar>
              <w:top w:type="dxa" w:w="50"/>
              <w:left w:type="dxa" w:w="80"/>
              <w:bottom w:type="dxa" w:w="50"/>
              <w:right w:type="dxa" w:w="80"/>
            </w:tcMar>
            <w:vAlign w:val="top"/>
          </w:tcPr>
          <w:p>
            <w:r>
              <w:rPr>
                <w:b w:val="false"/>
                <w:bCs w:val="false"/>
                <w:color w:val="000000"/>
                <w:sz w:val="14"/>
                <w:szCs w:val="14"/>
              </w:rPr>
              <w:t xml:space="preserve">entity_type + entity_id</w:t>
            </w:r>
          </w:p>
        </w:tc>
        <w:tc>
          <w:tcPr>
            <w:tcW w:type="dxa" w:w="2506"/>
            <w:tcMar>
              <w:top w:type="dxa" w:w="50"/>
              <w:left w:type="dxa" w:w="80"/>
              <w:bottom w:type="dxa" w:w="50"/>
              <w:right w:type="dxa" w:w="80"/>
            </w:tcMar>
            <w:vAlign w:val="top"/>
          </w:tcPr>
          <w:p>
            <w:r>
              <w:rPr>
                <w:b w:val="false"/>
                <w:bCs w:val="false"/>
                <w:color w:val="000000"/>
                <w:sz w:val="14"/>
                <w:szCs w:val="14"/>
              </w:rPr>
              <w:t xml:space="preserve">Any audited entity, platform-wide</w:t>
            </w:r>
          </w:p>
        </w:tc>
        <w:tc>
          <w:tcPr>
            <w:tcW w:type="dxa" w:w="3758"/>
            <w:tcMar>
              <w:top w:type="dxa" w:w="50"/>
              <w:left w:type="dxa" w:w="80"/>
              <w:bottom w:type="dxa" w:w="50"/>
              <w:right w:type="dxa" w:w="80"/>
            </w:tcMar>
            <w:vAlign w:val="top"/>
          </w:tcPr>
          <w:p>
            <w:r>
              <w:rPr>
                <w:b w:val="false"/>
                <w:bCs w:val="false"/>
                <w:color w:val="000000"/>
                <w:sz w:val="14"/>
                <w:szCs w:val="14"/>
              </w:rPr>
              <w:t xml:space="preserve">AuditLog must reference every auditable table in the schema; a dedicated FK per table is structurally impossible for a single audit table.</w:t>
            </w:r>
          </w:p>
        </w:tc>
      </w:tr>
      <w:tr>
        <w:tc>
          <w:tcPr>
            <w:tcW w:type="dxa" w:w="2088"/>
            <w:tcMar>
              <w:top w:type="dxa" w:w="50"/>
              <w:left w:type="dxa" w:w="80"/>
              <w:bottom w:type="dxa" w:w="50"/>
              <w:right w:type="dxa" w:w="80"/>
            </w:tcMar>
            <w:vAlign w:val="top"/>
          </w:tcPr>
          <w:p>
            <w:r>
              <w:rPr>
                <w:b/>
                <w:bCs/>
                <w:color w:val="000000"/>
                <w:sz w:val="14"/>
                <w:szCs w:val="14"/>
              </w:rPr>
              <w:t xml:space="preserve">Notification</w:t>
            </w:r>
          </w:p>
        </w:tc>
        <w:tc>
          <w:tcPr>
            <w:tcW w:type="dxa" w:w="2088"/>
            <w:tcMar>
              <w:top w:type="dxa" w:w="50"/>
              <w:left w:type="dxa" w:w="80"/>
              <w:bottom w:type="dxa" w:w="50"/>
              <w:right w:type="dxa" w:w="80"/>
            </w:tcMar>
            <w:vAlign w:val="top"/>
          </w:tcPr>
          <w:p>
            <w:r>
              <w:rPr>
                <w:b w:val="false"/>
                <w:bCs w:val="false"/>
                <w:color w:val="000000"/>
                <w:sz w:val="14"/>
                <w:szCs w:val="14"/>
              </w:rPr>
              <w:t xml:space="preserve">source_type + source_id</w:t>
            </w:r>
          </w:p>
        </w:tc>
        <w:tc>
          <w:tcPr>
            <w:tcW w:type="dxa" w:w="2506"/>
            <w:tcMar>
              <w:top w:type="dxa" w:w="50"/>
              <w:left w:type="dxa" w:w="80"/>
              <w:bottom w:type="dxa" w:w="50"/>
              <w:right w:type="dxa" w:w="80"/>
            </w:tcMar>
            <w:vAlign w:val="top"/>
          </w:tcPr>
          <w:p>
            <w:r>
              <w:rPr>
                <w:b w:val="false"/>
                <w:bCs w:val="false"/>
                <w:color w:val="000000"/>
                <w:sz w:val="14"/>
                <w:szCs w:val="14"/>
              </w:rPr>
              <w:t xml:space="preserve">Task, Document, WorkflowItem, and others per the Notification Catalogue (SRS Part 26)</w:t>
            </w:r>
          </w:p>
        </w:tc>
        <w:tc>
          <w:tcPr>
            <w:tcW w:type="dxa" w:w="3758"/>
            <w:tcMar>
              <w:top w:type="dxa" w:w="50"/>
              <w:left w:type="dxa" w:w="80"/>
              <w:bottom w:type="dxa" w:w="50"/>
              <w:right w:type="dxa" w:w="80"/>
            </w:tcMar>
            <w:vAlign w:val="top"/>
          </w:tcPr>
          <w:p>
            <w:r>
              <w:rPr>
                <w:b w:val="false"/>
                <w:bCs w:val="false"/>
                <w:color w:val="000000"/>
                <w:sz w:val="14"/>
                <w:szCs w:val="14"/>
              </w:rPr>
              <w:t xml:space="preserve">Notifications are triggered by 20 distinct event types across many modules; polymorphism avoids 20 nullable FK columns on Notification.</w:t>
            </w:r>
          </w:p>
        </w:tc>
      </w:tr>
      <w:tr>
        <w:tc>
          <w:tcPr>
            <w:tcW w:type="dxa" w:w="2088"/>
            <w:tcMar>
              <w:top w:type="dxa" w:w="50"/>
              <w:left w:type="dxa" w:w="80"/>
              <w:bottom w:type="dxa" w:w="50"/>
              <w:right w:type="dxa" w:w="80"/>
            </w:tcMar>
            <w:vAlign w:val="top"/>
          </w:tcPr>
          <w:p>
            <w:r>
              <w:rPr>
                <w:b/>
                <w:bCs/>
                <w:color w:val="000000"/>
                <w:sz w:val="14"/>
                <w:szCs w:val="14"/>
              </w:rPr>
              <w:t xml:space="preserve">CalendarEvent</w:t>
            </w:r>
          </w:p>
        </w:tc>
        <w:tc>
          <w:tcPr>
            <w:tcW w:type="dxa" w:w="2088"/>
            <w:tcMar>
              <w:top w:type="dxa" w:w="50"/>
              <w:left w:type="dxa" w:w="80"/>
              <w:bottom w:type="dxa" w:w="50"/>
              <w:right w:type="dxa" w:w="80"/>
            </w:tcMar>
            <w:vAlign w:val="top"/>
          </w:tcPr>
          <w:p>
            <w:r>
              <w:rPr>
                <w:b w:val="false"/>
                <w:bCs w:val="false"/>
                <w:color w:val="000000"/>
                <w:sz w:val="14"/>
                <w:szCs w:val="14"/>
              </w:rPr>
              <w:t xml:space="preserve">source_type + source_id</w:t>
            </w:r>
          </w:p>
        </w:tc>
        <w:tc>
          <w:tcPr>
            <w:tcW w:type="dxa" w:w="2506"/>
            <w:tcMar>
              <w:top w:type="dxa" w:w="50"/>
              <w:left w:type="dxa" w:w="80"/>
              <w:bottom w:type="dxa" w:w="50"/>
              <w:right w:type="dxa" w:w="80"/>
            </w:tcMar>
            <w:vAlign w:val="top"/>
          </w:tcPr>
          <w:p>
            <w:r>
              <w:rPr>
                <w:b w:val="false"/>
                <w:bCs w:val="false"/>
                <w:color w:val="000000"/>
                <w:sz w:val="14"/>
                <w:szCs w:val="14"/>
              </w:rPr>
              <w:t xml:space="preserve">Meeting, Task, WorkPlan, or NULL (personal event)</w:t>
            </w:r>
          </w:p>
        </w:tc>
        <w:tc>
          <w:tcPr>
            <w:tcW w:type="dxa" w:w="3758"/>
            <w:tcMar>
              <w:top w:type="dxa" w:w="50"/>
              <w:left w:type="dxa" w:w="80"/>
              <w:bottom w:type="dxa" w:w="50"/>
              <w:right w:type="dxa" w:w="80"/>
            </w:tcMar>
            <w:vAlign w:val="top"/>
          </w:tcPr>
          <w:p>
            <w:r>
              <w:rPr>
                <w:b w:val="false"/>
                <w:bCs w:val="false"/>
                <w:color w:val="000000"/>
                <w:sz w:val="14"/>
                <w:szCs w:val="14"/>
              </w:rPr>
              <w:t xml:space="preserve">A unified calendar view must surface heterogeneous source entities in one queryable table.</w:t>
            </w:r>
          </w:p>
        </w:tc>
      </w:tr>
      <w:tr>
        <w:tc>
          <w:tcPr>
            <w:tcW w:type="dxa" w:w="2088"/>
            <w:tcMar>
              <w:top w:type="dxa" w:w="50"/>
              <w:left w:type="dxa" w:w="80"/>
              <w:bottom w:type="dxa" w:w="50"/>
              <w:right w:type="dxa" w:w="80"/>
            </w:tcMar>
            <w:vAlign w:val="top"/>
          </w:tcPr>
          <w:p>
            <w:r>
              <w:rPr>
                <w:b/>
                <w:bCs/>
                <w:color w:val="000000"/>
                <w:sz w:val="14"/>
                <w:szCs w:val="14"/>
              </w:rPr>
              <w:t xml:space="preserve">SearchIndexEntry</w:t>
            </w:r>
          </w:p>
        </w:tc>
        <w:tc>
          <w:tcPr>
            <w:tcW w:type="dxa" w:w="2088"/>
            <w:tcMar>
              <w:top w:type="dxa" w:w="50"/>
              <w:left w:type="dxa" w:w="80"/>
              <w:bottom w:type="dxa" w:w="50"/>
              <w:right w:type="dxa" w:w="80"/>
            </w:tcMar>
            <w:vAlign w:val="top"/>
          </w:tcPr>
          <w:p>
            <w:r>
              <w:rPr>
                <w:b w:val="false"/>
                <w:bCs w:val="false"/>
                <w:color w:val="000000"/>
                <w:sz w:val="14"/>
                <w:szCs w:val="14"/>
              </w:rPr>
              <w:t xml:space="preserve">source_type + source_id</w:t>
            </w:r>
          </w:p>
        </w:tc>
        <w:tc>
          <w:tcPr>
            <w:tcW w:type="dxa" w:w="2506"/>
            <w:tcMar>
              <w:top w:type="dxa" w:w="50"/>
              <w:left w:type="dxa" w:w="80"/>
              <w:bottom w:type="dxa" w:w="50"/>
              <w:right w:type="dxa" w:w="80"/>
            </w:tcMar>
            <w:vAlign w:val="top"/>
          </w:tcPr>
          <w:p>
            <w:r>
              <w:rPr>
                <w:b w:val="false"/>
                <w:bCs w:val="false"/>
                <w:color w:val="000000"/>
                <w:sz w:val="14"/>
                <w:szCs w:val="14"/>
              </w:rPr>
              <w:t xml:space="preserve">Document, KnowledgeArticle, Task</w:t>
            </w:r>
          </w:p>
        </w:tc>
        <w:tc>
          <w:tcPr>
            <w:tcW w:type="dxa" w:w="3758"/>
            <w:tcMar>
              <w:top w:type="dxa" w:w="50"/>
              <w:left w:type="dxa" w:w="80"/>
              <w:bottom w:type="dxa" w:w="50"/>
              <w:right w:type="dxa" w:w="80"/>
            </w:tcMar>
            <w:vAlign w:val="top"/>
          </w:tcPr>
          <w:p>
            <w:r>
              <w:rPr>
                <w:b w:val="false"/>
                <w:bCs w:val="false"/>
                <w:color w:val="000000"/>
                <w:sz w:val="14"/>
                <w:szCs w:val="14"/>
              </w:rPr>
              <w:t xml:space="preserve">The search index is intentionally generic across indexed entity types (see Part 12).</w:t>
            </w:r>
          </w:p>
        </w:tc>
      </w:tr>
      <w:tr>
        <w:tc>
          <w:tcPr>
            <w:tcW w:type="dxa" w:w="2088"/>
            <w:tcMar>
              <w:top w:type="dxa" w:w="50"/>
              <w:left w:type="dxa" w:w="80"/>
              <w:bottom w:type="dxa" w:w="50"/>
              <w:right w:type="dxa" w:w="80"/>
            </w:tcMar>
            <w:vAlign w:val="top"/>
          </w:tcPr>
          <w:p>
            <w:r>
              <w:rPr>
                <w:b/>
                <w:bCs/>
                <w:color w:val="000000"/>
                <w:sz w:val="14"/>
                <w:szCs w:val="14"/>
              </w:rPr>
              <w:t xml:space="preserve">AIKnowledgeEmbedding (Phase 2)</w:t>
            </w:r>
          </w:p>
        </w:tc>
        <w:tc>
          <w:tcPr>
            <w:tcW w:type="dxa" w:w="2088"/>
            <w:tcMar>
              <w:top w:type="dxa" w:w="50"/>
              <w:left w:type="dxa" w:w="80"/>
              <w:bottom w:type="dxa" w:w="50"/>
              <w:right w:type="dxa" w:w="80"/>
            </w:tcMar>
            <w:vAlign w:val="top"/>
          </w:tcPr>
          <w:p>
            <w:r>
              <w:rPr>
                <w:b w:val="false"/>
                <w:bCs w:val="false"/>
                <w:color w:val="000000"/>
                <w:sz w:val="14"/>
                <w:szCs w:val="14"/>
              </w:rPr>
              <w:t xml:space="preserve">source_type + source_id</w:t>
            </w:r>
          </w:p>
        </w:tc>
        <w:tc>
          <w:tcPr>
            <w:tcW w:type="dxa" w:w="2506"/>
            <w:tcMar>
              <w:top w:type="dxa" w:w="50"/>
              <w:left w:type="dxa" w:w="80"/>
              <w:bottom w:type="dxa" w:w="50"/>
              <w:right w:type="dxa" w:w="80"/>
            </w:tcMar>
            <w:vAlign w:val="top"/>
          </w:tcPr>
          <w:p>
            <w:r>
              <w:rPr>
                <w:b w:val="false"/>
                <w:bCs w:val="false"/>
                <w:color w:val="000000"/>
                <w:sz w:val="14"/>
                <w:szCs w:val="14"/>
              </w:rPr>
              <w:t xml:space="preserve">Document, KnowledgeArticle</w:t>
            </w:r>
          </w:p>
        </w:tc>
        <w:tc>
          <w:tcPr>
            <w:tcW w:type="dxa" w:w="3758"/>
            <w:tcMar>
              <w:top w:type="dxa" w:w="50"/>
              <w:left w:type="dxa" w:w="80"/>
              <w:bottom w:type="dxa" w:w="50"/>
              <w:right w:type="dxa" w:w="80"/>
            </w:tcMar>
            <w:vAlign w:val="top"/>
          </w:tcPr>
          <w:p>
            <w:r>
              <w:rPr>
                <w:b w:val="false"/>
                <w:bCs w:val="false"/>
                <w:color w:val="000000"/>
                <w:sz w:val="14"/>
                <w:szCs w:val="14"/>
              </w:rPr>
              <w:t xml:space="preserve">Mirrors SearchIndexEntry's pattern for the Phase 2 semantic search use case.</w:t>
            </w:r>
          </w:p>
        </w:tc>
      </w:tr>
    </w:tbl>
    <w:p>
      <w:pPr>
        <w:spacing w:after="160"/>
      </w:pPr>
    </w:p>
    <w:p>
      <w:pPr>
        <w:pStyle w:val="Heading1"/>
        <w:pBdr>
          <w:bottom w:val="single" w:color="5C2D91" w:sz="6" w:space="4"/>
        </w:pBdr>
        <w:spacing w:after="130" w:before="320"/>
      </w:pPr>
      <w:r>
        <w:t xml:space="preserve">5.6 Composition, Aggregation, and Weak Entities</w:t>
      </w:r>
    </w:p>
    <w:p>
      <w:pPr>
        <w:spacing w:after="150" w:line="276"/>
        <w:jc w:val="both"/>
      </w:pPr>
      <w:r>
        <w:t xml:space="preserve">Composition — the child cannot exist without the parent and is deleted (or soft-deleted) with it — describes the majority of one-to-many relationships in this schema: DocumentVersion cannot exist without a Document, ProjectMilestone cannot exist without a Project, WorkflowStage cannot exist without a WorkflowTemplate, and TaskComment cannot exist without a Task. These are, formally, weak entities: DocumentVersion, TaskComment, SupportTicketComment, KnowledgeReview, and MeetingActionItem all lack a natural primary key independent of their parent's identity — their UUID primary key is a database-generated surrogate, but their business identity ("version 3 of this document", "this comment on this task") is meaningless without the parent reference. Deleting a parent soft-deletes its weak-entity children in the same operation, per SRS Part 30's constraint that soft-deleted parents' children remain queryable for audit rather than being orphaned.</w:t>
      </w:r>
    </w:p>
    <w:p>
      <w:pPr>
        <w:spacing w:after="150" w:line="276"/>
        <w:jc w:val="both"/>
      </w:pPr>
      <w:r>
        <w:t xml:space="preserve">Aggregation — the child can exist independently of the parent and is only loosely associated — describes the relationship between Project and User (via ProjectTeamAssignment): a User's identity and lifecycle are entirely independent of any Project they happen to be assigned to, and removing a ProjectTeamAssignment row does not delete or invalidate the User. The same aggregation pattern applies to MediaAsset ↔ KnowledgeArticle (a MediaAsset can be reused across multiple articles and remains valid if unlinked from one) and Organization ↔ KnowledgeArticle (an Organization referenced as an article's author organisation is not deleted or invalidated if the article is withdrawn).</w:t>
      </w:r>
    </w:p>
    <w:p>
      <w:pPr>
        <w:spacing w:after="150" w:line="276"/>
        <w:jc w:val="both"/>
      </w:pPr>
      <w:r>
        <w:t xml:space="preserve">No true inheritance (table-per-type or single-table-inheritance) pattern is used anywhere in this schema. The one candidate — Risk, Issue, and Decision sharing a similar shape (title, status, owner) — was deliberately modelled as three independent entities rather than a shared parent "Register Item" supertype, because their status vocabularies, workflow behaviour, and screen requirements (SRS Part 4) diverge enough that a shared supertype would need frequent nullable, type-specific columns — the classic sign that inheritance is adding complexity rather than removing it.</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5C2D91"/>
      <w:sz w:val="24"/>
      <w:szCs w:val="24"/>
    </w:rPr>
  </w:style>
  <w:style w:type="paragraph" w:styleId="Heading2">
    <w:name w:val="Heading 2"/>
    <w:basedOn w:val="Normal"/>
    <w:next w:val="Normal"/>
    <w:qFormat/>
    <w:pPr>
      <w:spacing w:after="100" w:before="220"/>
    </w:pPr>
    <w:rPr>
      <w:rFonts w:ascii="Arial" w:cs="Arial" w:eastAsia="Arial" w:hAnsi="Arial"/>
      <w:b/>
      <w:bCs/>
      <w:color w:val="7A43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2026-07-19T08:43:43.071Z</dcterms:created>
  <dcterms:modified xsi:type="dcterms:W3CDTF">2026-07-19T08:43:43.071Z</dcterms:modified>
</cp:coreProperties>
</file>

<file path=docProps/custom.xml><?xml version="1.0" encoding="utf-8"?>
<Properties xmlns="http://schemas.openxmlformats.org/officeDocument/2006/custom-properties" xmlns:vt="http://schemas.openxmlformats.org/officeDocument/2006/docPropsVTypes"/>
</file>