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Title"/>
      </w:pPr>
      <w:r>
        <w:t xml:space="preserve">Styles and inheritance</w:t>
      </w:r>
    </w:p>
    <w:p>
      <w:pPr>
        <w:pStyle w:val="ChapterHeading"/>
      </w:pPr>
      <w:r>
        <w:t xml:space="preserve">Chapter one</w:t>
      </w:r>
    </w:p>
    <w:p>
      <w:pPr>
        <w:pStyle w:val="BaseStyle"/>
      </w:pPr>
      <w:r>
        <w:t xml:space="preserve">Base style paragraph in Georgia and blue.</w:t>
      </w:r>
    </w:p>
    <w:p>
      <w:pPr>
        <w:pStyle w:val="DerivedStyle"/>
      </w:pPr>
      <w:r>
        <w:t xml:space="preserve">Derived style adds bold.</w:t>
      </w:r>
    </w:p>
    <w:p>
      <w:pPr>
        <w:pStyle w:val="DeepStyle"/>
      </w:pPr>
      <w:r>
        <w:t xml:space="preserve">Deep style adds italics, a larger size, and centring.</w:t>
      </w:r>
    </w:p>
    <w:p>
      <w:pPr>
        <w:pStyle w:val="Heading4"/>
      </w:pPr>
      <w:r>
        <w:t xml:space="preserve">Heading by name only</w:t>
      </w:r>
    </w:p>
    <w:p>
      <w:r>
        <w:t xml:space="preserve">Normal text with </w:t>
      </w:r>
      <w:r>
        <w:rPr>
          <w:rStyle w:val="Accent"/>
        </w:rPr>
        <w:t xml:space="preserve">an accent</w:t>
      </w:r>
      <w:r>
        <w:t xml:space="preserve"> and </w:t>
      </w:r>
      <w:r>
        <w:rPr>
          <w:rStyle w:val="StrongAccent"/>
        </w:rPr>
        <w:t xml:space="preserve">a strong accent</w:t>
      </w:r>
      <w:r>
        <w:t xml:space="preserve"> character style.</w:t>
      </w:r>
    </w:p>
    <w:p>
      <w:pPr>
        <w:outlineLvl w:val="1"/>
      </w:pPr>
      <w:r>
        <w:t xml:space="preserve">Direct formatting</w:t>
      </w:r>
    </w:p>
    <w:p>
      <w:pPr>
        <w:pStyle w:val="Heading1"/>
        <w:outlineLvl w:val="9"/>
      </w:pPr>
      <w:r>
        <w:t xml:space="preserve">Body text level nine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Styles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