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104B2" w:rsidRPr="00392244" w:rsidRDefault="00E104B2" w:rsidP="00E104B2">
      <w:pPr>
        <w:pStyle w:val="Title"/>
        <w:rPr>
          <w:rFonts w:eastAsia="Times New Roman"/>
          <w:lang w:eastAsia="pt-PT"/>
        </w:rPr>
      </w:pPr>
      <w:r>
        <w:rPr>
          <w:rFonts w:eastAsia="Times New Roman"/>
          <w:lang w:eastAsia="pt-PT"/>
        </w:rPr>
        <w:fldChar w:fldCharType="begin"/>
      </w:r>
      <w:r>
        <w:rPr>
          <w:rFonts w:eastAsia="Times New Roman"/>
          <w:lang w:eastAsia="pt-PT"/>
        </w:rPr>
        <w:instrText xml:space="preserve"> Subject </w:instrText>
      </w:r>
      <w:r>
        <w:rPr>
          <w:rFonts w:eastAsia="Times New Roman"/>
          <w:lang w:eastAsia="pt-PT"/>
        </w:rPr>
        <w:fldChar w:fldCharType="separate"/>
      </w:r>
      <w:r w:rsidR="00740E5B">
        <w:rPr>
          <w:rFonts w:eastAsia="Times New Roman"/>
          <w:lang w:eastAsia="pt-PT"/>
        </w:rPr>
        <w:t>Server Technology Evaluation</w:t>
      </w:r>
      <w:r>
        <w:rPr>
          <w:rFonts w:eastAsia="Times New Roman"/>
          <w:lang w:eastAsia="pt-PT"/>
        </w:rPr>
        <w:fldChar w:fldCharType="end"/>
      </w:r>
      <w:r w:rsidRPr="00392244">
        <w:rPr>
          <w:rFonts w:eastAsia="Times New Roman"/>
          <w:lang w:eastAsia="pt-PT"/>
        </w:rPr>
        <w:t xml:space="preserve"> </w:t>
      </w:r>
    </w:p>
    <w:p w:rsidR="00E104B2" w:rsidRDefault="00E104B2" w:rsidP="00E104B2">
      <w:pPr>
        <w:pStyle w:val="Subtitle"/>
        <w:rPr>
          <w:rFonts w:eastAsia="Times New Roman"/>
          <w:lang w:eastAsia="pt-PT"/>
        </w:rPr>
      </w:pPr>
      <w:r w:rsidRPr="00392244">
        <w:rPr>
          <w:rFonts w:eastAsia="Times New Roman"/>
          <w:lang w:eastAsia="pt-PT"/>
        </w:rPr>
        <w:fldChar w:fldCharType="begin"/>
      </w:r>
      <w:r w:rsidRPr="00392244">
        <w:rPr>
          <w:rFonts w:eastAsia="Times New Roman"/>
          <w:lang w:eastAsia="pt-PT"/>
        </w:rPr>
        <w:instrText xml:space="preserve"> Title </w:instrText>
      </w:r>
      <w:r w:rsidRPr="00392244">
        <w:rPr>
          <w:rFonts w:eastAsia="Times New Roman"/>
          <w:lang w:eastAsia="pt-PT"/>
        </w:rPr>
        <w:fldChar w:fldCharType="separate"/>
      </w:r>
      <w:r w:rsidR="00740E5B">
        <w:rPr>
          <w:rFonts w:eastAsia="Times New Roman"/>
          <w:lang w:eastAsia="pt-PT"/>
        </w:rPr>
        <w:t>Tertúlias</w:t>
      </w:r>
      <w:r w:rsidRPr="00392244">
        <w:rPr>
          <w:rFonts w:eastAsia="Times New Roman"/>
          <w:lang w:eastAsia="pt-PT"/>
        </w:rPr>
        <w:fldChar w:fldCharType="end"/>
      </w:r>
    </w:p>
    <w:p w:rsidR="003079E8" w:rsidRDefault="00E104B2" w:rsidP="00D55A92">
      <w:pPr>
        <w:pStyle w:val="Heading1"/>
      </w:pPr>
      <w:r>
        <w:t>Evaluation Strategy</w:t>
      </w:r>
    </w:p>
    <w:p w:rsidR="00E104B2" w:rsidRDefault="00793DAE" w:rsidP="00E104B2">
      <w:pPr>
        <w:rPr>
          <w:lang w:eastAsia="pt-PT"/>
        </w:rPr>
      </w:pPr>
      <w:r>
        <w:rPr>
          <w:lang w:eastAsia="pt-PT"/>
        </w:rPr>
        <w:t xml:space="preserve">Given the goal of this </w:t>
      </w:r>
      <w:r w:rsidR="00171668">
        <w:rPr>
          <w:lang w:eastAsia="pt-PT"/>
        </w:rPr>
        <w:t>phase</w:t>
      </w:r>
      <w:r>
        <w:rPr>
          <w:lang w:eastAsia="pt-PT"/>
        </w:rPr>
        <w:t xml:space="preserve"> is to </w:t>
      </w:r>
      <w:r w:rsidR="00171668">
        <w:rPr>
          <w:lang w:eastAsia="pt-PT"/>
        </w:rPr>
        <w:t xml:space="preserve">select </w:t>
      </w:r>
      <w:r>
        <w:rPr>
          <w:lang w:eastAsia="pt-PT"/>
        </w:rPr>
        <w:t xml:space="preserve">a specific server technology </w:t>
      </w:r>
      <w:r w:rsidR="00171668">
        <w:rPr>
          <w:lang w:eastAsia="pt-PT"/>
        </w:rPr>
        <w:t xml:space="preserve">that we will propose to use as a project backend, </w:t>
      </w:r>
      <w:r>
        <w:rPr>
          <w:lang w:eastAsia="pt-PT"/>
        </w:rPr>
        <w:t xml:space="preserve">we opted </w:t>
      </w:r>
      <w:r w:rsidR="00171668">
        <w:rPr>
          <w:lang w:eastAsia="pt-PT"/>
        </w:rPr>
        <w:t xml:space="preserve">to take </w:t>
      </w:r>
      <w:r>
        <w:rPr>
          <w:lang w:eastAsia="pt-PT"/>
        </w:rPr>
        <w:t xml:space="preserve">an RFP-like </w:t>
      </w:r>
      <w:r w:rsidR="00171668">
        <w:rPr>
          <w:lang w:eastAsia="pt-PT"/>
        </w:rPr>
        <w:t xml:space="preserve">approach, which we believe is a </w:t>
      </w:r>
      <w:r>
        <w:rPr>
          <w:lang w:eastAsia="pt-PT"/>
        </w:rPr>
        <w:t>well</w:t>
      </w:r>
      <w:r>
        <w:rPr>
          <w:lang w:eastAsia="pt-PT"/>
        </w:rPr>
        <w:noBreakHyphen/>
        <w:t xml:space="preserve">known paradigm </w:t>
      </w:r>
      <w:r w:rsidR="00171668">
        <w:rPr>
          <w:lang w:eastAsia="pt-PT"/>
        </w:rPr>
        <w:t>that any</w:t>
      </w:r>
      <w:r>
        <w:rPr>
          <w:lang w:eastAsia="pt-PT"/>
        </w:rPr>
        <w:t xml:space="preserve">one can </w:t>
      </w:r>
      <w:r w:rsidR="00171668">
        <w:rPr>
          <w:lang w:eastAsia="pt-PT"/>
        </w:rPr>
        <w:t xml:space="preserve">easily </w:t>
      </w:r>
      <w:r>
        <w:rPr>
          <w:lang w:eastAsia="pt-PT"/>
        </w:rPr>
        <w:t>relate</w:t>
      </w:r>
      <w:r w:rsidR="00171668">
        <w:rPr>
          <w:lang w:eastAsia="pt-PT"/>
        </w:rPr>
        <w:t xml:space="preserve"> to</w:t>
      </w:r>
      <w:r>
        <w:rPr>
          <w:lang w:eastAsia="pt-PT"/>
        </w:rPr>
        <w:t xml:space="preserve">, </w:t>
      </w:r>
      <w:r w:rsidR="00171668">
        <w:rPr>
          <w:lang w:eastAsia="pt-PT"/>
        </w:rPr>
        <w:t>thus providing clear grounds for the understanding of our decision making process</w:t>
      </w:r>
      <w:r>
        <w:rPr>
          <w:lang w:eastAsia="pt-PT"/>
        </w:rPr>
        <w:t>.</w:t>
      </w:r>
    </w:p>
    <w:p w:rsidR="00171668" w:rsidRDefault="00171668" w:rsidP="00E104B2">
      <w:pPr>
        <w:rPr>
          <w:lang w:eastAsia="pt-PT"/>
        </w:rPr>
      </w:pPr>
      <w:r>
        <w:rPr>
          <w:lang w:eastAsia="pt-PT"/>
        </w:rPr>
        <w:t>First, we will try to list the most critical internal and external factors</w:t>
      </w:r>
      <w:r w:rsidR="00E306EB" w:rsidRPr="00E306EB">
        <w:rPr>
          <w:lang w:eastAsia="pt-PT"/>
        </w:rPr>
        <w:t xml:space="preserve"> </w:t>
      </w:r>
      <w:r w:rsidR="00E306EB">
        <w:rPr>
          <w:lang w:eastAsia="pt-PT"/>
        </w:rPr>
        <w:t>to evaluate</w:t>
      </w:r>
      <w:r>
        <w:rPr>
          <w:lang w:eastAsia="pt-PT"/>
        </w:rPr>
        <w:t xml:space="preserve">, regarding </w:t>
      </w:r>
      <w:r w:rsidR="00E306EB">
        <w:rPr>
          <w:lang w:eastAsia="pt-PT"/>
        </w:rPr>
        <w:t>each</w:t>
      </w:r>
      <w:r>
        <w:rPr>
          <w:lang w:eastAsia="pt-PT"/>
        </w:rPr>
        <w:t xml:space="preserve"> </w:t>
      </w:r>
      <w:r w:rsidR="00E306EB">
        <w:rPr>
          <w:lang w:eastAsia="pt-PT"/>
        </w:rPr>
        <w:t>selected technology provider</w:t>
      </w:r>
      <w:r>
        <w:rPr>
          <w:lang w:eastAsia="pt-PT"/>
        </w:rPr>
        <w:t xml:space="preserve">. Internal factors being essentially those related to the </w:t>
      </w:r>
      <w:r w:rsidR="00E306EB">
        <w:rPr>
          <w:lang w:eastAsia="pt-PT"/>
        </w:rPr>
        <w:t>provider’</w:t>
      </w:r>
      <w:r>
        <w:rPr>
          <w:lang w:eastAsia="pt-PT"/>
        </w:rPr>
        <w:t xml:space="preserve">s technology and external factors being those related to the business </w:t>
      </w:r>
      <w:r w:rsidR="00E306EB">
        <w:rPr>
          <w:lang w:eastAsia="pt-PT"/>
        </w:rPr>
        <w:t xml:space="preserve">and financial </w:t>
      </w:r>
      <w:r>
        <w:rPr>
          <w:lang w:eastAsia="pt-PT"/>
        </w:rPr>
        <w:t>environment</w:t>
      </w:r>
      <w:r w:rsidR="00E306EB">
        <w:rPr>
          <w:lang w:eastAsia="pt-PT"/>
        </w:rPr>
        <w:t xml:space="preserve"> where the provider moves.</w:t>
      </w:r>
    </w:p>
    <w:p w:rsidR="00E306EB" w:rsidRDefault="00E306EB" w:rsidP="00E104B2">
      <w:pPr>
        <w:rPr>
          <w:lang w:eastAsia="pt-PT"/>
        </w:rPr>
      </w:pPr>
      <w:r>
        <w:rPr>
          <w:lang w:eastAsia="pt-PT"/>
        </w:rPr>
        <w:t>Along with the above, we shall narrow the choices by defining some architecture aspects that we believe make sense, given both our understanding of the technology trends and other aspects we find relevant for the project development, namely, aspects that will save us time in the development, that contributes to a robust, performant and scalable application architecture and that have a costs curve in line with future business growth.</w:t>
      </w:r>
    </w:p>
    <w:p w:rsidR="00B95DAA" w:rsidRPr="00E104B2" w:rsidRDefault="00B95DAA" w:rsidP="00E104B2">
      <w:pPr>
        <w:rPr>
          <w:lang w:eastAsia="pt-PT"/>
        </w:rPr>
      </w:pPr>
      <w:r>
        <w:rPr>
          <w:lang w:eastAsia="pt-PT"/>
        </w:rPr>
        <w:t>With this approach in mind, we will build a weighted criteria list, against which we will score all short-listed candidates and from there we shall pick our winner.</w:t>
      </w:r>
    </w:p>
    <w:p w:rsidR="003079E8" w:rsidRDefault="00E104B2" w:rsidP="00D55A92">
      <w:pPr>
        <w:pStyle w:val="Heading1"/>
      </w:pPr>
      <w:r>
        <w:t>Evaluation Criteria</w:t>
      </w:r>
    </w:p>
    <w:p w:rsidR="002C0668" w:rsidRPr="002C0668" w:rsidRDefault="002C0668" w:rsidP="002C0668">
      <w:pPr>
        <w:pStyle w:val="Citation"/>
      </w:pPr>
      <w:r w:rsidRPr="002C0668">
        <w:t>“Mobile back end as a service has become a critical component of enterprise mobility. Mobile strategists and architects can choose from products that offer a variety of required mobile app services, including data hosting, integration and orchestration, location, and identity and access management”</w:t>
      </w:r>
    </w:p>
    <w:p w:rsidR="007C3AFA" w:rsidRPr="002C0668" w:rsidRDefault="002F5B21" w:rsidP="002C0668">
      <w:pPr>
        <w:pStyle w:val="CitationAuthor"/>
      </w:pPr>
      <w:sdt>
        <w:sdtPr>
          <w:id w:val="-139261437"/>
          <w:citation/>
        </w:sdtPr>
        <w:sdtContent>
          <w:r w:rsidR="002C0668" w:rsidRPr="002C0668">
            <w:fldChar w:fldCharType="begin"/>
          </w:r>
          <w:r w:rsidR="001F1558">
            <w:instrText xml:space="preserve">CITATION MGCMBE \p 1 \l 1033 </w:instrText>
          </w:r>
          <w:r w:rsidR="002C0668" w:rsidRPr="002C0668">
            <w:fldChar w:fldCharType="separate"/>
          </w:r>
          <w:r w:rsidR="00740E5B">
            <w:rPr>
              <w:noProof/>
            </w:rPr>
            <w:t>(Richard Marshall, 2015, p. 1)</w:t>
          </w:r>
          <w:r w:rsidR="002C0668" w:rsidRPr="002C0668">
            <w:fldChar w:fldCharType="end"/>
          </w:r>
        </w:sdtContent>
      </w:sdt>
    </w:p>
    <w:p w:rsidR="00E104B2" w:rsidRDefault="00CD13B8" w:rsidP="00E104B2">
      <w:pPr>
        <w:rPr>
          <w:lang w:eastAsia="pt-PT"/>
        </w:rPr>
      </w:pPr>
      <w:r>
        <w:rPr>
          <w:lang w:eastAsia="pt-PT"/>
        </w:rPr>
        <w:t xml:space="preserve">Clearly, what we need to </w:t>
      </w:r>
      <w:r w:rsidR="001F1558">
        <w:rPr>
          <w:lang w:eastAsia="pt-PT"/>
        </w:rPr>
        <w:t xml:space="preserve">have as a backend </w:t>
      </w:r>
      <w:r>
        <w:rPr>
          <w:lang w:eastAsia="pt-PT"/>
        </w:rPr>
        <w:t xml:space="preserve">is the functionality that it is normally provided by the </w:t>
      </w:r>
      <w:proofErr w:type="spellStart"/>
      <w:r w:rsidR="006429C3">
        <w:rPr>
          <w:lang w:eastAsia="pt-PT"/>
        </w:rPr>
        <w:t>mBaaS</w:t>
      </w:r>
      <w:proofErr w:type="spellEnd"/>
      <w:r w:rsidR="001F1558">
        <w:rPr>
          <w:lang w:eastAsia="pt-PT"/>
        </w:rPr>
        <w:t xml:space="preserve">. We can achieve this </w:t>
      </w:r>
      <w:r>
        <w:rPr>
          <w:lang w:eastAsia="pt-PT"/>
        </w:rPr>
        <w:t xml:space="preserve">either </w:t>
      </w:r>
      <w:r w:rsidR="001F1558">
        <w:rPr>
          <w:lang w:eastAsia="pt-PT"/>
        </w:rPr>
        <w:t xml:space="preserve">by </w:t>
      </w:r>
      <w:r>
        <w:rPr>
          <w:lang w:eastAsia="pt-PT"/>
        </w:rPr>
        <w:t>selecting directly a</w:t>
      </w:r>
      <w:r w:rsidR="001F1558">
        <w:rPr>
          <w:lang w:eastAsia="pt-PT"/>
        </w:rPr>
        <w:t>n</w:t>
      </w:r>
      <w:r>
        <w:rPr>
          <w:lang w:eastAsia="pt-PT"/>
        </w:rPr>
        <w:t xml:space="preserve"> </w:t>
      </w:r>
      <w:proofErr w:type="spellStart"/>
      <w:r w:rsidR="006429C3">
        <w:rPr>
          <w:lang w:eastAsia="pt-PT"/>
        </w:rPr>
        <w:t>mBaaS</w:t>
      </w:r>
      <w:proofErr w:type="spellEnd"/>
      <w:r>
        <w:rPr>
          <w:lang w:eastAsia="pt-PT"/>
        </w:rPr>
        <w:t xml:space="preserve"> to provide the service, or by selecting discrete </w:t>
      </w:r>
      <w:r w:rsidR="001F1558">
        <w:rPr>
          <w:lang w:eastAsia="pt-PT"/>
        </w:rPr>
        <w:t>parts</w:t>
      </w:r>
      <w:r>
        <w:rPr>
          <w:lang w:eastAsia="pt-PT"/>
        </w:rPr>
        <w:t xml:space="preserve"> </w:t>
      </w:r>
      <w:r w:rsidR="001F1558">
        <w:rPr>
          <w:lang w:eastAsia="pt-PT"/>
        </w:rPr>
        <w:t xml:space="preserve">of infrastructures </w:t>
      </w:r>
      <w:r>
        <w:rPr>
          <w:lang w:eastAsia="pt-PT"/>
        </w:rPr>
        <w:t xml:space="preserve">and services and </w:t>
      </w:r>
      <w:r w:rsidR="001F1558">
        <w:rPr>
          <w:lang w:eastAsia="pt-PT"/>
        </w:rPr>
        <w:t>assemble</w:t>
      </w:r>
      <w:r w:rsidR="007F73E2">
        <w:rPr>
          <w:lang w:eastAsia="pt-PT"/>
        </w:rPr>
        <w:t xml:space="preserve"> o</w:t>
      </w:r>
      <w:r w:rsidR="001F1558">
        <w:rPr>
          <w:lang w:eastAsia="pt-PT"/>
        </w:rPr>
        <w:t>ur own infrastructure and make</w:t>
      </w:r>
      <w:r w:rsidR="007F73E2">
        <w:rPr>
          <w:lang w:eastAsia="pt-PT"/>
        </w:rPr>
        <w:t xml:space="preserve"> the required developments to provide the </w:t>
      </w:r>
      <w:proofErr w:type="spellStart"/>
      <w:r w:rsidR="006429C3">
        <w:rPr>
          <w:lang w:eastAsia="pt-PT"/>
        </w:rPr>
        <w:t>mBaaS</w:t>
      </w:r>
      <w:proofErr w:type="spellEnd"/>
      <w:r w:rsidR="007F73E2">
        <w:rPr>
          <w:lang w:eastAsia="pt-PT"/>
        </w:rPr>
        <w:t xml:space="preserve"> functionality we need.</w:t>
      </w:r>
    </w:p>
    <w:p w:rsidR="001F1558" w:rsidRDefault="001F1558" w:rsidP="001F1558">
      <w:pPr>
        <w:pStyle w:val="ListParagraph"/>
        <w:numPr>
          <w:ilvl w:val="0"/>
          <w:numId w:val="9"/>
        </w:numPr>
        <w:rPr>
          <w:lang w:eastAsia="pt-PT"/>
        </w:rPr>
      </w:pPr>
      <w:r>
        <w:rPr>
          <w:lang w:eastAsia="pt-PT"/>
        </w:rPr>
        <w:t>In respect to suppliers:</w:t>
      </w:r>
    </w:p>
    <w:p w:rsidR="001F1558" w:rsidRDefault="007F73E2" w:rsidP="001F1558">
      <w:pPr>
        <w:pStyle w:val="ListParagraph"/>
        <w:numPr>
          <w:ilvl w:val="1"/>
          <w:numId w:val="9"/>
        </w:numPr>
        <w:rPr>
          <w:lang w:eastAsia="pt-PT"/>
        </w:rPr>
      </w:pPr>
      <w:r>
        <w:rPr>
          <w:lang w:eastAsia="pt-PT"/>
        </w:rPr>
        <w:t xml:space="preserve">We shall </w:t>
      </w:r>
      <w:r w:rsidR="001F1558">
        <w:rPr>
          <w:lang w:eastAsia="pt-PT"/>
        </w:rPr>
        <w:t xml:space="preserve">only </w:t>
      </w:r>
      <w:r>
        <w:rPr>
          <w:lang w:eastAsia="pt-PT"/>
        </w:rPr>
        <w:t xml:space="preserve">short-list specific technologies </w:t>
      </w:r>
      <w:r w:rsidR="007C3AFA">
        <w:rPr>
          <w:lang w:eastAsia="pt-PT"/>
        </w:rPr>
        <w:t>li</w:t>
      </w:r>
      <w:r w:rsidR="001F1558">
        <w:rPr>
          <w:lang w:eastAsia="pt-PT"/>
        </w:rPr>
        <w:t>n</w:t>
      </w:r>
      <w:r w:rsidR="007C3AFA">
        <w:rPr>
          <w:lang w:eastAsia="pt-PT"/>
        </w:rPr>
        <w:t>ked to the core business of the respective supplier</w:t>
      </w:r>
      <w:r w:rsidR="001F1558">
        <w:rPr>
          <w:lang w:eastAsia="pt-PT"/>
        </w:rPr>
        <w:t>.</w:t>
      </w:r>
    </w:p>
    <w:p w:rsidR="007F73E2" w:rsidRDefault="001F1558" w:rsidP="001F1558">
      <w:pPr>
        <w:pStyle w:val="ListParagraph"/>
        <w:numPr>
          <w:ilvl w:val="1"/>
          <w:numId w:val="9"/>
        </w:numPr>
        <w:rPr>
          <w:lang w:eastAsia="pt-PT"/>
        </w:rPr>
      </w:pPr>
      <w:r>
        <w:rPr>
          <w:lang w:eastAsia="pt-PT"/>
        </w:rPr>
        <w:t xml:space="preserve">We shall short-list </w:t>
      </w:r>
      <w:r w:rsidR="007C3AFA">
        <w:rPr>
          <w:lang w:eastAsia="pt-PT"/>
        </w:rPr>
        <w:t xml:space="preserve">only </w:t>
      </w:r>
      <w:r>
        <w:rPr>
          <w:lang w:eastAsia="pt-PT"/>
        </w:rPr>
        <w:t xml:space="preserve">technologies </w:t>
      </w:r>
      <w:r w:rsidR="007F73E2">
        <w:rPr>
          <w:lang w:eastAsia="pt-PT"/>
        </w:rPr>
        <w:t xml:space="preserve">from suppliers with a solid track record and a large installed base of Clients </w:t>
      </w:r>
      <w:r w:rsidR="00D1713D">
        <w:rPr>
          <w:lang w:eastAsia="pt-PT"/>
        </w:rPr>
        <w:t>of relevant Clients whose</w:t>
      </w:r>
      <w:r w:rsidR="007F73E2">
        <w:rPr>
          <w:lang w:eastAsia="pt-PT"/>
        </w:rPr>
        <w:t xml:space="preserve"> </w:t>
      </w:r>
      <w:r w:rsidR="00D1713D">
        <w:rPr>
          <w:lang w:eastAsia="pt-PT"/>
        </w:rPr>
        <w:t>operation</w:t>
      </w:r>
      <w:r w:rsidR="007F73E2">
        <w:rPr>
          <w:lang w:eastAsia="pt-PT"/>
        </w:rPr>
        <w:t xml:space="preserve"> </w:t>
      </w:r>
      <w:r w:rsidR="00D1713D">
        <w:rPr>
          <w:lang w:eastAsia="pt-PT"/>
        </w:rPr>
        <w:t xml:space="preserve">is largely dependent </w:t>
      </w:r>
      <w:r w:rsidR="007F73E2">
        <w:rPr>
          <w:lang w:eastAsia="pt-PT"/>
        </w:rPr>
        <w:t>on those technologies.</w:t>
      </w:r>
    </w:p>
    <w:p w:rsidR="007F73E2" w:rsidRDefault="007F73E2" w:rsidP="001F1558">
      <w:pPr>
        <w:pStyle w:val="ListParagraph"/>
        <w:numPr>
          <w:ilvl w:val="1"/>
          <w:numId w:val="9"/>
        </w:numPr>
        <w:rPr>
          <w:lang w:eastAsia="pt-PT"/>
        </w:rPr>
      </w:pPr>
      <w:r>
        <w:rPr>
          <w:lang w:eastAsia="pt-PT"/>
        </w:rPr>
        <w:t xml:space="preserve">We would prefer Cloud based solutions to minimize </w:t>
      </w:r>
      <w:r w:rsidR="00D1713D">
        <w:rPr>
          <w:lang w:eastAsia="pt-PT"/>
        </w:rPr>
        <w:t>the</w:t>
      </w:r>
      <w:r>
        <w:rPr>
          <w:lang w:eastAsia="pt-PT"/>
        </w:rPr>
        <w:t xml:space="preserve"> setup</w:t>
      </w:r>
      <w:r w:rsidR="00D1713D">
        <w:rPr>
          <w:lang w:eastAsia="pt-PT"/>
        </w:rPr>
        <w:t>,</w:t>
      </w:r>
      <w:r>
        <w:rPr>
          <w:lang w:eastAsia="pt-PT"/>
        </w:rPr>
        <w:t xml:space="preserve"> management </w:t>
      </w:r>
      <w:r w:rsidR="00D1713D">
        <w:rPr>
          <w:lang w:eastAsia="pt-PT"/>
        </w:rPr>
        <w:t xml:space="preserve">and specific skills (ex. security) required to have a production </w:t>
      </w:r>
      <w:r>
        <w:rPr>
          <w:lang w:eastAsia="pt-PT"/>
        </w:rPr>
        <w:t>solution</w:t>
      </w:r>
      <w:r w:rsidR="00D1713D">
        <w:rPr>
          <w:lang w:eastAsia="pt-PT"/>
        </w:rPr>
        <w:t xml:space="preserve"> deployed in the Internet</w:t>
      </w:r>
      <w:r>
        <w:rPr>
          <w:lang w:eastAsia="pt-PT"/>
        </w:rPr>
        <w:t>.</w:t>
      </w:r>
    </w:p>
    <w:p w:rsidR="007F73E2" w:rsidRDefault="00D1713D" w:rsidP="007F73E2">
      <w:pPr>
        <w:pStyle w:val="ListParagraph"/>
        <w:numPr>
          <w:ilvl w:val="0"/>
          <w:numId w:val="9"/>
        </w:numPr>
        <w:rPr>
          <w:lang w:eastAsia="pt-PT"/>
        </w:rPr>
      </w:pPr>
      <w:r>
        <w:rPr>
          <w:lang w:eastAsia="pt-PT"/>
        </w:rPr>
        <w:t>In respect to the technology:</w:t>
      </w:r>
    </w:p>
    <w:p w:rsidR="00D1713D" w:rsidRDefault="00D1713D" w:rsidP="00D1713D">
      <w:pPr>
        <w:pStyle w:val="ListParagraph"/>
        <w:numPr>
          <w:ilvl w:val="1"/>
          <w:numId w:val="9"/>
        </w:numPr>
        <w:rPr>
          <w:lang w:eastAsia="pt-PT"/>
        </w:rPr>
      </w:pPr>
      <w:r>
        <w:rPr>
          <w:lang w:eastAsia="pt-PT"/>
        </w:rPr>
        <w:t>Mandatory:</w:t>
      </w:r>
    </w:p>
    <w:p w:rsidR="00D1713D" w:rsidRDefault="00D1713D" w:rsidP="00D1713D">
      <w:pPr>
        <w:pStyle w:val="ListParagraph"/>
        <w:numPr>
          <w:ilvl w:val="2"/>
          <w:numId w:val="9"/>
        </w:numPr>
        <w:rPr>
          <w:lang w:eastAsia="pt-PT"/>
        </w:rPr>
      </w:pPr>
      <w:r>
        <w:rPr>
          <w:lang w:eastAsia="pt-PT"/>
        </w:rPr>
        <w:t>Data hosting, SQL or NoSQL</w:t>
      </w:r>
      <w:r w:rsidR="006472BE">
        <w:rPr>
          <w:lang w:eastAsia="pt-PT"/>
        </w:rPr>
        <w:t xml:space="preserve"> (JSON)</w:t>
      </w:r>
      <w:r>
        <w:rPr>
          <w:lang w:eastAsia="pt-PT"/>
        </w:rPr>
        <w:t>;</w:t>
      </w:r>
    </w:p>
    <w:p w:rsidR="00D1713D" w:rsidRDefault="00D1713D" w:rsidP="00976133">
      <w:pPr>
        <w:pStyle w:val="ListParagraph"/>
        <w:numPr>
          <w:ilvl w:val="2"/>
          <w:numId w:val="9"/>
        </w:numPr>
        <w:rPr>
          <w:lang w:eastAsia="pt-PT"/>
        </w:rPr>
      </w:pPr>
      <w:r>
        <w:rPr>
          <w:lang w:eastAsia="pt-PT"/>
        </w:rPr>
        <w:lastRenderedPageBreak/>
        <w:t>Identity and access management, namely “OAuth 2.0”</w:t>
      </w:r>
      <w:r w:rsidR="006472BE">
        <w:rPr>
          <w:lang w:eastAsia="pt-PT"/>
        </w:rPr>
        <w:t xml:space="preserve"> - integration with Facebook, Google and Twitter login</w:t>
      </w:r>
      <w:r>
        <w:rPr>
          <w:lang w:eastAsia="pt-PT"/>
        </w:rPr>
        <w:t>;</w:t>
      </w:r>
    </w:p>
    <w:p w:rsidR="008214B8" w:rsidRDefault="008214B8" w:rsidP="00976133">
      <w:pPr>
        <w:pStyle w:val="ListParagraph"/>
        <w:numPr>
          <w:ilvl w:val="2"/>
          <w:numId w:val="9"/>
        </w:numPr>
        <w:rPr>
          <w:lang w:eastAsia="pt-PT"/>
        </w:rPr>
      </w:pPr>
      <w:r>
        <w:rPr>
          <w:lang w:eastAsia="pt-PT"/>
        </w:rPr>
        <w:t>REST API;</w:t>
      </w:r>
    </w:p>
    <w:p w:rsidR="002F508C" w:rsidRDefault="002F508C" w:rsidP="00976133">
      <w:pPr>
        <w:pStyle w:val="ListParagraph"/>
        <w:numPr>
          <w:ilvl w:val="2"/>
          <w:numId w:val="9"/>
        </w:numPr>
        <w:rPr>
          <w:lang w:eastAsia="pt-PT"/>
        </w:rPr>
      </w:pPr>
      <w:r>
        <w:rPr>
          <w:lang w:eastAsia="pt-PT"/>
        </w:rPr>
        <w:t>Low entry cost footprint;</w:t>
      </w:r>
    </w:p>
    <w:p w:rsidR="00D1713D" w:rsidRDefault="00D1713D" w:rsidP="00D1713D">
      <w:pPr>
        <w:pStyle w:val="ListParagraph"/>
        <w:numPr>
          <w:ilvl w:val="1"/>
          <w:numId w:val="9"/>
        </w:numPr>
        <w:rPr>
          <w:lang w:eastAsia="pt-PT"/>
        </w:rPr>
      </w:pPr>
      <w:r>
        <w:rPr>
          <w:lang w:eastAsia="pt-PT"/>
        </w:rPr>
        <w:t>Valuable:</w:t>
      </w:r>
    </w:p>
    <w:p w:rsidR="006472BE" w:rsidRDefault="006472BE" w:rsidP="00D1713D">
      <w:pPr>
        <w:pStyle w:val="ListParagraph"/>
        <w:numPr>
          <w:ilvl w:val="2"/>
          <w:numId w:val="9"/>
        </w:numPr>
        <w:rPr>
          <w:lang w:eastAsia="pt-PT"/>
        </w:rPr>
      </w:pPr>
      <w:r>
        <w:rPr>
          <w:lang w:eastAsia="pt-PT"/>
        </w:rPr>
        <w:t>Cloud based;</w:t>
      </w:r>
    </w:p>
    <w:p w:rsidR="00D1713D" w:rsidRDefault="00D1713D" w:rsidP="00D1713D">
      <w:pPr>
        <w:pStyle w:val="ListParagraph"/>
        <w:numPr>
          <w:ilvl w:val="2"/>
          <w:numId w:val="9"/>
        </w:numPr>
        <w:rPr>
          <w:lang w:eastAsia="pt-PT"/>
        </w:rPr>
      </w:pPr>
      <w:r>
        <w:rPr>
          <w:lang w:eastAsia="pt-PT"/>
        </w:rPr>
        <w:t>Location based services;</w:t>
      </w:r>
    </w:p>
    <w:p w:rsidR="006472BE" w:rsidRDefault="006472BE" w:rsidP="00D1713D">
      <w:pPr>
        <w:pStyle w:val="ListParagraph"/>
        <w:numPr>
          <w:ilvl w:val="2"/>
          <w:numId w:val="9"/>
        </w:numPr>
        <w:rPr>
          <w:lang w:eastAsia="pt-PT"/>
        </w:rPr>
      </w:pPr>
      <w:r>
        <w:rPr>
          <w:lang w:eastAsia="pt-PT"/>
        </w:rPr>
        <w:t>A comprehensive management console;</w:t>
      </w:r>
    </w:p>
    <w:p w:rsidR="008214B8" w:rsidRDefault="008214B8" w:rsidP="00D1713D">
      <w:pPr>
        <w:pStyle w:val="ListParagraph"/>
        <w:numPr>
          <w:ilvl w:val="2"/>
          <w:numId w:val="9"/>
        </w:numPr>
        <w:rPr>
          <w:lang w:eastAsia="pt-PT"/>
        </w:rPr>
      </w:pPr>
      <w:r>
        <w:rPr>
          <w:lang w:eastAsia="pt-PT"/>
        </w:rPr>
        <w:t>SDK for Android, IOs, and JavaScript;</w:t>
      </w:r>
    </w:p>
    <w:p w:rsidR="008214B8" w:rsidRDefault="008214B8" w:rsidP="00D1713D">
      <w:pPr>
        <w:pStyle w:val="ListParagraph"/>
        <w:numPr>
          <w:ilvl w:val="2"/>
          <w:numId w:val="9"/>
        </w:numPr>
        <w:rPr>
          <w:lang w:eastAsia="pt-PT"/>
        </w:rPr>
      </w:pPr>
      <w:r>
        <w:rPr>
          <w:lang w:eastAsia="pt-PT"/>
        </w:rPr>
        <w:t>Push notifications;</w:t>
      </w:r>
    </w:p>
    <w:p w:rsidR="002F508C" w:rsidRPr="00E104B2" w:rsidRDefault="002F508C" w:rsidP="00D1713D">
      <w:pPr>
        <w:pStyle w:val="ListParagraph"/>
        <w:numPr>
          <w:ilvl w:val="2"/>
          <w:numId w:val="9"/>
        </w:numPr>
        <w:rPr>
          <w:lang w:eastAsia="pt-PT"/>
        </w:rPr>
      </w:pPr>
      <w:r>
        <w:rPr>
          <w:lang w:eastAsia="pt-PT"/>
        </w:rPr>
        <w:t>Free-tier services;</w:t>
      </w:r>
    </w:p>
    <w:p w:rsidR="00A21BEA" w:rsidRDefault="00E104B2" w:rsidP="00D55A92">
      <w:pPr>
        <w:pStyle w:val="Heading1"/>
      </w:pPr>
      <w:r>
        <w:t>Selection Short-</w:t>
      </w:r>
      <w:r w:rsidR="009B3923">
        <w:t>List</w:t>
      </w:r>
    </w:p>
    <w:p w:rsidR="00740E5B" w:rsidRDefault="00740E5B" w:rsidP="00D55A92">
      <w:pPr>
        <w:rPr>
          <w:lang w:eastAsia="pt-PT"/>
        </w:rPr>
      </w:pPr>
      <w:r>
        <w:rPr>
          <w:lang w:eastAsia="pt-PT"/>
        </w:rPr>
        <w:t>As a result of our research</w:t>
      </w:r>
      <w:r>
        <w:rPr>
          <w:rStyle w:val="FootnoteReference"/>
          <w:lang w:eastAsia="pt-PT"/>
        </w:rPr>
        <w:footnoteReference w:id="1"/>
      </w:r>
      <w:r>
        <w:rPr>
          <w:lang w:eastAsia="pt-PT"/>
        </w:rPr>
        <w:t xml:space="preserve"> we’ve short-listed the following vendor’s offers:</w:t>
      </w:r>
    </w:p>
    <w:p w:rsidR="00B932B6" w:rsidRDefault="00B932B6" w:rsidP="00976133">
      <w:pPr>
        <w:pStyle w:val="ListParagraph"/>
        <w:numPr>
          <w:ilvl w:val="0"/>
          <w:numId w:val="10"/>
        </w:numPr>
        <w:rPr>
          <w:lang w:eastAsia="pt-PT"/>
        </w:rPr>
      </w:pPr>
      <w:r>
        <w:rPr>
          <w:lang w:eastAsia="pt-PT"/>
        </w:rPr>
        <w:t>Amazon – AWS Mobile Services</w:t>
      </w:r>
      <w:r w:rsidR="00976133">
        <w:rPr>
          <w:lang w:eastAsia="pt-PT"/>
        </w:rPr>
        <w:t>; &lt;</w:t>
      </w:r>
      <w:hyperlink r:id="rId8" w:history="1">
        <w:r w:rsidR="00976133" w:rsidRPr="00976133">
          <w:rPr>
            <w:rStyle w:val="Hyperlink"/>
            <w:lang w:eastAsia="pt-PT"/>
          </w:rPr>
          <w:t>https://aws.amazon.com/mobile/</w:t>
        </w:r>
      </w:hyperlink>
      <w:r w:rsidR="00976133">
        <w:rPr>
          <w:lang w:eastAsia="pt-PT"/>
        </w:rPr>
        <w:t>&gt;</w:t>
      </w:r>
    </w:p>
    <w:p w:rsidR="00B932B6" w:rsidRPr="00DE7953" w:rsidRDefault="00B932B6" w:rsidP="00DE7953">
      <w:pPr>
        <w:pStyle w:val="ListParagraph"/>
        <w:numPr>
          <w:ilvl w:val="0"/>
          <w:numId w:val="10"/>
        </w:numPr>
        <w:rPr>
          <w:lang w:val="pt-PT" w:eastAsia="pt-PT"/>
        </w:rPr>
      </w:pPr>
      <w:proofErr w:type="spellStart"/>
      <w:r w:rsidRPr="00DE7953">
        <w:rPr>
          <w:lang w:val="pt-PT" w:eastAsia="pt-PT"/>
        </w:rPr>
        <w:t>Appcelerator</w:t>
      </w:r>
      <w:proofErr w:type="spellEnd"/>
      <w:r w:rsidRPr="00DE7953">
        <w:rPr>
          <w:lang w:val="pt-PT" w:eastAsia="pt-PT"/>
        </w:rPr>
        <w:t xml:space="preserve"> </w:t>
      </w:r>
      <w:r w:rsidR="00DE7953" w:rsidRPr="00DE7953">
        <w:rPr>
          <w:lang w:val="pt-PT" w:eastAsia="pt-PT"/>
        </w:rPr>
        <w:t>–</w:t>
      </w:r>
      <w:r w:rsidRPr="00DE7953">
        <w:rPr>
          <w:lang w:val="pt-PT" w:eastAsia="pt-PT"/>
        </w:rPr>
        <w:t xml:space="preserve"> </w:t>
      </w:r>
      <w:proofErr w:type="spellStart"/>
      <w:r w:rsidRPr="00DE7953">
        <w:rPr>
          <w:lang w:val="pt-PT" w:eastAsia="pt-PT"/>
        </w:rPr>
        <w:t>Appcelerator</w:t>
      </w:r>
      <w:proofErr w:type="spellEnd"/>
      <w:r w:rsidR="00DE7953" w:rsidRPr="00DE7953">
        <w:rPr>
          <w:lang w:val="pt-PT" w:eastAsia="pt-PT"/>
        </w:rPr>
        <w:t xml:space="preserve">; </w:t>
      </w:r>
      <w:r w:rsidR="00DE7953">
        <w:rPr>
          <w:lang w:val="pt-PT" w:eastAsia="pt-PT"/>
        </w:rPr>
        <w:t>&lt;</w:t>
      </w:r>
      <w:hyperlink r:id="rId9" w:history="1">
        <w:r w:rsidR="00DE7953" w:rsidRPr="00DE7953">
          <w:rPr>
            <w:rStyle w:val="Hyperlink"/>
            <w:lang w:val="pt-PT" w:eastAsia="pt-PT"/>
          </w:rPr>
          <w:t>http://www.appcelerator.com/</w:t>
        </w:r>
      </w:hyperlink>
      <w:r w:rsidR="00DE7953">
        <w:rPr>
          <w:lang w:val="pt-PT" w:eastAsia="pt-PT"/>
        </w:rPr>
        <w:t>&gt;</w:t>
      </w:r>
    </w:p>
    <w:p w:rsidR="00B932B6" w:rsidRDefault="00B932B6" w:rsidP="008B4C80">
      <w:pPr>
        <w:pStyle w:val="ListParagraph"/>
        <w:numPr>
          <w:ilvl w:val="0"/>
          <w:numId w:val="10"/>
        </w:numPr>
        <w:rPr>
          <w:lang w:eastAsia="pt-PT"/>
        </w:rPr>
      </w:pPr>
      <w:r>
        <w:rPr>
          <w:lang w:eastAsia="pt-PT"/>
        </w:rPr>
        <w:t xml:space="preserve">Apache – </w:t>
      </w:r>
      <w:proofErr w:type="spellStart"/>
      <w:r>
        <w:rPr>
          <w:lang w:eastAsia="pt-PT"/>
        </w:rPr>
        <w:t>BaasBox</w:t>
      </w:r>
      <w:proofErr w:type="spellEnd"/>
      <w:r w:rsidR="008B4C80">
        <w:rPr>
          <w:lang w:eastAsia="pt-PT"/>
        </w:rPr>
        <w:t>; &lt;</w:t>
      </w:r>
      <w:hyperlink r:id="rId10" w:history="1">
        <w:r w:rsidR="008B4C80" w:rsidRPr="008B4C80">
          <w:rPr>
            <w:rStyle w:val="Hyperlink"/>
            <w:lang w:eastAsia="pt-PT"/>
          </w:rPr>
          <w:t>http://www.baasbox.com/</w:t>
        </w:r>
      </w:hyperlink>
      <w:r w:rsidR="008B4C80">
        <w:rPr>
          <w:lang w:eastAsia="pt-PT"/>
        </w:rPr>
        <w:t>&gt;</w:t>
      </w:r>
    </w:p>
    <w:p w:rsidR="00B932B6" w:rsidRDefault="00B932B6" w:rsidP="006F5B58">
      <w:pPr>
        <w:pStyle w:val="ListParagraph"/>
        <w:numPr>
          <w:ilvl w:val="0"/>
          <w:numId w:val="10"/>
        </w:numPr>
        <w:rPr>
          <w:lang w:eastAsia="pt-PT"/>
        </w:rPr>
      </w:pPr>
      <w:r>
        <w:rPr>
          <w:lang w:eastAsia="pt-PT"/>
        </w:rPr>
        <w:t>built.io – built.io</w:t>
      </w:r>
      <w:r w:rsidR="006F5B58">
        <w:rPr>
          <w:lang w:eastAsia="pt-PT"/>
        </w:rPr>
        <w:t>; &lt;</w:t>
      </w:r>
      <w:hyperlink r:id="rId11" w:history="1">
        <w:r w:rsidR="006F5B58" w:rsidRPr="006F5B58">
          <w:rPr>
            <w:rStyle w:val="Hyperlink"/>
            <w:lang w:eastAsia="pt-PT"/>
          </w:rPr>
          <w:t>https://www.built.io/</w:t>
        </w:r>
      </w:hyperlink>
      <w:r w:rsidR="006F5B58">
        <w:rPr>
          <w:lang w:eastAsia="pt-PT"/>
        </w:rPr>
        <w:t>&gt;</w:t>
      </w:r>
    </w:p>
    <w:p w:rsidR="00B932B6" w:rsidRDefault="00B932B6" w:rsidP="006F5B58">
      <w:pPr>
        <w:pStyle w:val="ListParagraph"/>
        <w:numPr>
          <w:ilvl w:val="0"/>
          <w:numId w:val="10"/>
        </w:numPr>
        <w:rPr>
          <w:lang w:eastAsia="pt-PT"/>
        </w:rPr>
      </w:pPr>
      <w:r>
        <w:rPr>
          <w:lang w:eastAsia="pt-PT"/>
        </w:rPr>
        <w:t>Google – Firebase</w:t>
      </w:r>
      <w:r w:rsidR="006F5B58">
        <w:rPr>
          <w:lang w:eastAsia="pt-PT"/>
        </w:rPr>
        <w:t>; &lt;</w:t>
      </w:r>
      <w:hyperlink r:id="rId12" w:history="1">
        <w:r w:rsidR="006F5B58" w:rsidRPr="006F5B58">
          <w:rPr>
            <w:rStyle w:val="Hyperlink"/>
            <w:lang w:eastAsia="pt-PT"/>
          </w:rPr>
          <w:t>https://www.firebase.com/</w:t>
        </w:r>
      </w:hyperlink>
      <w:r w:rsidR="006F5B58">
        <w:rPr>
          <w:lang w:eastAsia="pt-PT"/>
        </w:rPr>
        <w:t>&gt;</w:t>
      </w:r>
    </w:p>
    <w:p w:rsidR="00B932B6" w:rsidRDefault="00B932B6" w:rsidP="00601251">
      <w:pPr>
        <w:pStyle w:val="ListParagraph"/>
        <w:numPr>
          <w:ilvl w:val="0"/>
          <w:numId w:val="10"/>
        </w:numPr>
        <w:rPr>
          <w:lang w:eastAsia="pt-PT"/>
        </w:rPr>
      </w:pPr>
      <w:r w:rsidRPr="00B932B6">
        <w:rPr>
          <w:lang w:eastAsia="pt-PT"/>
        </w:rPr>
        <w:t xml:space="preserve">Microsoft </w:t>
      </w:r>
      <w:r>
        <w:rPr>
          <w:lang w:eastAsia="pt-PT"/>
        </w:rPr>
        <w:t xml:space="preserve">– </w:t>
      </w:r>
      <w:r w:rsidR="002B5734">
        <w:rPr>
          <w:lang w:eastAsia="pt-PT"/>
        </w:rPr>
        <w:t xml:space="preserve">Microsoft </w:t>
      </w:r>
      <w:r w:rsidRPr="00B932B6">
        <w:rPr>
          <w:lang w:eastAsia="pt-PT"/>
        </w:rPr>
        <w:t>Azure Mobile Services</w:t>
      </w:r>
      <w:r w:rsidR="006F5B58">
        <w:rPr>
          <w:lang w:eastAsia="pt-PT"/>
        </w:rPr>
        <w:t>; &lt;</w:t>
      </w:r>
      <w:hyperlink r:id="rId13" w:history="1">
        <w:r w:rsidR="00601251" w:rsidRPr="00601251">
          <w:rPr>
            <w:rStyle w:val="Hyperlink"/>
            <w:lang w:eastAsia="pt-PT"/>
          </w:rPr>
          <w:t>https://azure.microsoft.com/en-us/services/app-service/</w:t>
        </w:r>
      </w:hyperlink>
      <w:r w:rsidR="006F5B58">
        <w:rPr>
          <w:lang w:eastAsia="pt-PT"/>
        </w:rPr>
        <w:t>&gt;</w:t>
      </w:r>
    </w:p>
    <w:p w:rsidR="00740E5B" w:rsidRDefault="00740E5B" w:rsidP="00740E5B">
      <w:pPr>
        <w:pStyle w:val="ListParagraph"/>
        <w:numPr>
          <w:ilvl w:val="0"/>
          <w:numId w:val="10"/>
        </w:numPr>
        <w:rPr>
          <w:lang w:eastAsia="pt-PT"/>
        </w:rPr>
      </w:pPr>
      <w:proofErr w:type="spellStart"/>
      <w:r>
        <w:rPr>
          <w:lang w:eastAsia="pt-PT"/>
        </w:rPr>
        <w:t>MongoDb</w:t>
      </w:r>
      <w:proofErr w:type="spellEnd"/>
      <w:r>
        <w:rPr>
          <w:lang w:eastAsia="pt-PT"/>
        </w:rPr>
        <w:t xml:space="preserve"> – </w:t>
      </w:r>
      <w:proofErr w:type="spellStart"/>
      <w:r>
        <w:rPr>
          <w:lang w:eastAsia="pt-PT"/>
        </w:rPr>
        <w:t>MongoLab</w:t>
      </w:r>
      <w:proofErr w:type="spellEnd"/>
      <w:r>
        <w:rPr>
          <w:lang w:eastAsia="pt-PT"/>
        </w:rPr>
        <w:t>; &lt;</w:t>
      </w:r>
      <w:hyperlink r:id="rId14" w:history="1">
        <w:r w:rsidRPr="00601251">
          <w:rPr>
            <w:rStyle w:val="Hyperlink"/>
            <w:lang w:eastAsia="pt-PT"/>
          </w:rPr>
          <w:t>https://mlab.com/</w:t>
        </w:r>
      </w:hyperlink>
      <w:r>
        <w:rPr>
          <w:lang w:eastAsia="pt-PT"/>
        </w:rPr>
        <w:t>&gt;</w:t>
      </w:r>
    </w:p>
    <w:p w:rsidR="00B932B6" w:rsidRDefault="00B932B6" w:rsidP="00601251">
      <w:pPr>
        <w:pStyle w:val="ListParagraph"/>
        <w:numPr>
          <w:ilvl w:val="0"/>
          <w:numId w:val="10"/>
        </w:numPr>
        <w:rPr>
          <w:lang w:eastAsia="pt-PT"/>
        </w:rPr>
      </w:pPr>
      <w:r>
        <w:rPr>
          <w:lang w:eastAsia="pt-PT"/>
        </w:rPr>
        <w:t xml:space="preserve">Oracle – </w:t>
      </w:r>
      <w:r w:rsidR="002B5734">
        <w:rPr>
          <w:lang w:eastAsia="pt-PT"/>
        </w:rPr>
        <w:t xml:space="preserve">Oracle </w:t>
      </w:r>
      <w:r w:rsidRPr="00B932B6">
        <w:rPr>
          <w:lang w:eastAsia="pt-PT"/>
        </w:rPr>
        <w:t>Mobile Cloud Service</w:t>
      </w:r>
      <w:r w:rsidR="006F5B58">
        <w:rPr>
          <w:lang w:eastAsia="pt-PT"/>
        </w:rPr>
        <w:t>; &lt;</w:t>
      </w:r>
      <w:hyperlink r:id="rId15" w:history="1">
        <w:r w:rsidR="00601251" w:rsidRPr="00601251">
          <w:rPr>
            <w:rStyle w:val="Hyperlink"/>
            <w:lang w:eastAsia="pt-PT"/>
          </w:rPr>
          <w:t>https://cloud.oracle.com/mobile</w:t>
        </w:r>
      </w:hyperlink>
      <w:r w:rsidR="006F5B58">
        <w:rPr>
          <w:lang w:eastAsia="pt-PT"/>
        </w:rPr>
        <w:t>&gt;</w:t>
      </w:r>
    </w:p>
    <w:p w:rsidR="002B5734" w:rsidRDefault="002B5734" w:rsidP="00601251">
      <w:pPr>
        <w:pStyle w:val="ListParagraph"/>
        <w:numPr>
          <w:ilvl w:val="0"/>
          <w:numId w:val="10"/>
        </w:numPr>
        <w:rPr>
          <w:lang w:eastAsia="pt-PT"/>
        </w:rPr>
      </w:pPr>
      <w:r>
        <w:rPr>
          <w:lang w:eastAsia="pt-PT"/>
        </w:rPr>
        <w:t xml:space="preserve">Red Hat – </w:t>
      </w:r>
      <w:proofErr w:type="spellStart"/>
      <w:r w:rsidRPr="002B5734">
        <w:rPr>
          <w:lang w:eastAsia="pt-PT"/>
        </w:rPr>
        <w:t>FeedHenry</w:t>
      </w:r>
      <w:proofErr w:type="spellEnd"/>
      <w:r w:rsidR="006F5B58">
        <w:rPr>
          <w:lang w:eastAsia="pt-PT"/>
        </w:rPr>
        <w:t>; &lt;</w:t>
      </w:r>
      <w:hyperlink r:id="rId16" w:history="1">
        <w:r w:rsidR="00601251" w:rsidRPr="00601251">
          <w:rPr>
            <w:rStyle w:val="Hyperlink"/>
            <w:lang w:eastAsia="pt-PT"/>
          </w:rPr>
          <w:t>http://www.feedhenry.com/</w:t>
        </w:r>
      </w:hyperlink>
      <w:r w:rsidR="006F5B58">
        <w:rPr>
          <w:lang w:eastAsia="pt-PT"/>
        </w:rPr>
        <w:t>&gt;</w:t>
      </w:r>
    </w:p>
    <w:p w:rsidR="002B5734" w:rsidRDefault="00601251" w:rsidP="00601251">
      <w:pPr>
        <w:pStyle w:val="ListParagraph"/>
        <w:numPr>
          <w:ilvl w:val="0"/>
          <w:numId w:val="10"/>
        </w:numPr>
        <w:rPr>
          <w:lang w:eastAsia="pt-PT"/>
        </w:rPr>
      </w:pPr>
      <w:r>
        <w:rPr>
          <w:lang w:eastAsia="pt-PT"/>
        </w:rPr>
        <w:t>IBM</w:t>
      </w:r>
      <w:r w:rsidR="002B5734">
        <w:rPr>
          <w:lang w:eastAsia="pt-PT"/>
        </w:rPr>
        <w:t xml:space="preserve"> – </w:t>
      </w:r>
      <w:proofErr w:type="spellStart"/>
      <w:r w:rsidR="002B5734">
        <w:rPr>
          <w:lang w:eastAsia="pt-PT"/>
        </w:rPr>
        <w:t>StrongLoop</w:t>
      </w:r>
      <w:proofErr w:type="spellEnd"/>
      <w:r w:rsidR="006F5B58">
        <w:rPr>
          <w:lang w:eastAsia="pt-PT"/>
        </w:rPr>
        <w:t>; &lt;</w:t>
      </w:r>
      <w:hyperlink r:id="rId17" w:history="1">
        <w:r w:rsidRPr="00601251">
          <w:rPr>
            <w:rStyle w:val="Hyperlink"/>
            <w:lang w:eastAsia="pt-PT"/>
          </w:rPr>
          <w:t>https://strongloop.com/</w:t>
        </w:r>
      </w:hyperlink>
      <w:r w:rsidR="006F5B58">
        <w:rPr>
          <w:lang w:eastAsia="pt-PT"/>
        </w:rPr>
        <w:t>&gt;</w:t>
      </w:r>
    </w:p>
    <w:p w:rsidR="003079E8" w:rsidRDefault="00E104B2" w:rsidP="00D55A92">
      <w:pPr>
        <w:pStyle w:val="Heading1"/>
      </w:pPr>
      <w:r>
        <w:t>Comparison Matrix</w:t>
      </w:r>
    </w:p>
    <w:p w:rsidR="00740E5B" w:rsidRPr="00740E5B" w:rsidRDefault="00740E5B" w:rsidP="00740E5B">
      <w:pPr>
        <w:pStyle w:val="Heading2"/>
        <w:rPr>
          <w:lang w:eastAsia="pt-PT"/>
        </w:rPr>
      </w:pPr>
      <w:r>
        <w:rPr>
          <w:lang w:eastAsia="pt-PT"/>
        </w:rPr>
        <w:t>The Matrix</w:t>
      </w:r>
    </w:p>
    <w:tbl>
      <w:tblPr>
        <w:tblStyle w:val="PlainTable2"/>
        <w:tblW w:w="5420" w:type="pct"/>
        <w:tblLayout w:type="fixed"/>
        <w:tblLook w:val="0460" w:firstRow="1" w:lastRow="1" w:firstColumn="0" w:lastColumn="0" w:noHBand="0" w:noVBand="1"/>
      </w:tblPr>
      <w:tblGrid>
        <w:gridCol w:w="3401"/>
        <w:gridCol w:w="385"/>
        <w:gridCol w:w="599"/>
        <w:gridCol w:w="600"/>
        <w:gridCol w:w="600"/>
        <w:gridCol w:w="600"/>
        <w:gridCol w:w="599"/>
        <w:gridCol w:w="600"/>
        <w:gridCol w:w="600"/>
        <w:gridCol w:w="600"/>
        <w:gridCol w:w="600"/>
        <w:gridCol w:w="30"/>
        <w:gridCol w:w="570"/>
      </w:tblGrid>
      <w:tr w:rsidR="00115A73" w:rsidTr="00332252">
        <w:trPr>
          <w:cnfStyle w:val="100000000000" w:firstRow="1" w:lastRow="0" w:firstColumn="0" w:lastColumn="0" w:oddVBand="0" w:evenVBand="0" w:oddHBand="0" w:evenHBand="0" w:firstRowFirstColumn="0" w:firstRowLastColumn="0" w:lastRowFirstColumn="0" w:lastRowLastColumn="0"/>
          <w:cantSplit/>
          <w:trHeight w:val="1541"/>
          <w:tblHeader/>
        </w:trPr>
        <w:tc>
          <w:tcPr>
            <w:tcW w:w="3401" w:type="dxa"/>
          </w:tcPr>
          <w:p w:rsidR="00115A73" w:rsidRDefault="00115A73" w:rsidP="00976133">
            <w:pPr>
              <w:rPr>
                <w:lang w:eastAsia="pt-PT"/>
              </w:rPr>
            </w:pPr>
            <w:r>
              <w:rPr>
                <w:lang w:eastAsia="pt-PT"/>
              </w:rPr>
              <w:t>Requirement</w:t>
            </w:r>
          </w:p>
        </w:tc>
        <w:tc>
          <w:tcPr>
            <w:tcW w:w="385" w:type="dxa"/>
            <w:textDirection w:val="btLr"/>
          </w:tcPr>
          <w:p w:rsidR="00115A73" w:rsidRPr="00332252" w:rsidRDefault="00115A73" w:rsidP="00332252">
            <w:pPr>
              <w:pStyle w:val="MatrixHeaderRotated"/>
            </w:pPr>
            <w:proofErr w:type="spellStart"/>
            <w:r w:rsidRPr="00332252">
              <w:t>Weigth</w:t>
            </w:r>
            <w:proofErr w:type="spellEnd"/>
          </w:p>
        </w:tc>
        <w:tc>
          <w:tcPr>
            <w:tcW w:w="599" w:type="dxa"/>
            <w:textDirection w:val="btLr"/>
          </w:tcPr>
          <w:p w:rsidR="00115A73" w:rsidRPr="00332252" w:rsidRDefault="00115A73" w:rsidP="00332252">
            <w:pPr>
              <w:pStyle w:val="MatrixHeaderRotated"/>
            </w:pPr>
            <w:r w:rsidRPr="00332252">
              <w:t>AWS</w:t>
            </w:r>
          </w:p>
        </w:tc>
        <w:tc>
          <w:tcPr>
            <w:tcW w:w="600" w:type="dxa"/>
            <w:textDirection w:val="btLr"/>
          </w:tcPr>
          <w:p w:rsidR="00115A73" w:rsidRPr="00332252" w:rsidRDefault="00115A73" w:rsidP="00332252">
            <w:pPr>
              <w:pStyle w:val="MatrixHeaderRotated"/>
            </w:pPr>
            <w:proofErr w:type="spellStart"/>
            <w:r w:rsidRPr="00332252">
              <w:t>Appcelerator</w:t>
            </w:r>
            <w:proofErr w:type="spellEnd"/>
          </w:p>
        </w:tc>
        <w:tc>
          <w:tcPr>
            <w:tcW w:w="600" w:type="dxa"/>
            <w:textDirection w:val="btLr"/>
          </w:tcPr>
          <w:p w:rsidR="00115A73" w:rsidRPr="00332252" w:rsidRDefault="00115A73" w:rsidP="00332252">
            <w:pPr>
              <w:pStyle w:val="MatrixHeaderRotated"/>
            </w:pPr>
            <w:proofErr w:type="spellStart"/>
            <w:r w:rsidRPr="00332252">
              <w:t>BaasBox</w:t>
            </w:r>
            <w:proofErr w:type="spellEnd"/>
          </w:p>
        </w:tc>
        <w:tc>
          <w:tcPr>
            <w:tcW w:w="600" w:type="dxa"/>
            <w:textDirection w:val="btLr"/>
          </w:tcPr>
          <w:p w:rsidR="00115A73" w:rsidRPr="00332252" w:rsidRDefault="00115A73" w:rsidP="00332252">
            <w:pPr>
              <w:pStyle w:val="MatrixHeaderRotated"/>
            </w:pPr>
            <w:r w:rsidRPr="00332252">
              <w:t>built.io</w:t>
            </w:r>
          </w:p>
        </w:tc>
        <w:tc>
          <w:tcPr>
            <w:tcW w:w="599" w:type="dxa"/>
            <w:textDirection w:val="btLr"/>
          </w:tcPr>
          <w:p w:rsidR="00115A73" w:rsidRPr="00332252" w:rsidRDefault="00115A73" w:rsidP="00332252">
            <w:pPr>
              <w:pStyle w:val="MatrixHeaderRotated"/>
            </w:pPr>
            <w:r w:rsidRPr="00332252">
              <w:t>Firebase</w:t>
            </w:r>
          </w:p>
        </w:tc>
        <w:tc>
          <w:tcPr>
            <w:tcW w:w="600" w:type="dxa"/>
            <w:textDirection w:val="btLr"/>
          </w:tcPr>
          <w:p w:rsidR="00115A73" w:rsidRPr="00332252" w:rsidRDefault="00115A73" w:rsidP="00332252">
            <w:pPr>
              <w:pStyle w:val="MatrixHeaderRotated"/>
            </w:pPr>
            <w:r w:rsidRPr="00332252">
              <w:t>Azure</w:t>
            </w:r>
          </w:p>
        </w:tc>
        <w:tc>
          <w:tcPr>
            <w:tcW w:w="600" w:type="dxa"/>
            <w:textDirection w:val="btLr"/>
          </w:tcPr>
          <w:p w:rsidR="00115A73" w:rsidRPr="00332252" w:rsidRDefault="00115A73" w:rsidP="00332252">
            <w:pPr>
              <w:pStyle w:val="MatrixHeaderRotated"/>
            </w:pPr>
            <w:r w:rsidRPr="00332252">
              <w:t>Oracle</w:t>
            </w:r>
          </w:p>
        </w:tc>
        <w:tc>
          <w:tcPr>
            <w:tcW w:w="600" w:type="dxa"/>
            <w:textDirection w:val="btLr"/>
          </w:tcPr>
          <w:p w:rsidR="00115A73" w:rsidRPr="00332252" w:rsidRDefault="00115A73" w:rsidP="00332252">
            <w:pPr>
              <w:pStyle w:val="MatrixHeaderRotated"/>
            </w:pPr>
            <w:proofErr w:type="spellStart"/>
            <w:r w:rsidRPr="00332252">
              <w:t>FeedHenry</w:t>
            </w:r>
            <w:proofErr w:type="spellEnd"/>
          </w:p>
        </w:tc>
        <w:tc>
          <w:tcPr>
            <w:tcW w:w="630" w:type="dxa"/>
            <w:gridSpan w:val="2"/>
            <w:textDirection w:val="btLr"/>
          </w:tcPr>
          <w:p w:rsidR="00115A73" w:rsidRPr="00332252" w:rsidRDefault="00115A73" w:rsidP="00332252">
            <w:pPr>
              <w:pStyle w:val="MatrixHeaderRotated"/>
            </w:pPr>
            <w:proofErr w:type="spellStart"/>
            <w:r w:rsidRPr="00332252">
              <w:t>StrongLoop</w:t>
            </w:r>
            <w:proofErr w:type="spellEnd"/>
          </w:p>
        </w:tc>
        <w:tc>
          <w:tcPr>
            <w:tcW w:w="570" w:type="dxa"/>
            <w:textDirection w:val="btLr"/>
          </w:tcPr>
          <w:p w:rsidR="00115A73" w:rsidRPr="00332252" w:rsidRDefault="00115A73" w:rsidP="00332252">
            <w:pPr>
              <w:pStyle w:val="MatrixHeaderRotated"/>
            </w:pPr>
            <w:proofErr w:type="spellStart"/>
            <w:r w:rsidRPr="00332252">
              <w:t>MongoLab</w:t>
            </w:r>
            <w:proofErr w:type="spellEnd"/>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Offer is part of core business</w:t>
            </w:r>
          </w:p>
        </w:tc>
        <w:tc>
          <w:tcPr>
            <w:tcW w:w="385" w:type="dxa"/>
          </w:tcPr>
          <w:p w:rsidR="00823BEC" w:rsidRPr="00F10C3D" w:rsidRDefault="00823BEC" w:rsidP="00332252">
            <w:pPr>
              <w:pStyle w:val="MatrixBodyCentered"/>
            </w:pPr>
            <w:r w:rsidRPr="00F10C3D">
              <w:t>M</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gridSpan w:val="2"/>
          </w:tcPr>
          <w:p w:rsidR="00823BEC" w:rsidRPr="00F10C3D" w:rsidRDefault="00823BEC" w:rsidP="00332252">
            <w:pPr>
              <w:pStyle w:val="MatrixBodyCentered"/>
            </w:pPr>
            <w:r w:rsidRPr="00F10C3D">
              <w:t>Y</w:t>
            </w:r>
          </w:p>
        </w:tc>
      </w:tr>
      <w:tr w:rsidR="00823BEC" w:rsidTr="00332252">
        <w:trPr>
          <w:cantSplit/>
        </w:trPr>
        <w:tc>
          <w:tcPr>
            <w:tcW w:w="3401" w:type="dxa"/>
          </w:tcPr>
          <w:p w:rsidR="00823BEC" w:rsidRDefault="00823BEC" w:rsidP="00823BEC">
            <w:pPr>
              <w:rPr>
                <w:lang w:eastAsia="pt-PT"/>
              </w:rPr>
            </w:pPr>
            <w:r>
              <w:rPr>
                <w:lang w:eastAsia="pt-PT"/>
              </w:rPr>
              <w:t xml:space="preserve">Service maturity (&gt; 5 </w:t>
            </w:r>
            <w:proofErr w:type="spellStart"/>
            <w:r>
              <w:rPr>
                <w:lang w:eastAsia="pt-PT"/>
              </w:rPr>
              <w:t>yrs</w:t>
            </w:r>
            <w:proofErr w:type="spellEnd"/>
            <w:r>
              <w:rPr>
                <w:lang w:eastAsia="pt-PT"/>
              </w:rPr>
              <w:t>)</w:t>
            </w:r>
          </w:p>
        </w:tc>
        <w:tc>
          <w:tcPr>
            <w:tcW w:w="385" w:type="dxa"/>
          </w:tcPr>
          <w:p w:rsidR="00823BEC" w:rsidRPr="00F10C3D" w:rsidRDefault="00823BEC" w:rsidP="00332252">
            <w:pPr>
              <w:pStyle w:val="MatrixBodyCentered"/>
            </w:pPr>
            <w:r w:rsidRPr="00F10C3D">
              <w:t>M</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N</w:t>
            </w:r>
          </w:p>
        </w:tc>
        <w:tc>
          <w:tcPr>
            <w:tcW w:w="600" w:type="dxa"/>
          </w:tcPr>
          <w:p w:rsidR="00823BEC" w:rsidRPr="00F10C3D" w:rsidRDefault="00823BEC" w:rsidP="00332252">
            <w:pPr>
              <w:pStyle w:val="MatrixBodyCentered"/>
            </w:pPr>
            <w:r w:rsidRPr="00F10C3D">
              <w:t>Y</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N</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gridSpan w:val="2"/>
          </w:tcPr>
          <w:p w:rsidR="00823BEC" w:rsidRPr="00F10C3D" w:rsidRDefault="00823BEC" w:rsidP="00332252">
            <w:pPr>
              <w:pStyle w:val="MatrixBodyCentered"/>
            </w:pPr>
            <w:r w:rsidRPr="00F10C3D">
              <w:t>N</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Customer base size</w:t>
            </w:r>
          </w:p>
        </w:tc>
        <w:tc>
          <w:tcPr>
            <w:tcW w:w="385" w:type="dxa"/>
          </w:tcPr>
          <w:p w:rsidR="00823BEC" w:rsidRPr="00F10C3D" w:rsidRDefault="00823BEC" w:rsidP="00332252">
            <w:pPr>
              <w:pStyle w:val="MatrixBodyCentered"/>
            </w:pPr>
            <w:r w:rsidRPr="00F10C3D">
              <w:t>M</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N</w:t>
            </w:r>
          </w:p>
        </w:tc>
        <w:tc>
          <w:tcPr>
            <w:tcW w:w="600" w:type="dxa"/>
          </w:tcPr>
          <w:p w:rsidR="00823BEC" w:rsidRPr="00F10C3D" w:rsidRDefault="00823BEC" w:rsidP="00332252">
            <w:pPr>
              <w:pStyle w:val="MatrixBodyCentered"/>
            </w:pPr>
            <w:r w:rsidRPr="00F10C3D">
              <w:t>N</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N</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gridSpan w:val="2"/>
          </w:tcPr>
          <w:p w:rsidR="00823BEC" w:rsidRPr="00F10C3D" w:rsidRDefault="00823BEC" w:rsidP="00332252">
            <w:pPr>
              <w:pStyle w:val="MatrixBodyCentered"/>
            </w:pPr>
            <w:r w:rsidRPr="00F10C3D">
              <w:t>N</w:t>
            </w:r>
          </w:p>
        </w:tc>
      </w:tr>
      <w:tr w:rsidR="00823BEC" w:rsidTr="00332252">
        <w:trPr>
          <w:cantSplit/>
        </w:trPr>
        <w:tc>
          <w:tcPr>
            <w:tcW w:w="3401" w:type="dxa"/>
          </w:tcPr>
          <w:p w:rsidR="00823BEC" w:rsidRDefault="00823BEC" w:rsidP="00823BEC">
            <w:pPr>
              <w:rPr>
                <w:lang w:eastAsia="pt-PT"/>
              </w:rPr>
            </w:pPr>
            <w:r>
              <w:rPr>
                <w:lang w:eastAsia="pt-PT"/>
              </w:rPr>
              <w:t>Relevant mobile Apps using it</w:t>
            </w:r>
          </w:p>
        </w:tc>
        <w:tc>
          <w:tcPr>
            <w:tcW w:w="385" w:type="dxa"/>
          </w:tcPr>
          <w:p w:rsidR="00823BEC" w:rsidRPr="00F10C3D" w:rsidRDefault="00823BEC" w:rsidP="00332252">
            <w:pPr>
              <w:pStyle w:val="MatrixBodyCentered"/>
            </w:pPr>
            <w:r w:rsidRPr="00F10C3D">
              <w:t>M</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N</w:t>
            </w:r>
          </w:p>
        </w:tc>
        <w:tc>
          <w:tcPr>
            <w:tcW w:w="600" w:type="dxa"/>
          </w:tcPr>
          <w:p w:rsidR="00823BEC" w:rsidRPr="00F10C3D" w:rsidRDefault="00823BEC" w:rsidP="00332252">
            <w:pPr>
              <w:pStyle w:val="MatrixBodyCentered"/>
            </w:pPr>
            <w:r w:rsidRPr="00F10C3D">
              <w:t>N</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N</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gridSpan w:val="2"/>
          </w:tcPr>
          <w:p w:rsidR="00823BEC" w:rsidRPr="00F10C3D" w:rsidRDefault="00823BEC" w:rsidP="00332252">
            <w:pPr>
              <w:pStyle w:val="MatrixBodyCentered"/>
            </w:pPr>
            <w:r w:rsidRPr="00F10C3D">
              <w:t>N</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DB Backend (SQL/NoSQL)</w:t>
            </w:r>
          </w:p>
        </w:tc>
        <w:tc>
          <w:tcPr>
            <w:tcW w:w="385" w:type="dxa"/>
          </w:tcPr>
          <w:p w:rsidR="00823BEC" w:rsidRPr="00F10C3D" w:rsidRDefault="00823BEC" w:rsidP="00332252">
            <w:pPr>
              <w:pStyle w:val="MatrixBodyCentered"/>
            </w:pPr>
            <w:r w:rsidRPr="00F10C3D">
              <w:t>M</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gridSpan w:val="2"/>
          </w:tcPr>
          <w:p w:rsidR="00823BEC" w:rsidRPr="00F10C3D" w:rsidRDefault="00823BEC" w:rsidP="00332252">
            <w:pPr>
              <w:pStyle w:val="MatrixBodyCentered"/>
            </w:pPr>
            <w:r w:rsidRPr="00F10C3D">
              <w:t>Y</w:t>
            </w:r>
          </w:p>
        </w:tc>
      </w:tr>
      <w:tr w:rsidR="00823BEC" w:rsidTr="00332252">
        <w:trPr>
          <w:cantSplit/>
        </w:trPr>
        <w:tc>
          <w:tcPr>
            <w:tcW w:w="3401" w:type="dxa"/>
          </w:tcPr>
          <w:p w:rsidR="00823BEC" w:rsidRDefault="00823BEC" w:rsidP="00823BEC">
            <w:pPr>
              <w:rPr>
                <w:lang w:eastAsia="pt-PT"/>
              </w:rPr>
            </w:pPr>
            <w:r>
              <w:rPr>
                <w:lang w:eastAsia="pt-PT"/>
              </w:rPr>
              <w:t>IAM</w:t>
            </w:r>
          </w:p>
        </w:tc>
        <w:tc>
          <w:tcPr>
            <w:tcW w:w="385" w:type="dxa"/>
          </w:tcPr>
          <w:p w:rsidR="00823BEC" w:rsidRPr="00F10C3D" w:rsidRDefault="00823BEC" w:rsidP="00332252">
            <w:pPr>
              <w:pStyle w:val="MatrixBodyCentered"/>
            </w:pPr>
            <w:r w:rsidRPr="00F10C3D">
              <w:t>M</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gridSpan w:val="2"/>
          </w:tcPr>
          <w:p w:rsidR="00823BEC" w:rsidRPr="00F10C3D" w:rsidRDefault="00823BEC" w:rsidP="00332252">
            <w:pPr>
              <w:pStyle w:val="MatrixBodyCentered"/>
            </w:pPr>
            <w:r w:rsidRPr="00F10C3D">
              <w:t>Y</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REST API</w:t>
            </w:r>
          </w:p>
        </w:tc>
        <w:tc>
          <w:tcPr>
            <w:tcW w:w="385" w:type="dxa"/>
          </w:tcPr>
          <w:p w:rsidR="00823BEC" w:rsidRPr="00F10C3D" w:rsidRDefault="00823BEC" w:rsidP="00332252">
            <w:pPr>
              <w:pStyle w:val="MatrixBodyCentered"/>
            </w:pPr>
            <w:r w:rsidRPr="00F10C3D">
              <w:t>M</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599"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tcPr>
          <w:p w:rsidR="00823BEC" w:rsidRPr="00F10C3D" w:rsidRDefault="00823BEC" w:rsidP="00332252">
            <w:pPr>
              <w:pStyle w:val="MatrixBodyCentered"/>
            </w:pPr>
            <w:r w:rsidRPr="00F10C3D">
              <w:t>Y</w:t>
            </w:r>
          </w:p>
        </w:tc>
        <w:tc>
          <w:tcPr>
            <w:tcW w:w="600" w:type="dxa"/>
            <w:gridSpan w:val="2"/>
          </w:tcPr>
          <w:p w:rsidR="00823BEC" w:rsidRPr="00F10C3D" w:rsidRDefault="00823BEC" w:rsidP="00332252">
            <w:pPr>
              <w:pStyle w:val="MatrixBodyCentered"/>
            </w:pPr>
            <w:r w:rsidRPr="00F10C3D">
              <w:t>Y</w:t>
            </w:r>
          </w:p>
        </w:tc>
      </w:tr>
      <w:tr w:rsidR="00823BEC" w:rsidTr="00332252">
        <w:trPr>
          <w:cantSplit/>
        </w:trPr>
        <w:tc>
          <w:tcPr>
            <w:tcW w:w="3401" w:type="dxa"/>
          </w:tcPr>
          <w:p w:rsidR="00823BEC" w:rsidRDefault="00823BEC" w:rsidP="00823BEC">
            <w:pPr>
              <w:rPr>
                <w:lang w:eastAsia="pt-PT"/>
              </w:rPr>
            </w:pPr>
            <w:r>
              <w:rPr>
                <w:lang w:eastAsia="pt-PT"/>
              </w:rPr>
              <w:t>Low entry level costs</w:t>
            </w:r>
          </w:p>
        </w:tc>
        <w:tc>
          <w:tcPr>
            <w:tcW w:w="385" w:type="dxa"/>
          </w:tcPr>
          <w:p w:rsidR="00823BEC" w:rsidRPr="00F10C3D" w:rsidRDefault="00823BEC" w:rsidP="00332252">
            <w:pPr>
              <w:pStyle w:val="MatrixBodyCentered"/>
            </w:pPr>
            <w:r w:rsidRPr="00F10C3D">
              <w:t>8</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0</w:t>
            </w:r>
          </w:p>
        </w:tc>
        <w:tc>
          <w:tcPr>
            <w:tcW w:w="600"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gridSpan w:val="2"/>
          </w:tcPr>
          <w:p w:rsidR="00823BEC" w:rsidRPr="00F10C3D" w:rsidRDefault="00823BEC" w:rsidP="00332252">
            <w:pPr>
              <w:pStyle w:val="MatrixBodyCentered"/>
            </w:pPr>
            <w:r w:rsidRPr="00F10C3D">
              <w:t>1</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Cloud Free-tier</w:t>
            </w:r>
          </w:p>
        </w:tc>
        <w:tc>
          <w:tcPr>
            <w:tcW w:w="385" w:type="dxa"/>
          </w:tcPr>
          <w:p w:rsidR="00823BEC" w:rsidRPr="00F10C3D" w:rsidRDefault="00823BEC" w:rsidP="00332252">
            <w:pPr>
              <w:pStyle w:val="MatrixBodyCentered"/>
            </w:pPr>
            <w:r w:rsidRPr="00F10C3D">
              <w:t>5</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0</w:t>
            </w:r>
          </w:p>
        </w:tc>
        <w:tc>
          <w:tcPr>
            <w:tcW w:w="600"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gridSpan w:val="2"/>
          </w:tcPr>
          <w:p w:rsidR="00823BEC" w:rsidRPr="00F10C3D" w:rsidRDefault="00823BEC" w:rsidP="00332252">
            <w:pPr>
              <w:pStyle w:val="MatrixBodyCentered"/>
            </w:pPr>
            <w:r w:rsidRPr="00F10C3D">
              <w:t>1</w:t>
            </w:r>
          </w:p>
        </w:tc>
      </w:tr>
      <w:tr w:rsidR="00823BEC" w:rsidTr="00332252">
        <w:trPr>
          <w:cantSplit/>
        </w:trPr>
        <w:tc>
          <w:tcPr>
            <w:tcW w:w="3401" w:type="dxa"/>
          </w:tcPr>
          <w:p w:rsidR="00823BEC" w:rsidRDefault="00823BEC" w:rsidP="00823BEC">
            <w:pPr>
              <w:rPr>
                <w:lang w:eastAsia="pt-PT"/>
              </w:rPr>
            </w:pPr>
            <w:r>
              <w:rPr>
                <w:lang w:eastAsia="pt-PT"/>
              </w:rPr>
              <w:t>Server Side Code</w:t>
            </w:r>
          </w:p>
        </w:tc>
        <w:tc>
          <w:tcPr>
            <w:tcW w:w="385" w:type="dxa"/>
          </w:tcPr>
          <w:p w:rsidR="00823BEC" w:rsidRPr="00F10C3D" w:rsidRDefault="00823BEC" w:rsidP="00332252">
            <w:pPr>
              <w:pStyle w:val="MatrixBodyCentered"/>
            </w:pPr>
            <w:r w:rsidRPr="00F10C3D">
              <w:t>8</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0</w:t>
            </w:r>
          </w:p>
        </w:tc>
        <w:tc>
          <w:tcPr>
            <w:tcW w:w="599" w:type="dxa"/>
          </w:tcPr>
          <w:p w:rsidR="00823BEC" w:rsidRPr="00F10C3D" w:rsidRDefault="00823BEC" w:rsidP="00332252">
            <w:pPr>
              <w:pStyle w:val="MatrixBodyCentered"/>
            </w:pPr>
            <w:r w:rsidRPr="00F10C3D">
              <w:t>0</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gridSpan w:val="2"/>
          </w:tcPr>
          <w:p w:rsidR="00823BEC" w:rsidRPr="00F10C3D" w:rsidRDefault="00823BEC" w:rsidP="00332252">
            <w:pPr>
              <w:pStyle w:val="MatrixBodyCentered"/>
            </w:pPr>
            <w:r w:rsidRPr="00F10C3D">
              <w:t>0</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proofErr w:type="spellStart"/>
            <w:r>
              <w:rPr>
                <w:lang w:eastAsia="pt-PT"/>
              </w:rPr>
              <w:lastRenderedPageBreak/>
              <w:t>GeoSpacial</w:t>
            </w:r>
            <w:proofErr w:type="spellEnd"/>
            <w:r>
              <w:rPr>
                <w:lang w:eastAsia="pt-PT"/>
              </w:rPr>
              <w:t xml:space="preserve"> services</w:t>
            </w:r>
          </w:p>
        </w:tc>
        <w:tc>
          <w:tcPr>
            <w:tcW w:w="385"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0</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0</w:t>
            </w:r>
          </w:p>
        </w:tc>
        <w:tc>
          <w:tcPr>
            <w:tcW w:w="600" w:type="dxa"/>
          </w:tcPr>
          <w:p w:rsidR="00823BEC" w:rsidRPr="00F10C3D" w:rsidRDefault="00823BEC" w:rsidP="00332252">
            <w:pPr>
              <w:pStyle w:val="MatrixBodyCentered"/>
            </w:pPr>
            <w:r w:rsidRPr="00F10C3D">
              <w:t>0</w:t>
            </w:r>
          </w:p>
        </w:tc>
        <w:tc>
          <w:tcPr>
            <w:tcW w:w="600" w:type="dxa"/>
          </w:tcPr>
          <w:p w:rsidR="00823BEC" w:rsidRPr="00F10C3D" w:rsidRDefault="00823BEC" w:rsidP="00332252">
            <w:pPr>
              <w:pStyle w:val="MatrixBodyCentered"/>
            </w:pPr>
            <w:r w:rsidRPr="00F10C3D">
              <w:t>1</w:t>
            </w:r>
          </w:p>
        </w:tc>
        <w:tc>
          <w:tcPr>
            <w:tcW w:w="600" w:type="dxa"/>
            <w:gridSpan w:val="2"/>
          </w:tcPr>
          <w:p w:rsidR="00823BEC" w:rsidRPr="00F10C3D" w:rsidRDefault="00823BEC" w:rsidP="00332252">
            <w:pPr>
              <w:pStyle w:val="MatrixBodyCentered"/>
            </w:pPr>
            <w:r w:rsidRPr="00F10C3D">
              <w:t>1</w:t>
            </w:r>
          </w:p>
        </w:tc>
      </w:tr>
      <w:tr w:rsidR="00823BEC" w:rsidTr="00332252">
        <w:trPr>
          <w:cantSplit/>
        </w:trPr>
        <w:tc>
          <w:tcPr>
            <w:tcW w:w="3401" w:type="dxa"/>
          </w:tcPr>
          <w:p w:rsidR="00823BEC" w:rsidRDefault="00823BEC" w:rsidP="00823BEC">
            <w:pPr>
              <w:rPr>
                <w:lang w:eastAsia="pt-PT"/>
              </w:rPr>
            </w:pPr>
            <w:r>
              <w:rPr>
                <w:lang w:eastAsia="pt-PT"/>
              </w:rPr>
              <w:t>Management console</w:t>
            </w:r>
          </w:p>
        </w:tc>
        <w:tc>
          <w:tcPr>
            <w:tcW w:w="385" w:type="dxa"/>
          </w:tcPr>
          <w:p w:rsidR="00823BEC" w:rsidRPr="00F10C3D" w:rsidRDefault="00823BEC" w:rsidP="00332252">
            <w:pPr>
              <w:pStyle w:val="MatrixBodyCentered"/>
            </w:pPr>
            <w:r w:rsidRPr="00F10C3D">
              <w:t>5</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gridSpan w:val="2"/>
          </w:tcPr>
          <w:p w:rsidR="00823BEC" w:rsidRPr="00F10C3D" w:rsidRDefault="00823BEC" w:rsidP="00332252">
            <w:pPr>
              <w:pStyle w:val="MatrixBodyCentered"/>
            </w:pPr>
            <w:r w:rsidRPr="00F10C3D">
              <w:t>1</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SDKs</w:t>
            </w:r>
          </w:p>
        </w:tc>
        <w:tc>
          <w:tcPr>
            <w:tcW w:w="385" w:type="dxa"/>
          </w:tcPr>
          <w:p w:rsidR="00823BEC" w:rsidRPr="00F10C3D" w:rsidRDefault="00823BEC" w:rsidP="00332252">
            <w:pPr>
              <w:pStyle w:val="MatrixBodyCentered"/>
            </w:pPr>
            <w:r w:rsidRPr="00F10C3D">
              <w:t>4</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0</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gridSpan w:val="2"/>
          </w:tcPr>
          <w:p w:rsidR="00823BEC" w:rsidRPr="00F10C3D" w:rsidRDefault="00823BEC" w:rsidP="00332252">
            <w:pPr>
              <w:pStyle w:val="MatrixBodyCentered"/>
            </w:pPr>
            <w:r w:rsidRPr="00F10C3D">
              <w:t>1</w:t>
            </w:r>
          </w:p>
        </w:tc>
      </w:tr>
      <w:tr w:rsidR="00823BEC" w:rsidTr="00332252">
        <w:trPr>
          <w:cantSplit/>
        </w:trPr>
        <w:tc>
          <w:tcPr>
            <w:tcW w:w="3401" w:type="dxa"/>
          </w:tcPr>
          <w:p w:rsidR="00823BEC" w:rsidRDefault="00823BEC" w:rsidP="00823BEC">
            <w:pPr>
              <w:rPr>
                <w:lang w:eastAsia="pt-PT"/>
              </w:rPr>
            </w:pPr>
            <w:r>
              <w:rPr>
                <w:lang w:eastAsia="pt-PT"/>
              </w:rPr>
              <w:t>Push notifications/sync services</w:t>
            </w:r>
          </w:p>
        </w:tc>
        <w:tc>
          <w:tcPr>
            <w:tcW w:w="385" w:type="dxa"/>
          </w:tcPr>
          <w:p w:rsidR="00823BEC" w:rsidRPr="00F10C3D" w:rsidRDefault="00823BEC" w:rsidP="00332252">
            <w:pPr>
              <w:pStyle w:val="MatrixBodyCentered"/>
            </w:pPr>
            <w:r w:rsidRPr="00F10C3D">
              <w:t>8</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0</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1</w:t>
            </w:r>
          </w:p>
        </w:tc>
        <w:tc>
          <w:tcPr>
            <w:tcW w:w="600" w:type="dxa"/>
            <w:gridSpan w:val="2"/>
          </w:tcPr>
          <w:p w:rsidR="00823BEC" w:rsidRPr="00F10C3D" w:rsidRDefault="00823BEC" w:rsidP="00332252">
            <w:pPr>
              <w:pStyle w:val="MatrixBodyCentered"/>
            </w:pPr>
            <w:r w:rsidRPr="00F10C3D">
              <w:t>0</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 xml:space="preserve">Cloud &amp; Hosted &amp; </w:t>
            </w:r>
            <w:proofErr w:type="spellStart"/>
            <w:r>
              <w:rPr>
                <w:lang w:eastAsia="pt-PT"/>
              </w:rPr>
              <w:t>OnPermises</w:t>
            </w:r>
            <w:proofErr w:type="spellEnd"/>
          </w:p>
        </w:tc>
        <w:tc>
          <w:tcPr>
            <w:tcW w:w="385" w:type="dxa"/>
          </w:tcPr>
          <w:p w:rsidR="00823BEC" w:rsidRPr="00F10C3D" w:rsidRDefault="00823BEC" w:rsidP="00332252">
            <w:pPr>
              <w:pStyle w:val="MatrixBodyCentered"/>
            </w:pPr>
            <w:r w:rsidRPr="00F10C3D">
              <w:t>3</w:t>
            </w:r>
          </w:p>
        </w:tc>
        <w:tc>
          <w:tcPr>
            <w:tcW w:w="599" w:type="dxa"/>
          </w:tcPr>
          <w:p w:rsidR="00823BEC" w:rsidRPr="00F10C3D" w:rsidRDefault="00823BEC" w:rsidP="00332252">
            <w:pPr>
              <w:pStyle w:val="MatrixBodyCentered"/>
            </w:pPr>
            <w:r w:rsidRPr="00F10C3D">
              <w:t>2</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3</w:t>
            </w:r>
          </w:p>
        </w:tc>
        <w:tc>
          <w:tcPr>
            <w:tcW w:w="600"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2</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3</w:t>
            </w:r>
          </w:p>
        </w:tc>
        <w:tc>
          <w:tcPr>
            <w:tcW w:w="600" w:type="dxa"/>
          </w:tcPr>
          <w:p w:rsidR="00823BEC" w:rsidRPr="00F10C3D" w:rsidRDefault="00823BEC" w:rsidP="00332252">
            <w:pPr>
              <w:pStyle w:val="MatrixBodyCentered"/>
            </w:pPr>
            <w:r w:rsidRPr="00F10C3D">
              <w:t>2</w:t>
            </w:r>
          </w:p>
        </w:tc>
        <w:tc>
          <w:tcPr>
            <w:tcW w:w="600" w:type="dxa"/>
            <w:gridSpan w:val="2"/>
          </w:tcPr>
          <w:p w:rsidR="00823BEC" w:rsidRPr="00F10C3D" w:rsidRDefault="00823BEC" w:rsidP="00332252">
            <w:pPr>
              <w:pStyle w:val="MatrixBodyCentered"/>
            </w:pPr>
            <w:r w:rsidRPr="00F10C3D">
              <w:t>3</w:t>
            </w:r>
          </w:p>
        </w:tc>
      </w:tr>
      <w:tr w:rsidR="00823BEC" w:rsidTr="00332252">
        <w:trPr>
          <w:cantSplit/>
        </w:trPr>
        <w:tc>
          <w:tcPr>
            <w:tcW w:w="3401" w:type="dxa"/>
          </w:tcPr>
          <w:p w:rsidR="00823BEC" w:rsidRDefault="00823BEC" w:rsidP="00823BEC">
            <w:pPr>
              <w:rPr>
                <w:lang w:eastAsia="pt-PT"/>
              </w:rPr>
            </w:pPr>
            <w:r>
              <w:rPr>
                <w:lang w:eastAsia="pt-PT"/>
              </w:rPr>
              <w:t>Setup easiness</w:t>
            </w:r>
          </w:p>
        </w:tc>
        <w:tc>
          <w:tcPr>
            <w:tcW w:w="385" w:type="dxa"/>
          </w:tcPr>
          <w:p w:rsidR="00823BEC" w:rsidRPr="00F10C3D" w:rsidRDefault="00823BEC" w:rsidP="00332252">
            <w:pPr>
              <w:pStyle w:val="MatrixBodyCentered"/>
            </w:pPr>
            <w:r w:rsidRPr="00F10C3D">
              <w:t>3</w:t>
            </w:r>
          </w:p>
        </w:tc>
        <w:tc>
          <w:tcPr>
            <w:tcW w:w="599"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5</w:t>
            </w:r>
          </w:p>
        </w:tc>
        <w:tc>
          <w:tcPr>
            <w:tcW w:w="600" w:type="dxa"/>
          </w:tcPr>
          <w:p w:rsidR="00823BEC" w:rsidRPr="00F10C3D" w:rsidRDefault="00823BEC" w:rsidP="00332252">
            <w:pPr>
              <w:pStyle w:val="MatrixBodyCentered"/>
            </w:pPr>
            <w:r w:rsidRPr="00F10C3D">
              <w:t>5</w:t>
            </w:r>
          </w:p>
        </w:tc>
        <w:tc>
          <w:tcPr>
            <w:tcW w:w="600" w:type="dxa"/>
          </w:tcPr>
          <w:p w:rsidR="00823BEC" w:rsidRPr="00F10C3D" w:rsidRDefault="00823BEC" w:rsidP="00332252">
            <w:pPr>
              <w:pStyle w:val="MatrixBodyCentered"/>
            </w:pPr>
            <w:r w:rsidRPr="00F10C3D">
              <w:t>0</w:t>
            </w:r>
          </w:p>
        </w:tc>
        <w:tc>
          <w:tcPr>
            <w:tcW w:w="599" w:type="dxa"/>
          </w:tcPr>
          <w:p w:rsidR="00823BEC" w:rsidRPr="00F10C3D" w:rsidRDefault="00823BEC" w:rsidP="00332252">
            <w:pPr>
              <w:pStyle w:val="MatrixBodyCentered"/>
            </w:pPr>
            <w:r w:rsidRPr="00F10C3D">
              <w:t>5</w:t>
            </w:r>
          </w:p>
        </w:tc>
        <w:tc>
          <w:tcPr>
            <w:tcW w:w="600" w:type="dxa"/>
          </w:tcPr>
          <w:p w:rsidR="00823BEC" w:rsidRPr="00F10C3D" w:rsidRDefault="00823BEC" w:rsidP="00332252">
            <w:pPr>
              <w:pStyle w:val="MatrixBodyCentered"/>
            </w:pPr>
            <w:r w:rsidRPr="00F10C3D">
              <w:t>5</w:t>
            </w:r>
          </w:p>
        </w:tc>
        <w:tc>
          <w:tcPr>
            <w:tcW w:w="600" w:type="dxa"/>
          </w:tcPr>
          <w:p w:rsidR="00823BEC" w:rsidRPr="00F10C3D" w:rsidRDefault="00823BEC" w:rsidP="00332252">
            <w:pPr>
              <w:pStyle w:val="MatrixBodyCentered"/>
            </w:pPr>
            <w:r w:rsidRPr="00F10C3D">
              <w:t>1</w:t>
            </w:r>
          </w:p>
        </w:tc>
        <w:tc>
          <w:tcPr>
            <w:tcW w:w="600" w:type="dxa"/>
          </w:tcPr>
          <w:p w:rsidR="00823BEC" w:rsidRPr="00F10C3D" w:rsidRDefault="00823BEC" w:rsidP="00332252">
            <w:pPr>
              <w:pStyle w:val="MatrixBodyCentered"/>
            </w:pPr>
            <w:r w:rsidRPr="00F10C3D">
              <w:t>2</w:t>
            </w:r>
          </w:p>
        </w:tc>
        <w:tc>
          <w:tcPr>
            <w:tcW w:w="600" w:type="dxa"/>
          </w:tcPr>
          <w:p w:rsidR="00823BEC" w:rsidRPr="00F10C3D" w:rsidRDefault="00823BEC" w:rsidP="00332252">
            <w:pPr>
              <w:pStyle w:val="MatrixBodyCentered"/>
            </w:pPr>
            <w:r w:rsidRPr="00F10C3D">
              <w:t>3</w:t>
            </w:r>
          </w:p>
        </w:tc>
        <w:tc>
          <w:tcPr>
            <w:tcW w:w="600" w:type="dxa"/>
            <w:gridSpan w:val="2"/>
          </w:tcPr>
          <w:p w:rsidR="00823BEC" w:rsidRPr="00F10C3D" w:rsidRDefault="00823BEC" w:rsidP="00332252">
            <w:pPr>
              <w:pStyle w:val="MatrixBodyCentered"/>
            </w:pPr>
            <w:r w:rsidRPr="00F10C3D">
              <w:t>5</w:t>
            </w:r>
          </w:p>
        </w:tc>
      </w:tr>
      <w:tr w:rsidR="00823BEC" w:rsidTr="00332252">
        <w:trPr>
          <w:cnfStyle w:val="000000100000" w:firstRow="0" w:lastRow="0" w:firstColumn="0" w:lastColumn="0" w:oddVBand="0" w:evenVBand="0" w:oddHBand="1"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 xml:space="preserve">Overall personal </w:t>
            </w:r>
            <w:proofErr w:type="spellStart"/>
            <w:r>
              <w:rPr>
                <w:lang w:eastAsia="pt-PT"/>
              </w:rPr>
              <w:t>impressssion</w:t>
            </w:r>
            <w:proofErr w:type="spellEnd"/>
          </w:p>
        </w:tc>
        <w:tc>
          <w:tcPr>
            <w:tcW w:w="385" w:type="dxa"/>
          </w:tcPr>
          <w:p w:rsidR="00823BEC" w:rsidRPr="00F10C3D" w:rsidRDefault="00823BEC" w:rsidP="00332252">
            <w:pPr>
              <w:pStyle w:val="MatrixBodyCentered"/>
            </w:pPr>
            <w:r w:rsidRPr="00F10C3D">
              <w:t>5</w:t>
            </w:r>
          </w:p>
        </w:tc>
        <w:tc>
          <w:tcPr>
            <w:tcW w:w="599" w:type="dxa"/>
          </w:tcPr>
          <w:p w:rsidR="00823BEC" w:rsidRPr="00F10C3D" w:rsidRDefault="00823BEC" w:rsidP="00332252">
            <w:pPr>
              <w:pStyle w:val="MatrixBodyCentered"/>
            </w:pPr>
            <w:r w:rsidRPr="00F10C3D">
              <w:t>4</w:t>
            </w:r>
          </w:p>
        </w:tc>
        <w:tc>
          <w:tcPr>
            <w:tcW w:w="600" w:type="dxa"/>
          </w:tcPr>
          <w:p w:rsidR="00823BEC" w:rsidRPr="00F10C3D" w:rsidRDefault="00823BEC" w:rsidP="00332252">
            <w:pPr>
              <w:pStyle w:val="MatrixBodyCentered"/>
            </w:pPr>
            <w:r w:rsidRPr="00F10C3D">
              <w:t>3</w:t>
            </w:r>
          </w:p>
        </w:tc>
        <w:tc>
          <w:tcPr>
            <w:tcW w:w="600" w:type="dxa"/>
          </w:tcPr>
          <w:p w:rsidR="00823BEC" w:rsidRPr="00F10C3D" w:rsidRDefault="00823BEC" w:rsidP="00332252">
            <w:pPr>
              <w:pStyle w:val="MatrixBodyCentered"/>
            </w:pPr>
            <w:r w:rsidRPr="00F10C3D">
              <w:t>2</w:t>
            </w:r>
          </w:p>
        </w:tc>
        <w:tc>
          <w:tcPr>
            <w:tcW w:w="600" w:type="dxa"/>
          </w:tcPr>
          <w:p w:rsidR="00823BEC" w:rsidRPr="00F10C3D" w:rsidRDefault="00823BEC" w:rsidP="00332252">
            <w:pPr>
              <w:pStyle w:val="MatrixBodyCentered"/>
            </w:pPr>
            <w:r w:rsidRPr="00F10C3D">
              <w:t>1</w:t>
            </w:r>
          </w:p>
        </w:tc>
        <w:tc>
          <w:tcPr>
            <w:tcW w:w="599" w:type="dxa"/>
          </w:tcPr>
          <w:p w:rsidR="00823BEC" w:rsidRPr="00F10C3D" w:rsidRDefault="00823BEC" w:rsidP="00332252">
            <w:pPr>
              <w:pStyle w:val="MatrixBodyCentered"/>
            </w:pPr>
            <w:r w:rsidRPr="00F10C3D">
              <w:t>3</w:t>
            </w:r>
          </w:p>
        </w:tc>
        <w:tc>
          <w:tcPr>
            <w:tcW w:w="600" w:type="dxa"/>
          </w:tcPr>
          <w:p w:rsidR="00823BEC" w:rsidRPr="00F10C3D" w:rsidRDefault="00823BEC" w:rsidP="00332252">
            <w:pPr>
              <w:pStyle w:val="MatrixBodyCentered"/>
            </w:pPr>
            <w:r w:rsidRPr="00F10C3D">
              <w:t>5</w:t>
            </w:r>
          </w:p>
        </w:tc>
        <w:tc>
          <w:tcPr>
            <w:tcW w:w="600" w:type="dxa"/>
          </w:tcPr>
          <w:p w:rsidR="00823BEC" w:rsidRPr="00F10C3D" w:rsidRDefault="00823BEC" w:rsidP="00332252">
            <w:pPr>
              <w:pStyle w:val="MatrixBodyCentered"/>
            </w:pPr>
            <w:r w:rsidRPr="00F10C3D">
              <w:t>3</w:t>
            </w:r>
          </w:p>
        </w:tc>
        <w:tc>
          <w:tcPr>
            <w:tcW w:w="600" w:type="dxa"/>
          </w:tcPr>
          <w:p w:rsidR="00823BEC" w:rsidRPr="00F10C3D" w:rsidRDefault="00823BEC" w:rsidP="00332252">
            <w:pPr>
              <w:pStyle w:val="MatrixBodyCentered"/>
            </w:pPr>
            <w:r w:rsidRPr="00F10C3D">
              <w:t>3</w:t>
            </w:r>
          </w:p>
        </w:tc>
        <w:tc>
          <w:tcPr>
            <w:tcW w:w="600" w:type="dxa"/>
          </w:tcPr>
          <w:p w:rsidR="00823BEC" w:rsidRPr="00F10C3D" w:rsidRDefault="00823BEC" w:rsidP="00332252">
            <w:pPr>
              <w:pStyle w:val="MatrixBodyCentered"/>
            </w:pPr>
            <w:r w:rsidRPr="00F10C3D">
              <w:t>5</w:t>
            </w:r>
          </w:p>
        </w:tc>
        <w:tc>
          <w:tcPr>
            <w:tcW w:w="600" w:type="dxa"/>
            <w:gridSpan w:val="2"/>
          </w:tcPr>
          <w:p w:rsidR="00823BEC" w:rsidRPr="00F10C3D" w:rsidRDefault="00823BEC" w:rsidP="00332252">
            <w:pPr>
              <w:pStyle w:val="MatrixBodyCentered"/>
            </w:pPr>
            <w:r w:rsidRPr="00F10C3D">
              <w:t>3</w:t>
            </w:r>
          </w:p>
        </w:tc>
      </w:tr>
      <w:tr w:rsidR="00823BEC" w:rsidTr="00332252">
        <w:trPr>
          <w:cnfStyle w:val="010000000000" w:firstRow="0" w:lastRow="1" w:firstColumn="0" w:lastColumn="0" w:oddVBand="0" w:evenVBand="0" w:oddHBand="0" w:evenHBand="0" w:firstRowFirstColumn="0" w:firstRowLastColumn="0" w:lastRowFirstColumn="0" w:lastRowLastColumn="0"/>
          <w:cantSplit/>
        </w:trPr>
        <w:tc>
          <w:tcPr>
            <w:tcW w:w="3401" w:type="dxa"/>
          </w:tcPr>
          <w:p w:rsidR="00823BEC" w:rsidRDefault="00823BEC" w:rsidP="00823BEC">
            <w:pPr>
              <w:rPr>
                <w:lang w:eastAsia="pt-PT"/>
              </w:rPr>
            </w:pPr>
            <w:r>
              <w:rPr>
                <w:lang w:eastAsia="pt-PT"/>
              </w:rPr>
              <w:t>Score</w:t>
            </w:r>
          </w:p>
        </w:tc>
        <w:tc>
          <w:tcPr>
            <w:tcW w:w="385" w:type="dxa"/>
          </w:tcPr>
          <w:p w:rsidR="00823BEC" w:rsidRPr="00332252" w:rsidRDefault="00823BEC" w:rsidP="00332252">
            <w:pPr>
              <w:pStyle w:val="MatrixTotalsCentered"/>
            </w:pPr>
          </w:p>
        </w:tc>
        <w:tc>
          <w:tcPr>
            <w:tcW w:w="599" w:type="dxa"/>
          </w:tcPr>
          <w:p w:rsidR="00823BEC" w:rsidRPr="00332252" w:rsidRDefault="00823BEC" w:rsidP="00332252">
            <w:pPr>
              <w:pStyle w:val="MatrixTotalsCentered"/>
            </w:pPr>
            <w:r w:rsidRPr="00332252">
              <w:t>68</w:t>
            </w:r>
          </w:p>
        </w:tc>
        <w:tc>
          <w:tcPr>
            <w:tcW w:w="600" w:type="dxa"/>
          </w:tcPr>
          <w:p w:rsidR="00823BEC" w:rsidRPr="00332252" w:rsidRDefault="00823BEC" w:rsidP="00332252">
            <w:pPr>
              <w:pStyle w:val="MatrixTotalsCentered"/>
            </w:pPr>
            <w:r w:rsidRPr="00332252">
              <w:t>72</w:t>
            </w:r>
          </w:p>
        </w:tc>
        <w:tc>
          <w:tcPr>
            <w:tcW w:w="600" w:type="dxa"/>
          </w:tcPr>
          <w:p w:rsidR="00823BEC" w:rsidRPr="00332252" w:rsidRDefault="00823BEC" w:rsidP="00332252">
            <w:pPr>
              <w:pStyle w:val="MatrixTotalsCentered"/>
            </w:pPr>
            <w:r w:rsidRPr="00332252">
              <w:t>-</w:t>
            </w:r>
          </w:p>
        </w:tc>
        <w:tc>
          <w:tcPr>
            <w:tcW w:w="600" w:type="dxa"/>
          </w:tcPr>
          <w:p w:rsidR="00823BEC" w:rsidRPr="00332252" w:rsidRDefault="00823BEC" w:rsidP="00332252">
            <w:pPr>
              <w:pStyle w:val="MatrixTotalsCentered"/>
            </w:pPr>
            <w:r w:rsidRPr="00332252">
              <w:t>-</w:t>
            </w:r>
          </w:p>
        </w:tc>
        <w:tc>
          <w:tcPr>
            <w:tcW w:w="599" w:type="dxa"/>
          </w:tcPr>
          <w:p w:rsidR="00823BEC" w:rsidRPr="00332252" w:rsidRDefault="00823BEC" w:rsidP="00332252">
            <w:pPr>
              <w:pStyle w:val="MatrixTotalsCentered"/>
            </w:pPr>
            <w:r w:rsidRPr="00332252">
              <w:t>56</w:t>
            </w:r>
          </w:p>
        </w:tc>
        <w:tc>
          <w:tcPr>
            <w:tcW w:w="600" w:type="dxa"/>
          </w:tcPr>
          <w:p w:rsidR="00823BEC" w:rsidRPr="00332252" w:rsidRDefault="00823BEC" w:rsidP="00332252">
            <w:pPr>
              <w:pStyle w:val="MatrixTotalsCentered"/>
            </w:pPr>
            <w:r w:rsidRPr="00332252">
              <w:t>85</w:t>
            </w:r>
          </w:p>
        </w:tc>
        <w:tc>
          <w:tcPr>
            <w:tcW w:w="600" w:type="dxa"/>
          </w:tcPr>
          <w:p w:rsidR="00823BEC" w:rsidRPr="00332252" w:rsidRDefault="00823BEC" w:rsidP="00332252">
            <w:pPr>
              <w:pStyle w:val="MatrixTotalsCentered"/>
            </w:pPr>
            <w:r w:rsidRPr="00332252">
              <w:t>-</w:t>
            </w:r>
          </w:p>
        </w:tc>
        <w:tc>
          <w:tcPr>
            <w:tcW w:w="600" w:type="dxa"/>
          </w:tcPr>
          <w:p w:rsidR="00823BEC" w:rsidRPr="00332252" w:rsidRDefault="00823BEC" w:rsidP="00332252">
            <w:pPr>
              <w:pStyle w:val="MatrixTotalsCentered"/>
            </w:pPr>
            <w:r w:rsidRPr="00332252">
              <w:t>68</w:t>
            </w:r>
          </w:p>
        </w:tc>
        <w:tc>
          <w:tcPr>
            <w:tcW w:w="600" w:type="dxa"/>
          </w:tcPr>
          <w:p w:rsidR="00823BEC" w:rsidRPr="00332252" w:rsidRDefault="00823BEC" w:rsidP="00332252">
            <w:pPr>
              <w:pStyle w:val="MatrixTotalsCentered"/>
            </w:pPr>
            <w:r w:rsidRPr="00332252">
              <w:t>79</w:t>
            </w:r>
          </w:p>
        </w:tc>
        <w:tc>
          <w:tcPr>
            <w:tcW w:w="600" w:type="dxa"/>
            <w:gridSpan w:val="2"/>
          </w:tcPr>
          <w:p w:rsidR="00823BEC" w:rsidRPr="00332252" w:rsidRDefault="00823BEC" w:rsidP="00332252">
            <w:pPr>
              <w:pStyle w:val="MatrixTotalsCentered"/>
            </w:pPr>
            <w:r w:rsidRPr="00332252">
              <w:t>-</w:t>
            </w:r>
          </w:p>
        </w:tc>
      </w:tr>
    </w:tbl>
    <w:p w:rsidR="008458EB" w:rsidRDefault="008458EB" w:rsidP="008458EB">
      <w:pPr>
        <w:rPr>
          <w:lang w:eastAsia="pt-PT"/>
        </w:rPr>
      </w:pPr>
    </w:p>
    <w:p w:rsidR="00740E5B" w:rsidRDefault="00740E5B" w:rsidP="00740E5B">
      <w:pPr>
        <w:pStyle w:val="Heading2"/>
        <w:rPr>
          <w:lang w:eastAsia="pt-PT"/>
        </w:rPr>
      </w:pPr>
      <w:r>
        <w:rPr>
          <w:lang w:eastAsia="pt-PT"/>
        </w:rPr>
        <w:t>Short-list notes</w:t>
      </w:r>
    </w:p>
    <w:p w:rsidR="00D55A92" w:rsidRDefault="003A47B0" w:rsidP="00740E5B">
      <w:pPr>
        <w:pStyle w:val="Heading3"/>
        <w:rPr>
          <w:lang w:eastAsia="pt-PT"/>
        </w:rPr>
      </w:pPr>
      <w:r>
        <w:rPr>
          <w:lang w:eastAsia="pt-PT"/>
        </w:rPr>
        <w:t>AWS</w:t>
      </w:r>
    </w:p>
    <w:p w:rsidR="003A47B0" w:rsidRDefault="003A47B0" w:rsidP="003A47B0">
      <w:pPr>
        <w:rPr>
          <w:lang w:eastAsia="pt-PT"/>
        </w:rPr>
      </w:pPr>
      <w:r>
        <w:rPr>
          <w:lang w:eastAsia="pt-PT"/>
        </w:rPr>
        <w:t xml:space="preserve">IAM: AWS </w:t>
      </w:r>
      <w:proofErr w:type="spellStart"/>
      <w:r>
        <w:rPr>
          <w:lang w:eastAsia="pt-PT"/>
        </w:rPr>
        <w:t>Cognito</w:t>
      </w:r>
      <w:proofErr w:type="spellEnd"/>
    </w:p>
    <w:p w:rsidR="00301DDF" w:rsidRDefault="00301DDF" w:rsidP="003A47B0">
      <w:pPr>
        <w:rPr>
          <w:lang w:eastAsia="pt-PT"/>
        </w:rPr>
      </w:pPr>
      <w:r>
        <w:rPr>
          <w:lang w:eastAsia="pt-PT"/>
        </w:rPr>
        <w:t xml:space="preserve">DB Backend (NoSQL): AWS </w:t>
      </w:r>
      <w:proofErr w:type="spellStart"/>
      <w:r>
        <w:rPr>
          <w:lang w:eastAsia="pt-PT"/>
        </w:rPr>
        <w:t>DynamoDb</w:t>
      </w:r>
      <w:proofErr w:type="spellEnd"/>
    </w:p>
    <w:p w:rsidR="003A47B0" w:rsidRDefault="003A47B0" w:rsidP="003A47B0">
      <w:pPr>
        <w:rPr>
          <w:lang w:eastAsia="pt-PT"/>
        </w:rPr>
      </w:pPr>
      <w:r>
        <w:rPr>
          <w:lang w:eastAsia="pt-PT"/>
        </w:rPr>
        <w:t xml:space="preserve">Data storage: AWS </w:t>
      </w:r>
      <w:proofErr w:type="spellStart"/>
      <w:r>
        <w:rPr>
          <w:lang w:eastAsia="pt-PT"/>
        </w:rPr>
        <w:t>Cognito</w:t>
      </w:r>
      <w:proofErr w:type="spellEnd"/>
      <w:r>
        <w:rPr>
          <w:lang w:eastAsia="pt-PT"/>
        </w:rPr>
        <w:t xml:space="preserve"> + AWS S3</w:t>
      </w:r>
    </w:p>
    <w:p w:rsidR="003A47B0" w:rsidRDefault="003A47B0" w:rsidP="003A47B0">
      <w:pPr>
        <w:rPr>
          <w:lang w:eastAsia="pt-PT"/>
        </w:rPr>
      </w:pPr>
      <w:r>
        <w:rPr>
          <w:lang w:eastAsia="pt-PT"/>
        </w:rPr>
        <w:t>Code in the Cloud: AWS Lambda</w:t>
      </w:r>
    </w:p>
    <w:p w:rsidR="003A47B0" w:rsidRDefault="003A47B0" w:rsidP="003A47B0">
      <w:pPr>
        <w:rPr>
          <w:lang w:eastAsia="pt-PT"/>
        </w:rPr>
      </w:pPr>
      <w:r>
        <w:rPr>
          <w:lang w:eastAsia="pt-PT"/>
        </w:rPr>
        <w:t>Push notifications: AWS SNS</w:t>
      </w:r>
    </w:p>
    <w:p w:rsidR="00301DDF" w:rsidRDefault="00406038" w:rsidP="003A47B0">
      <w:pPr>
        <w:rPr>
          <w:lang w:eastAsia="pt-PT"/>
        </w:rPr>
      </w:pPr>
      <w:proofErr w:type="spellStart"/>
      <w:r>
        <w:rPr>
          <w:lang w:eastAsia="pt-PT"/>
        </w:rPr>
        <w:t>GeoSpacial</w:t>
      </w:r>
      <w:proofErr w:type="spellEnd"/>
      <w:r>
        <w:rPr>
          <w:lang w:eastAsia="pt-PT"/>
        </w:rPr>
        <w:t xml:space="preserve"> services</w:t>
      </w:r>
      <w:r w:rsidR="00301DDF">
        <w:rPr>
          <w:lang w:eastAsia="pt-PT"/>
        </w:rPr>
        <w:t>: Geo library</w:t>
      </w:r>
    </w:p>
    <w:p w:rsidR="00301DDF" w:rsidRDefault="00301DDF" w:rsidP="00740E5B">
      <w:pPr>
        <w:pStyle w:val="Heading3"/>
        <w:rPr>
          <w:lang w:eastAsia="pt-PT"/>
        </w:rPr>
      </w:pPr>
      <w:proofErr w:type="spellStart"/>
      <w:r>
        <w:rPr>
          <w:lang w:eastAsia="pt-PT"/>
        </w:rPr>
        <w:t>Appcelerator</w:t>
      </w:r>
      <w:proofErr w:type="spellEnd"/>
    </w:p>
    <w:p w:rsidR="00D64DE7" w:rsidRPr="00D64DE7" w:rsidRDefault="00D032DC" w:rsidP="00D64DE7">
      <w:pPr>
        <w:rPr>
          <w:lang w:eastAsia="pt-PT"/>
        </w:rPr>
      </w:pPr>
      <w:r>
        <w:rPr>
          <w:lang w:eastAsia="pt-PT"/>
        </w:rPr>
        <w:t>Product: Formerly</w:t>
      </w:r>
      <w:r w:rsidR="00D64DE7">
        <w:rPr>
          <w:lang w:eastAsia="pt-PT"/>
        </w:rPr>
        <w:t xml:space="preserve"> “</w:t>
      </w:r>
      <w:proofErr w:type="spellStart"/>
      <w:r w:rsidR="00D64DE7" w:rsidRPr="00D64DE7">
        <w:rPr>
          <w:lang w:eastAsia="pt-PT"/>
        </w:rPr>
        <w:t>Cocoafish</w:t>
      </w:r>
      <w:proofErr w:type="spellEnd"/>
      <w:r w:rsidR="00D64DE7">
        <w:rPr>
          <w:lang w:eastAsia="pt-PT"/>
        </w:rPr>
        <w:t>”</w:t>
      </w:r>
    </w:p>
    <w:p w:rsidR="00D64DE7" w:rsidRDefault="00D64DE7" w:rsidP="00301DDF">
      <w:pPr>
        <w:rPr>
          <w:lang w:eastAsia="pt-PT"/>
        </w:rPr>
      </w:pPr>
      <w:r>
        <w:rPr>
          <w:lang w:eastAsia="pt-PT"/>
        </w:rPr>
        <w:t xml:space="preserve">REST API: </w:t>
      </w:r>
      <w:proofErr w:type="spellStart"/>
      <w:r>
        <w:rPr>
          <w:lang w:eastAsia="pt-PT"/>
        </w:rPr>
        <w:t>Appcelerator</w:t>
      </w:r>
      <w:proofErr w:type="spellEnd"/>
      <w:r>
        <w:rPr>
          <w:lang w:eastAsia="pt-PT"/>
        </w:rPr>
        <w:t xml:space="preserve"> Arrow</w:t>
      </w:r>
    </w:p>
    <w:p w:rsidR="00301DDF" w:rsidRDefault="00301DDF" w:rsidP="00D64DE7">
      <w:pPr>
        <w:rPr>
          <w:lang w:eastAsia="pt-PT"/>
        </w:rPr>
      </w:pPr>
      <w:r>
        <w:rPr>
          <w:lang w:eastAsia="pt-PT"/>
        </w:rPr>
        <w:t xml:space="preserve">DB Backend (NoSQL): </w:t>
      </w:r>
      <w:proofErr w:type="spellStart"/>
      <w:r w:rsidR="00D64DE7">
        <w:rPr>
          <w:lang w:eastAsia="pt-PT"/>
        </w:rPr>
        <w:t>Appcelerator</w:t>
      </w:r>
      <w:proofErr w:type="spellEnd"/>
      <w:r w:rsidR="00D64DE7">
        <w:rPr>
          <w:lang w:eastAsia="pt-PT"/>
        </w:rPr>
        <w:t xml:space="preserve"> </w:t>
      </w:r>
      <w:proofErr w:type="spellStart"/>
      <w:r w:rsidR="00D64DE7">
        <w:rPr>
          <w:lang w:eastAsia="pt-PT"/>
        </w:rPr>
        <w:t>ArrowDb</w:t>
      </w:r>
      <w:proofErr w:type="spellEnd"/>
    </w:p>
    <w:p w:rsidR="00301DDF" w:rsidRDefault="00301DDF" w:rsidP="00D64DE7">
      <w:pPr>
        <w:rPr>
          <w:lang w:eastAsia="pt-PT"/>
        </w:rPr>
      </w:pPr>
      <w:r>
        <w:rPr>
          <w:lang w:eastAsia="pt-PT"/>
        </w:rPr>
        <w:t xml:space="preserve">Push notifications: </w:t>
      </w:r>
      <w:proofErr w:type="spellStart"/>
      <w:r w:rsidR="00D64DE7">
        <w:rPr>
          <w:lang w:eastAsia="pt-PT"/>
        </w:rPr>
        <w:t>Appcelerator</w:t>
      </w:r>
      <w:proofErr w:type="spellEnd"/>
      <w:r w:rsidR="00D64DE7">
        <w:rPr>
          <w:lang w:eastAsia="pt-PT"/>
        </w:rPr>
        <w:t xml:space="preserve"> Arrow</w:t>
      </w:r>
    </w:p>
    <w:p w:rsidR="00D64DE7" w:rsidRDefault="00D64DE7" w:rsidP="00301DDF">
      <w:pPr>
        <w:rPr>
          <w:lang w:eastAsia="pt-PT"/>
        </w:rPr>
      </w:pPr>
      <w:r>
        <w:rPr>
          <w:lang w:eastAsia="pt-PT"/>
        </w:rPr>
        <w:t>Refs: &lt;</w:t>
      </w:r>
      <w:hyperlink r:id="rId18" w:history="1">
        <w:r w:rsidRPr="00D64DE7">
          <w:rPr>
            <w:rStyle w:val="Hyperlink"/>
            <w:lang w:eastAsia="pt-PT"/>
          </w:rPr>
          <w:t>https://flexr.wordpress.com/2013/01/02/backends-as-a-service-appcelerator-acs-vs-parse-vs-applicasa-vs-stackmob/</w:t>
        </w:r>
      </w:hyperlink>
      <w:r>
        <w:rPr>
          <w:lang w:eastAsia="pt-PT"/>
        </w:rPr>
        <w:t>&gt;</w:t>
      </w:r>
    </w:p>
    <w:p w:rsidR="00301DDF" w:rsidRDefault="00F40D7F" w:rsidP="00740E5B">
      <w:pPr>
        <w:pStyle w:val="Heading3"/>
        <w:rPr>
          <w:lang w:eastAsia="pt-PT"/>
        </w:rPr>
      </w:pPr>
      <w:proofErr w:type="spellStart"/>
      <w:r>
        <w:rPr>
          <w:lang w:eastAsia="pt-PT"/>
        </w:rPr>
        <w:t>BaasBox</w:t>
      </w:r>
      <w:proofErr w:type="spellEnd"/>
    </w:p>
    <w:p w:rsidR="00301DDF" w:rsidRDefault="00301DDF" w:rsidP="00301DDF">
      <w:pPr>
        <w:rPr>
          <w:lang w:eastAsia="pt-PT"/>
        </w:rPr>
      </w:pPr>
      <w:r>
        <w:rPr>
          <w:lang w:eastAsia="pt-PT"/>
        </w:rPr>
        <w:t xml:space="preserve">DB Backend (NoSQL): </w:t>
      </w:r>
      <w:proofErr w:type="spellStart"/>
      <w:r w:rsidR="00F40D7F" w:rsidRPr="00F40D7F">
        <w:rPr>
          <w:lang w:eastAsia="pt-PT"/>
        </w:rPr>
        <w:t>OrientDB</w:t>
      </w:r>
      <w:proofErr w:type="spellEnd"/>
    </w:p>
    <w:p w:rsidR="004479C8" w:rsidRDefault="004479C8" w:rsidP="00740E5B">
      <w:pPr>
        <w:pStyle w:val="Heading3"/>
        <w:rPr>
          <w:lang w:eastAsia="pt-PT"/>
        </w:rPr>
      </w:pPr>
      <w:r>
        <w:rPr>
          <w:lang w:eastAsia="pt-PT"/>
        </w:rPr>
        <w:t>Firebase</w:t>
      </w:r>
    </w:p>
    <w:p w:rsidR="00406038" w:rsidRDefault="00406038" w:rsidP="00406038">
      <w:proofErr w:type="spellStart"/>
      <w:r w:rsidRPr="00406038">
        <w:t>GeoSpacial</w:t>
      </w:r>
      <w:proofErr w:type="spellEnd"/>
      <w:r w:rsidRPr="00406038">
        <w:t xml:space="preserve"> services: </w:t>
      </w:r>
      <w:proofErr w:type="spellStart"/>
      <w:r w:rsidRPr="00406038">
        <w:t>GeoFire</w:t>
      </w:r>
      <w:proofErr w:type="spellEnd"/>
      <w:r w:rsidRPr="00406038">
        <w:t xml:space="preserve"> library</w:t>
      </w:r>
    </w:p>
    <w:p w:rsidR="00F170E4" w:rsidRDefault="00F170E4" w:rsidP="00740E5B">
      <w:pPr>
        <w:pStyle w:val="Heading3"/>
      </w:pPr>
      <w:r>
        <w:t>Azure</w:t>
      </w:r>
    </w:p>
    <w:p w:rsidR="00D032DC" w:rsidRPr="00D032DC" w:rsidRDefault="00D032DC" w:rsidP="00D032DC">
      <w:r>
        <w:t>Product Suite: Azure Mobile Services, App Service</w:t>
      </w:r>
    </w:p>
    <w:p w:rsidR="00F170E4" w:rsidRDefault="00F170E4" w:rsidP="00406038">
      <w:r>
        <w:t>Pricing: &lt;</w:t>
      </w:r>
      <w:hyperlink r:id="rId19" w:history="1">
        <w:r w:rsidRPr="00F170E4">
          <w:rPr>
            <w:rStyle w:val="Hyperlink"/>
          </w:rPr>
          <w:t>https://azure.microsoft.com/en-us/pricing/details/app-service/</w:t>
        </w:r>
      </w:hyperlink>
      <w:r>
        <w:t>&gt;</w:t>
      </w:r>
    </w:p>
    <w:p w:rsidR="000F7152" w:rsidRPr="00406038" w:rsidRDefault="000F7152" w:rsidP="00406038">
      <w:pPr>
        <w:rPr>
          <w:lang w:eastAsia="pt-PT"/>
        </w:rPr>
      </w:pPr>
      <w:r>
        <w:rPr>
          <w:lang w:eastAsia="pt-PT"/>
        </w:rPr>
        <w:t xml:space="preserve">DB Backend (NoSQL): SQL server, </w:t>
      </w:r>
      <w:proofErr w:type="spellStart"/>
      <w:r>
        <w:rPr>
          <w:lang w:eastAsia="pt-PT"/>
        </w:rPr>
        <w:t>MongoDb</w:t>
      </w:r>
      <w:proofErr w:type="spellEnd"/>
      <w:r>
        <w:rPr>
          <w:lang w:eastAsia="pt-PT"/>
        </w:rPr>
        <w:t>, etc.</w:t>
      </w:r>
    </w:p>
    <w:p w:rsidR="004479C8" w:rsidRDefault="008912F4" w:rsidP="00740E5B">
      <w:pPr>
        <w:pStyle w:val="Heading3"/>
        <w:rPr>
          <w:lang w:eastAsia="pt-PT"/>
        </w:rPr>
      </w:pPr>
      <w:r>
        <w:rPr>
          <w:lang w:eastAsia="pt-PT"/>
        </w:rPr>
        <w:lastRenderedPageBreak/>
        <w:t>Oracle</w:t>
      </w:r>
    </w:p>
    <w:p w:rsidR="00B34E85" w:rsidRPr="00B34E85" w:rsidRDefault="00B34E85" w:rsidP="00B34E85">
      <w:pPr>
        <w:rPr>
          <w:lang w:eastAsia="pt-PT"/>
        </w:rPr>
      </w:pPr>
      <w:r>
        <w:rPr>
          <w:lang w:eastAsia="pt-PT"/>
        </w:rPr>
        <w:t xml:space="preserve">Product Suite: </w:t>
      </w:r>
      <w:r w:rsidRPr="00B34E85">
        <w:rPr>
          <w:lang w:eastAsia="pt-PT"/>
        </w:rPr>
        <w:t>Oracle Mobile Cloud Service</w:t>
      </w:r>
      <w:r>
        <w:rPr>
          <w:lang w:eastAsia="pt-PT"/>
        </w:rPr>
        <w:t>.</w:t>
      </w:r>
    </w:p>
    <w:p w:rsidR="008912F4" w:rsidRPr="008912F4" w:rsidRDefault="00B34E85" w:rsidP="008912F4">
      <w:pPr>
        <w:rPr>
          <w:lang w:eastAsia="pt-PT"/>
        </w:rPr>
      </w:pPr>
      <w:r>
        <w:rPr>
          <w:lang w:eastAsia="pt-PT"/>
        </w:rPr>
        <w:t>Mobile Cloud Pricing: &lt;</w:t>
      </w:r>
      <w:hyperlink r:id="rId20" w:history="1">
        <w:r w:rsidRPr="00B34E85">
          <w:rPr>
            <w:rStyle w:val="Hyperlink"/>
            <w:lang w:eastAsia="pt-PT"/>
          </w:rPr>
          <w:t>https://cloud.oracle.com/en_US/mobile?resolvetemplatefordevice=true&amp;tabID=1431452915472</w:t>
        </w:r>
      </w:hyperlink>
      <w:r>
        <w:rPr>
          <w:lang w:eastAsia="pt-PT"/>
        </w:rPr>
        <w:t>&gt;</w:t>
      </w:r>
    </w:p>
    <w:p w:rsidR="00D032DC" w:rsidRPr="00B578CE" w:rsidRDefault="00D032DC" w:rsidP="00D032DC">
      <w:pPr>
        <w:rPr>
          <w:lang w:eastAsia="pt-PT"/>
        </w:rPr>
      </w:pPr>
      <w:r>
        <w:rPr>
          <w:lang w:eastAsia="pt-PT"/>
        </w:rPr>
        <w:t>Major concern: Platform offer integration and stability</w:t>
      </w:r>
    </w:p>
    <w:p w:rsidR="008912F4" w:rsidRDefault="008912F4" w:rsidP="00740E5B">
      <w:pPr>
        <w:pStyle w:val="Heading3"/>
        <w:rPr>
          <w:lang w:eastAsia="pt-PT"/>
        </w:rPr>
      </w:pPr>
      <w:proofErr w:type="spellStart"/>
      <w:r>
        <w:rPr>
          <w:lang w:eastAsia="pt-PT"/>
        </w:rPr>
        <w:t>FeedHenry</w:t>
      </w:r>
      <w:proofErr w:type="spellEnd"/>
    </w:p>
    <w:p w:rsidR="008912F4" w:rsidRPr="008912F4" w:rsidRDefault="00D032DC" w:rsidP="008912F4">
      <w:pPr>
        <w:rPr>
          <w:lang w:eastAsia="pt-PT"/>
        </w:rPr>
      </w:pPr>
      <w:r>
        <w:rPr>
          <w:lang w:eastAsia="pt-PT"/>
        </w:rPr>
        <w:t xml:space="preserve">Product: Formerly, </w:t>
      </w:r>
      <w:proofErr w:type="spellStart"/>
      <w:r>
        <w:rPr>
          <w:lang w:eastAsia="pt-PT"/>
        </w:rPr>
        <w:t>FeedHenry</w:t>
      </w:r>
      <w:proofErr w:type="spellEnd"/>
      <w:r>
        <w:rPr>
          <w:lang w:eastAsia="pt-PT"/>
        </w:rPr>
        <w:t xml:space="preserve"> Mobile Application Platform; Currently, </w:t>
      </w:r>
      <w:proofErr w:type="spellStart"/>
      <w:r>
        <w:rPr>
          <w:lang w:eastAsia="pt-PT"/>
        </w:rPr>
        <w:t>RedHat</w:t>
      </w:r>
      <w:proofErr w:type="spellEnd"/>
      <w:r>
        <w:rPr>
          <w:lang w:eastAsia="pt-PT"/>
        </w:rPr>
        <w:t xml:space="preserve"> Mobile Application Platform.</w:t>
      </w:r>
    </w:p>
    <w:p w:rsidR="008912F4" w:rsidRDefault="008912F4" w:rsidP="00740E5B">
      <w:pPr>
        <w:pStyle w:val="Heading3"/>
        <w:rPr>
          <w:lang w:eastAsia="pt-PT"/>
        </w:rPr>
      </w:pPr>
      <w:proofErr w:type="spellStart"/>
      <w:r>
        <w:rPr>
          <w:lang w:eastAsia="pt-PT"/>
        </w:rPr>
        <w:t>StrongLoop</w:t>
      </w:r>
      <w:proofErr w:type="spellEnd"/>
    </w:p>
    <w:p w:rsidR="00D032DC" w:rsidRPr="00D032DC" w:rsidRDefault="00D032DC" w:rsidP="00D032DC">
      <w:r w:rsidRPr="00D032DC">
        <w:t>Platform: IBM MobileFirst Platform</w:t>
      </w:r>
    </w:p>
    <w:p w:rsidR="00B578CE" w:rsidRDefault="00D032DC" w:rsidP="00B578CE">
      <w:pPr>
        <w:rPr>
          <w:lang w:eastAsia="pt-PT"/>
        </w:rPr>
      </w:pPr>
      <w:r>
        <w:rPr>
          <w:lang w:eastAsia="pt-PT"/>
        </w:rPr>
        <w:t xml:space="preserve">Product: </w:t>
      </w:r>
      <w:proofErr w:type="spellStart"/>
      <w:r>
        <w:rPr>
          <w:lang w:eastAsia="pt-PT"/>
        </w:rPr>
        <w:t>LoopBack</w:t>
      </w:r>
      <w:proofErr w:type="spellEnd"/>
    </w:p>
    <w:p w:rsidR="00D032DC" w:rsidRDefault="00D032DC" w:rsidP="00B578CE">
      <w:pPr>
        <w:rPr>
          <w:lang w:eastAsia="pt-PT"/>
        </w:rPr>
      </w:pPr>
      <w:r>
        <w:rPr>
          <w:lang w:eastAsia="pt-PT"/>
        </w:rPr>
        <w:t>Major concern: Product consolidation</w:t>
      </w:r>
    </w:p>
    <w:p w:rsidR="008912F4" w:rsidRPr="008912F4" w:rsidRDefault="00D032DC" w:rsidP="008912F4">
      <w:pPr>
        <w:rPr>
          <w:lang w:eastAsia="pt-PT"/>
        </w:rPr>
      </w:pPr>
      <w:r>
        <w:rPr>
          <w:lang w:eastAsia="pt-PT"/>
        </w:rPr>
        <w:t>Reference: &lt;</w:t>
      </w:r>
      <w:hyperlink r:id="rId21" w:history="1">
        <w:r w:rsidRPr="00D032DC">
          <w:rPr>
            <w:rStyle w:val="Hyperlink"/>
            <w:lang w:eastAsia="pt-PT"/>
          </w:rPr>
          <w:t>https://mobilefirstplatform.ibmcloud.com/blog/2015/09/10/getting-started-with-ibm-mobilefirst-and-node-js-apis-built-with-loopback/</w:t>
        </w:r>
      </w:hyperlink>
      <w:r>
        <w:rPr>
          <w:lang w:eastAsia="pt-PT"/>
        </w:rPr>
        <w:t>&gt;</w:t>
      </w:r>
    </w:p>
    <w:p w:rsidR="00583997" w:rsidRDefault="00E104B2" w:rsidP="00D55A92">
      <w:pPr>
        <w:pStyle w:val="Heading1"/>
      </w:pPr>
      <w:r>
        <w:t>Technology Selection</w:t>
      </w:r>
    </w:p>
    <w:p w:rsidR="00D55A92" w:rsidRDefault="008770DD" w:rsidP="00D55A92">
      <w:pPr>
        <w:rPr>
          <w:lang w:eastAsia="pt-PT"/>
        </w:rPr>
      </w:pPr>
      <w:r>
        <w:rPr>
          <w:lang w:eastAsia="pt-PT"/>
        </w:rPr>
        <w:t xml:space="preserve">Given the results of the analysis, </w:t>
      </w:r>
      <w:r w:rsidR="00F24ACB">
        <w:rPr>
          <w:lang w:eastAsia="pt-PT"/>
        </w:rPr>
        <w:t>o</w:t>
      </w:r>
      <w:r w:rsidR="00386B14">
        <w:rPr>
          <w:lang w:eastAsia="pt-PT"/>
        </w:rPr>
        <w:t xml:space="preserve">ur </w:t>
      </w:r>
      <w:r w:rsidR="003A6DBB">
        <w:rPr>
          <w:lang w:eastAsia="pt-PT"/>
        </w:rPr>
        <w:t>proposal</w:t>
      </w:r>
      <w:r w:rsidR="00386B14">
        <w:rPr>
          <w:lang w:eastAsia="pt-PT"/>
        </w:rPr>
        <w:t xml:space="preserve"> </w:t>
      </w:r>
      <w:r w:rsidR="003A6DBB">
        <w:rPr>
          <w:lang w:eastAsia="pt-PT"/>
        </w:rPr>
        <w:t>is</w:t>
      </w:r>
      <w:r w:rsidR="00386B14">
        <w:rPr>
          <w:lang w:eastAsia="pt-PT"/>
        </w:rPr>
        <w:t xml:space="preserve"> to select </w:t>
      </w:r>
      <w:r w:rsidR="00386B14" w:rsidRPr="00386B14">
        <w:rPr>
          <w:rStyle w:val="Strong"/>
        </w:rPr>
        <w:t xml:space="preserve">Microsoft’s </w:t>
      </w:r>
      <w:r w:rsidR="00386B14" w:rsidRPr="00386B14">
        <w:rPr>
          <w:rStyle w:val="Strong"/>
          <w:lang w:eastAsia="pt-PT"/>
        </w:rPr>
        <w:t>Azure Mobile Services</w:t>
      </w:r>
      <w:r w:rsidR="003A6DBB">
        <w:rPr>
          <w:lang w:eastAsia="pt-PT"/>
        </w:rPr>
        <w:t xml:space="preserve"> as a backend server.</w:t>
      </w:r>
    </w:p>
    <w:p w:rsidR="00386B14" w:rsidRDefault="00386B14" w:rsidP="00D55A92">
      <w:pPr>
        <w:rPr>
          <w:lang w:eastAsia="pt-PT"/>
        </w:rPr>
      </w:pPr>
      <w:r>
        <w:rPr>
          <w:lang w:eastAsia="pt-PT"/>
        </w:rPr>
        <w:t xml:space="preserve">The overall </w:t>
      </w:r>
      <w:r w:rsidR="003A6DBB">
        <w:rPr>
          <w:lang w:eastAsia="pt-PT"/>
        </w:rPr>
        <w:t>key points</w:t>
      </w:r>
      <w:r>
        <w:rPr>
          <w:lang w:eastAsia="pt-PT"/>
        </w:rPr>
        <w:t xml:space="preserve"> </w:t>
      </w:r>
      <w:r w:rsidR="003A6DBB">
        <w:rPr>
          <w:lang w:eastAsia="pt-PT"/>
        </w:rPr>
        <w:t>to support our proposal</w:t>
      </w:r>
      <w:r>
        <w:rPr>
          <w:lang w:eastAsia="pt-PT"/>
        </w:rPr>
        <w:t xml:space="preserve"> are:</w:t>
      </w:r>
    </w:p>
    <w:p w:rsidR="00CC7DDD" w:rsidRDefault="00CC7DDD" w:rsidP="00CC7DDD">
      <w:pPr>
        <w:pStyle w:val="ListParagraph"/>
        <w:numPr>
          <w:ilvl w:val="0"/>
          <w:numId w:val="9"/>
        </w:numPr>
        <w:rPr>
          <w:lang w:eastAsia="pt-PT"/>
        </w:rPr>
      </w:pPr>
      <w:r>
        <w:rPr>
          <w:lang w:eastAsia="pt-PT"/>
        </w:rPr>
        <w:t>From a strategic standpoint:</w:t>
      </w:r>
    </w:p>
    <w:p w:rsidR="00386B14" w:rsidRDefault="00CC7DDD" w:rsidP="00CC7DDD">
      <w:pPr>
        <w:pStyle w:val="ListParagraph"/>
        <w:numPr>
          <w:ilvl w:val="1"/>
          <w:numId w:val="9"/>
        </w:numPr>
        <w:rPr>
          <w:lang w:eastAsia="pt-PT"/>
        </w:rPr>
      </w:pPr>
      <w:r>
        <w:rPr>
          <w:lang w:eastAsia="pt-PT"/>
        </w:rPr>
        <w:t>The vendor</w:t>
      </w:r>
      <w:r w:rsidR="00386B14">
        <w:rPr>
          <w:lang w:eastAsia="pt-PT"/>
        </w:rPr>
        <w:t xml:space="preserve"> is strongly committed to mobility and cloud, with a clear strategy to cover all </w:t>
      </w:r>
      <w:r w:rsidR="003A6DBB">
        <w:rPr>
          <w:lang w:eastAsia="pt-PT"/>
        </w:rPr>
        <w:t>aspects required for a B2C mobile application for startup companies – like the one that might result from this project, including standards adoption and support for multivendor components, which is crucial to prevent vendor lock-up.</w:t>
      </w:r>
    </w:p>
    <w:p w:rsidR="003A6DBB" w:rsidRDefault="00CC7DDD" w:rsidP="00CC7DDD">
      <w:pPr>
        <w:pStyle w:val="ListParagraph"/>
        <w:numPr>
          <w:ilvl w:val="1"/>
          <w:numId w:val="9"/>
        </w:numPr>
        <w:rPr>
          <w:lang w:eastAsia="pt-PT"/>
        </w:rPr>
      </w:pPr>
      <w:r>
        <w:rPr>
          <w:lang w:eastAsia="pt-PT"/>
        </w:rPr>
        <w:t>The vendor</w:t>
      </w:r>
      <w:r w:rsidR="003A6DBB">
        <w:rPr>
          <w:lang w:eastAsia="pt-PT"/>
        </w:rPr>
        <w:t xml:space="preserve"> </w:t>
      </w:r>
      <w:r>
        <w:rPr>
          <w:lang w:eastAsia="pt-PT"/>
        </w:rPr>
        <w:t>has</w:t>
      </w:r>
      <w:r w:rsidR="003A6DBB">
        <w:rPr>
          <w:lang w:eastAsia="pt-PT"/>
        </w:rPr>
        <w:t xml:space="preserve"> </w:t>
      </w:r>
      <w:r>
        <w:rPr>
          <w:lang w:eastAsia="pt-PT"/>
        </w:rPr>
        <w:t xml:space="preserve">consistently been </w:t>
      </w:r>
      <w:r w:rsidR="003A6DBB">
        <w:rPr>
          <w:lang w:eastAsia="pt-PT"/>
        </w:rPr>
        <w:t xml:space="preserve">one of the top </w:t>
      </w:r>
      <w:r>
        <w:rPr>
          <w:lang w:eastAsia="pt-PT"/>
        </w:rPr>
        <w:t xml:space="preserve">worldwide </w:t>
      </w:r>
      <w:r w:rsidR="003A6DBB">
        <w:rPr>
          <w:lang w:eastAsia="pt-PT"/>
        </w:rPr>
        <w:t xml:space="preserve">software </w:t>
      </w:r>
      <w:r w:rsidR="000B3821">
        <w:rPr>
          <w:lang w:eastAsia="pt-PT"/>
        </w:rPr>
        <w:t xml:space="preserve">editors </w:t>
      </w:r>
      <w:r>
        <w:rPr>
          <w:lang w:eastAsia="pt-PT"/>
        </w:rPr>
        <w:t>for the last three decades</w:t>
      </w:r>
      <w:r w:rsidR="003A6DBB">
        <w:rPr>
          <w:lang w:eastAsia="pt-PT"/>
        </w:rPr>
        <w:t xml:space="preserve">, </w:t>
      </w:r>
      <w:r w:rsidR="000B3821">
        <w:rPr>
          <w:lang w:eastAsia="pt-PT"/>
        </w:rPr>
        <w:t>with a solid track-record in technology innovation</w:t>
      </w:r>
      <w:r>
        <w:rPr>
          <w:lang w:eastAsia="pt-PT"/>
        </w:rPr>
        <w:t xml:space="preserve">, </w:t>
      </w:r>
      <w:r w:rsidR="000B3821">
        <w:rPr>
          <w:lang w:eastAsia="pt-PT"/>
        </w:rPr>
        <w:t xml:space="preserve">and </w:t>
      </w:r>
      <w:r>
        <w:rPr>
          <w:lang w:eastAsia="pt-PT"/>
        </w:rPr>
        <w:t>has shown repeatedly its ability to recognize</w:t>
      </w:r>
      <w:r w:rsidR="000B3821">
        <w:rPr>
          <w:lang w:eastAsia="pt-PT"/>
        </w:rPr>
        <w:t xml:space="preserve"> </w:t>
      </w:r>
      <w:r>
        <w:rPr>
          <w:lang w:eastAsia="pt-PT"/>
        </w:rPr>
        <w:t>important technology shifts and</w:t>
      </w:r>
      <w:r w:rsidR="000B3821">
        <w:rPr>
          <w:lang w:eastAsia="pt-PT"/>
        </w:rPr>
        <w:t xml:space="preserve"> winning market trend</w:t>
      </w:r>
      <w:r>
        <w:rPr>
          <w:lang w:eastAsia="pt-PT"/>
        </w:rPr>
        <w:t>s</w:t>
      </w:r>
      <w:r w:rsidR="000B3821">
        <w:rPr>
          <w:lang w:eastAsia="pt-PT"/>
        </w:rPr>
        <w:t xml:space="preserve"> and </w:t>
      </w:r>
      <w:r>
        <w:rPr>
          <w:lang w:eastAsia="pt-PT"/>
        </w:rPr>
        <w:t xml:space="preserve">the capacity to </w:t>
      </w:r>
      <w:r w:rsidR="000B3821">
        <w:rPr>
          <w:lang w:eastAsia="pt-PT"/>
        </w:rPr>
        <w:t xml:space="preserve">realign its </w:t>
      </w:r>
      <w:r>
        <w:rPr>
          <w:lang w:eastAsia="pt-PT"/>
        </w:rPr>
        <w:t>offer</w:t>
      </w:r>
      <w:r w:rsidR="000B3821">
        <w:rPr>
          <w:lang w:eastAsia="pt-PT"/>
        </w:rPr>
        <w:t xml:space="preserve"> accordingly.</w:t>
      </w:r>
    </w:p>
    <w:p w:rsidR="000B3821" w:rsidRDefault="000B3821" w:rsidP="00CC7DDD">
      <w:pPr>
        <w:pStyle w:val="ListParagraph"/>
        <w:numPr>
          <w:ilvl w:val="1"/>
          <w:numId w:val="9"/>
        </w:numPr>
        <w:rPr>
          <w:lang w:eastAsia="pt-PT"/>
        </w:rPr>
      </w:pPr>
      <w:r>
        <w:rPr>
          <w:lang w:eastAsia="pt-PT"/>
        </w:rPr>
        <w:t xml:space="preserve">Microsoft also has a solid track record in </w:t>
      </w:r>
      <w:r w:rsidR="00CC7DDD">
        <w:rPr>
          <w:lang w:eastAsia="pt-PT"/>
        </w:rPr>
        <w:t>complete</w:t>
      </w:r>
      <w:r>
        <w:rPr>
          <w:lang w:eastAsia="pt-PT"/>
        </w:rPr>
        <w:t xml:space="preserve"> support to its </w:t>
      </w:r>
      <w:r w:rsidR="00CC7DDD">
        <w:rPr>
          <w:lang w:eastAsia="pt-PT"/>
        </w:rPr>
        <w:t xml:space="preserve">own </w:t>
      </w:r>
      <w:r>
        <w:rPr>
          <w:lang w:eastAsia="pt-PT"/>
        </w:rPr>
        <w:t xml:space="preserve">technology, including company channels to </w:t>
      </w:r>
      <w:r w:rsidR="00CC7DDD">
        <w:rPr>
          <w:lang w:eastAsia="pt-PT"/>
        </w:rPr>
        <w:t xml:space="preserve">train, </w:t>
      </w:r>
      <w:r>
        <w:rPr>
          <w:lang w:eastAsia="pt-PT"/>
        </w:rPr>
        <w:t xml:space="preserve">support, work with and promote local partners </w:t>
      </w:r>
      <w:r w:rsidR="00CC7DDD">
        <w:rPr>
          <w:lang w:eastAsia="pt-PT"/>
        </w:rPr>
        <w:t>at</w:t>
      </w:r>
      <w:r>
        <w:rPr>
          <w:lang w:eastAsia="pt-PT"/>
        </w:rPr>
        <w:t xml:space="preserve"> </w:t>
      </w:r>
      <w:r w:rsidR="00CC7DDD">
        <w:rPr>
          <w:lang w:eastAsia="pt-PT"/>
        </w:rPr>
        <w:t>any scale.</w:t>
      </w:r>
    </w:p>
    <w:p w:rsidR="00CC7DDD" w:rsidRDefault="00CC7DDD" w:rsidP="00CC7DDD">
      <w:pPr>
        <w:pStyle w:val="ListParagraph"/>
        <w:numPr>
          <w:ilvl w:val="0"/>
          <w:numId w:val="9"/>
        </w:numPr>
        <w:rPr>
          <w:lang w:eastAsia="pt-PT"/>
        </w:rPr>
      </w:pPr>
      <w:r>
        <w:rPr>
          <w:lang w:eastAsia="pt-PT"/>
        </w:rPr>
        <w:t>From a technology standpoint:</w:t>
      </w:r>
    </w:p>
    <w:p w:rsidR="00CC7DDD" w:rsidRDefault="00CC7DDD" w:rsidP="00D63572">
      <w:pPr>
        <w:pStyle w:val="ListParagraph"/>
        <w:numPr>
          <w:ilvl w:val="1"/>
          <w:numId w:val="9"/>
        </w:numPr>
        <w:rPr>
          <w:lang w:eastAsia="pt-PT"/>
        </w:rPr>
      </w:pPr>
      <w:r>
        <w:rPr>
          <w:lang w:eastAsia="pt-PT"/>
        </w:rPr>
        <w:t xml:space="preserve">For what matters to our target project, in the short-term, the vendor supports all the </w:t>
      </w:r>
      <w:r w:rsidR="002933AA">
        <w:rPr>
          <w:lang w:eastAsia="pt-PT"/>
        </w:rPr>
        <w:t xml:space="preserve">needs we were able to </w:t>
      </w:r>
      <w:r>
        <w:rPr>
          <w:lang w:eastAsia="pt-PT"/>
        </w:rPr>
        <w:t>identif</w:t>
      </w:r>
      <w:r w:rsidR="002933AA">
        <w:rPr>
          <w:lang w:eastAsia="pt-PT"/>
        </w:rPr>
        <w:t xml:space="preserve">y, both with their own technology and via integration of third party architecture blocks, as a result of its model of infrastructure services </w:t>
      </w:r>
      <w:r w:rsidR="00D63572">
        <w:rPr>
          <w:lang w:eastAsia="pt-PT"/>
        </w:rPr>
        <w:t xml:space="preserve">composed by </w:t>
      </w:r>
      <w:r w:rsidR="002933AA">
        <w:rPr>
          <w:lang w:eastAsia="pt-PT"/>
        </w:rPr>
        <w:t>a loosely coupled collection of services built on Azure</w:t>
      </w:r>
      <w:r w:rsidR="00D63572">
        <w:rPr>
          <w:lang w:eastAsia="pt-PT"/>
        </w:rPr>
        <w:t xml:space="preserve"> that can be </w:t>
      </w:r>
      <w:r w:rsidR="00D63572" w:rsidRPr="00D63572">
        <w:rPr>
          <w:lang w:eastAsia="pt-PT"/>
        </w:rPr>
        <w:t>choreograph</w:t>
      </w:r>
      <w:r w:rsidR="00D63572">
        <w:rPr>
          <w:lang w:eastAsia="pt-PT"/>
        </w:rPr>
        <w:t>ed</w:t>
      </w:r>
      <w:r w:rsidR="00D63572" w:rsidRPr="00D63572">
        <w:rPr>
          <w:lang w:eastAsia="pt-PT"/>
        </w:rPr>
        <w:t xml:space="preserve"> into a tailored solution</w:t>
      </w:r>
      <w:r w:rsidR="00D63572">
        <w:rPr>
          <w:lang w:eastAsia="pt-PT"/>
        </w:rPr>
        <w:t xml:space="preserve"> </w:t>
      </w:r>
      <w:sdt>
        <w:sdtPr>
          <w:rPr>
            <w:lang w:eastAsia="pt-PT"/>
          </w:rPr>
          <w:id w:val="-1124078278"/>
          <w:citation/>
        </w:sdtPr>
        <w:sdtEndPr>
          <w:rPr>
            <w:rStyle w:val="Emphasis"/>
            <w:i/>
            <w:iCs/>
            <w:lang w:eastAsia="en-US"/>
          </w:rPr>
        </w:sdtEndPr>
        <w:sdtContent>
          <w:r w:rsidR="00D63572" w:rsidRPr="00D63572">
            <w:rPr>
              <w:rStyle w:val="Emphasis"/>
            </w:rPr>
            <w:fldChar w:fldCharType="begin"/>
          </w:r>
          <w:r w:rsidR="00D63572" w:rsidRPr="00D63572">
            <w:rPr>
              <w:rStyle w:val="Emphasis"/>
            </w:rPr>
            <w:instrText xml:space="preserve"> CITATION FWMI \l 1033 </w:instrText>
          </w:r>
          <w:r w:rsidR="00D63572" w:rsidRPr="00D63572">
            <w:rPr>
              <w:rStyle w:val="Emphasis"/>
            </w:rPr>
            <w:fldChar w:fldCharType="separate"/>
          </w:r>
          <w:r w:rsidR="00740E5B">
            <w:rPr>
              <w:noProof/>
            </w:rPr>
            <w:t>(Hammond, 2015)</w:t>
          </w:r>
          <w:r w:rsidR="00D63572" w:rsidRPr="00D63572">
            <w:rPr>
              <w:rStyle w:val="Emphasis"/>
            </w:rPr>
            <w:fldChar w:fldCharType="end"/>
          </w:r>
        </w:sdtContent>
      </w:sdt>
      <w:r w:rsidR="00D63572" w:rsidRPr="00D63572">
        <w:rPr>
          <w:lang w:eastAsia="pt-PT"/>
        </w:rPr>
        <w:t>.</w:t>
      </w:r>
    </w:p>
    <w:p w:rsidR="00D63572" w:rsidRDefault="00D63572" w:rsidP="00D63572">
      <w:pPr>
        <w:pStyle w:val="ListParagraph"/>
        <w:numPr>
          <w:ilvl w:val="1"/>
          <w:numId w:val="9"/>
        </w:numPr>
        <w:rPr>
          <w:rStyle w:val="Emphasis"/>
          <w:i w:val="0"/>
          <w:iCs w:val="0"/>
          <w:lang w:eastAsia="pt-PT"/>
        </w:rPr>
      </w:pPr>
      <w:r>
        <w:rPr>
          <w:rStyle w:val="Emphasis"/>
          <w:i w:val="0"/>
          <w:iCs w:val="0"/>
          <w:lang w:eastAsia="pt-PT"/>
        </w:rPr>
        <w:t xml:space="preserve">The vendor is long recognized for providing </w:t>
      </w:r>
      <w:r w:rsidR="00191029">
        <w:rPr>
          <w:rStyle w:val="Emphasis"/>
          <w:i w:val="0"/>
          <w:iCs w:val="0"/>
          <w:lang w:eastAsia="pt-PT"/>
        </w:rPr>
        <w:t>state of the art technology backed by clear setup and integration methods, extensive set of software libraries and profuse documentation both in online sources and books from a huge number of authors and editors.</w:t>
      </w:r>
    </w:p>
    <w:p w:rsidR="00191029" w:rsidRDefault="00191029" w:rsidP="00191029">
      <w:r>
        <w:lastRenderedPageBreak/>
        <w:t xml:space="preserve">The main risks identified </w:t>
      </w:r>
      <w:r w:rsidR="002F5B21">
        <w:t xml:space="preserve">for the short term (June 2016!) </w:t>
      </w:r>
      <w:r>
        <w:t>and respective mitigations are:</w:t>
      </w:r>
    </w:p>
    <w:p w:rsidR="00191029" w:rsidRDefault="00191029" w:rsidP="00191029">
      <w:pPr>
        <w:pStyle w:val="ListParagraph"/>
        <w:numPr>
          <w:ilvl w:val="0"/>
          <w:numId w:val="9"/>
        </w:numPr>
      </w:pPr>
      <w:r>
        <w:t>Setup and use:</w:t>
      </w:r>
    </w:p>
    <w:p w:rsidR="00191029" w:rsidRDefault="00191029" w:rsidP="00191029">
      <w:pPr>
        <w:pStyle w:val="ListParagraph"/>
        <w:numPr>
          <w:ilvl w:val="1"/>
          <w:numId w:val="9"/>
        </w:numPr>
      </w:pPr>
      <w:r>
        <w:t>Risk: Lack of experience and knowledge in setup and use of the server technology.</w:t>
      </w:r>
    </w:p>
    <w:p w:rsidR="00191029" w:rsidRDefault="00191029" w:rsidP="00191029">
      <w:pPr>
        <w:pStyle w:val="ListParagraph"/>
        <w:numPr>
          <w:ilvl w:val="1"/>
          <w:numId w:val="9"/>
        </w:numPr>
      </w:pPr>
      <w:r>
        <w:t xml:space="preserve">Mitigation: </w:t>
      </w:r>
      <w:r w:rsidR="002F5B21">
        <w:t>Select a cook-book recipe that suites the project requirements, preferably involving an SQL database technology.</w:t>
      </w:r>
    </w:p>
    <w:p w:rsidR="002F5B21" w:rsidRDefault="002F5B21" w:rsidP="002F5B21">
      <w:pPr>
        <w:pStyle w:val="ListParagraph"/>
        <w:numPr>
          <w:ilvl w:val="0"/>
          <w:numId w:val="9"/>
        </w:numPr>
      </w:pPr>
      <w:r>
        <w:t xml:space="preserve">Mobile </w:t>
      </w:r>
      <w:r w:rsidR="004600BA">
        <w:t xml:space="preserve">devices </w:t>
      </w:r>
      <w:r>
        <w:t>interface:</w:t>
      </w:r>
    </w:p>
    <w:p w:rsidR="002F5B21" w:rsidRDefault="002F5B21" w:rsidP="002F5B21">
      <w:pPr>
        <w:pStyle w:val="ListParagraph"/>
        <w:numPr>
          <w:ilvl w:val="1"/>
          <w:numId w:val="9"/>
        </w:numPr>
      </w:pPr>
      <w:r>
        <w:t>Risk: Secure connection establishment of Android – Azure.</w:t>
      </w:r>
    </w:p>
    <w:p w:rsidR="002F5B21" w:rsidRDefault="002F5B21" w:rsidP="002F5B21">
      <w:pPr>
        <w:pStyle w:val="ListParagraph"/>
        <w:numPr>
          <w:ilvl w:val="1"/>
          <w:numId w:val="9"/>
        </w:numPr>
      </w:pPr>
      <w:r>
        <w:t>Mitigation: Evolve from documentation examples.</w:t>
      </w:r>
    </w:p>
    <w:p w:rsidR="004600BA" w:rsidRDefault="004600BA" w:rsidP="004600BA">
      <w:pPr>
        <w:pStyle w:val="ListParagraph"/>
        <w:numPr>
          <w:ilvl w:val="0"/>
          <w:numId w:val="9"/>
        </w:numPr>
      </w:pPr>
      <w:r>
        <w:t>Server side services integration:</w:t>
      </w:r>
    </w:p>
    <w:p w:rsidR="004600BA" w:rsidRDefault="004600BA" w:rsidP="004600BA">
      <w:pPr>
        <w:pStyle w:val="ListParagraph"/>
        <w:numPr>
          <w:ilvl w:val="1"/>
          <w:numId w:val="9"/>
        </w:numPr>
      </w:pPr>
      <w:r>
        <w:t>Risk: Coupling services such as push notifications with database events.</w:t>
      </w:r>
    </w:p>
    <w:p w:rsidR="004600BA" w:rsidRDefault="004600BA" w:rsidP="004600BA">
      <w:pPr>
        <w:pStyle w:val="ListParagraph"/>
        <w:numPr>
          <w:ilvl w:val="1"/>
          <w:numId w:val="9"/>
        </w:numPr>
      </w:pPr>
      <w:r>
        <w:t>Mitigation: Identify specific needs early and prepare Plan B’s on client side.</w:t>
      </w:r>
    </w:p>
    <w:p w:rsidR="004600BA" w:rsidRDefault="004600BA" w:rsidP="004600BA">
      <w:pPr>
        <w:pStyle w:val="ListParagraph"/>
        <w:numPr>
          <w:ilvl w:val="0"/>
          <w:numId w:val="9"/>
        </w:numPr>
      </w:pPr>
      <w:r>
        <w:t>Security threats:</w:t>
      </w:r>
    </w:p>
    <w:p w:rsidR="004600BA" w:rsidRDefault="004600BA" w:rsidP="004600BA">
      <w:pPr>
        <w:pStyle w:val="ListParagraph"/>
        <w:numPr>
          <w:ilvl w:val="1"/>
          <w:numId w:val="9"/>
        </w:numPr>
      </w:pPr>
      <w:r>
        <w:t>Risk: Server attacks.</w:t>
      </w:r>
    </w:p>
    <w:p w:rsidR="004600BA" w:rsidRDefault="004600BA" w:rsidP="004600BA">
      <w:pPr>
        <w:pStyle w:val="ListParagraph"/>
        <w:numPr>
          <w:ilvl w:val="1"/>
          <w:numId w:val="9"/>
        </w:numPr>
      </w:pPr>
      <w:r>
        <w:t>Mitigation: Early identification of best practices both on server side services and client side access.</w:t>
      </w:r>
    </w:p>
    <w:p w:rsidR="005C15DE" w:rsidRPr="00392244" w:rsidRDefault="005C15DE" w:rsidP="00D63572">
      <w:pPr>
        <w:keepNext/>
      </w:pPr>
      <w:r w:rsidRPr="00392244">
        <w:t>This document includes the following annexes:</w:t>
      </w:r>
    </w:p>
    <w:p w:rsidR="005C15DE" w:rsidRPr="00392244" w:rsidRDefault="005C15DE" w:rsidP="005C15DE">
      <w:pPr>
        <w:pStyle w:val="ListParagraph"/>
        <w:numPr>
          <w:ilvl w:val="0"/>
          <w:numId w:val="8"/>
        </w:numPr>
      </w:pPr>
      <w:r w:rsidRPr="00392244">
        <w:fldChar w:fldCharType="begin"/>
      </w:r>
      <w:r w:rsidRPr="00392244">
        <w:instrText xml:space="preserve"> REF _Ref446938378 \h </w:instrText>
      </w:r>
      <w:r w:rsidRPr="00392244">
        <w:fldChar w:fldCharType="separate"/>
      </w:r>
      <w:r w:rsidR="00740E5B" w:rsidRPr="00392244">
        <w:t xml:space="preserve">Annex 1: </w:t>
      </w:r>
      <w:r w:rsidRPr="00392244">
        <w:fldChar w:fldCharType="end"/>
      </w:r>
    </w:p>
    <w:p w:rsidR="005C15DE" w:rsidRDefault="005C15DE" w:rsidP="00063867">
      <w:pPr>
        <w:pStyle w:val="FimdoDocumento"/>
      </w:pPr>
      <w:r w:rsidRPr="00063867">
        <w:tab/>
        <w:t>End of Document</w:t>
      </w:r>
      <w:r w:rsidRPr="00063867">
        <w:tab/>
      </w:r>
    </w:p>
    <w:p w:rsidR="004600BA" w:rsidRPr="00392244" w:rsidRDefault="004600BA" w:rsidP="004600BA">
      <w:pPr>
        <w:pStyle w:val="Heading1"/>
      </w:pPr>
      <w:r w:rsidRPr="00392244">
        <w:t>Annexes</w:t>
      </w:r>
    </w:p>
    <w:p w:rsidR="004600BA" w:rsidRDefault="004600BA" w:rsidP="004600BA">
      <w:pPr>
        <w:pStyle w:val="Heading2"/>
      </w:pPr>
      <w:bookmarkStart w:id="1" w:name="_Ref446938378"/>
      <w:bookmarkStart w:id="2" w:name="_Ref447280150"/>
      <w:r w:rsidRPr="00392244">
        <w:t xml:space="preserve">Annex 1: </w:t>
      </w:r>
      <w:bookmarkEnd w:id="1"/>
      <w:r>
        <w:t>References</w:t>
      </w:r>
      <w:bookmarkEnd w:id="2"/>
    </w:p>
    <w:p w:rsidR="00740E5B" w:rsidRPr="00740E5B" w:rsidRDefault="00740E5B" w:rsidP="00740E5B"/>
    <w:sdt>
      <w:sdtPr>
        <w:rPr>
          <w:rFonts w:eastAsiaTheme="minorHAnsi" w:cstheme="minorBidi"/>
          <w:b/>
          <w:bCs/>
          <w:sz w:val="22"/>
          <w:szCs w:val="22"/>
        </w:rPr>
        <w:id w:val="1999000236"/>
        <w:docPartObj>
          <w:docPartGallery w:val="Bibliographies"/>
          <w:docPartUnique/>
        </w:docPartObj>
      </w:sdtPr>
      <w:sdtEndPr>
        <w:rPr>
          <w:rFonts w:asciiTheme="minorHAnsi" w:hAnsiTheme="minorHAnsi"/>
          <w:b w:val="0"/>
          <w:bCs w:val="0"/>
          <w:color w:val="auto"/>
        </w:rPr>
      </w:sdtEndPr>
      <w:sdtContent>
        <w:p w:rsidR="001F1558" w:rsidRPr="004600BA" w:rsidRDefault="001F1558" w:rsidP="00740E5B">
          <w:pPr>
            <w:pStyle w:val="Heading3"/>
            <w:rPr>
              <w:rStyle w:val="Heading3Char"/>
            </w:rPr>
          </w:pPr>
          <w:r w:rsidRPr="004600BA">
            <w:rPr>
              <w:rStyle w:val="Heading3Char"/>
            </w:rPr>
            <w:t>References</w:t>
          </w:r>
        </w:p>
        <w:sdt>
          <w:sdtPr>
            <w:id w:val="-573587230"/>
            <w:bibliography/>
          </w:sdtPr>
          <w:sdtContent>
            <w:p w:rsidR="00740E5B" w:rsidRDefault="001F1558" w:rsidP="00740E5B">
              <w:pPr>
                <w:pStyle w:val="Bibliography"/>
                <w:ind w:left="720" w:hanging="720"/>
                <w:rPr>
                  <w:noProof/>
                  <w:sz w:val="24"/>
                  <w:szCs w:val="24"/>
                </w:rPr>
              </w:pPr>
              <w:r>
                <w:fldChar w:fldCharType="begin"/>
              </w:r>
              <w:r>
                <w:instrText xml:space="preserve"> BIBLIOGRAPHY </w:instrText>
              </w:r>
              <w:r>
                <w:fldChar w:fldCharType="separate"/>
              </w:r>
              <w:r w:rsidR="00740E5B">
                <w:rPr>
                  <w:noProof/>
                </w:rPr>
                <w:t>Hammond, M. F. (2015, September 10). The Forrester Wave™: Mobile Infrastructure - Ten Providers That Matter And How They Stack Up. Cambridge,, MA, USA.</w:t>
              </w:r>
            </w:p>
            <w:p w:rsidR="00740E5B" w:rsidRDefault="00740E5B" w:rsidP="00740E5B">
              <w:pPr>
                <w:pStyle w:val="Bibliography"/>
                <w:ind w:left="720" w:hanging="720"/>
                <w:rPr>
                  <w:noProof/>
                </w:rPr>
              </w:pPr>
              <w:r>
                <w:rPr>
                  <w:noProof/>
                </w:rPr>
                <w:t>Richard Marshall, V. L. (2015). Market Guide for Cloud Mobile Back-End. USA: Gartner, Inc.</w:t>
              </w:r>
            </w:p>
            <w:p w:rsidR="001F1558" w:rsidRDefault="001F1558" w:rsidP="00740E5B">
              <w:r>
                <w:rPr>
                  <w:b/>
                  <w:bCs/>
                  <w:noProof/>
                </w:rPr>
                <w:fldChar w:fldCharType="end"/>
              </w:r>
            </w:p>
          </w:sdtContent>
        </w:sdt>
      </w:sdtContent>
    </w:sdt>
    <w:p w:rsidR="004600BA" w:rsidRDefault="004600BA" w:rsidP="00740E5B">
      <w:pPr>
        <w:pStyle w:val="Heading3"/>
      </w:pPr>
      <w:r>
        <w:t>Recommended Reading</w:t>
      </w:r>
    </w:p>
    <w:p w:rsidR="004479C8" w:rsidRDefault="004479C8" w:rsidP="00DE735F">
      <w:pPr>
        <w:spacing w:after="0"/>
      </w:pPr>
      <w:r>
        <w:t>Developer Economics:</w:t>
      </w:r>
    </w:p>
    <w:p w:rsidR="004479C8" w:rsidRDefault="001E6525" w:rsidP="001E6525">
      <w:pPr>
        <w:pStyle w:val="ListParagraph"/>
        <w:numPr>
          <w:ilvl w:val="0"/>
          <w:numId w:val="11"/>
        </w:numPr>
        <w:spacing w:after="0"/>
      </w:pPr>
      <w:r w:rsidRPr="001E6525">
        <w:t xml:space="preserve">Finding the Right </w:t>
      </w:r>
      <w:proofErr w:type="spellStart"/>
      <w:r w:rsidRPr="001E6525">
        <w:t>BaaS</w:t>
      </w:r>
      <w:proofErr w:type="spellEnd"/>
      <w:r>
        <w:t xml:space="preserve"> </w:t>
      </w:r>
      <w:r w:rsidR="004479C8">
        <w:t>&lt;</w:t>
      </w:r>
      <w:hyperlink r:id="rId22" w:history="1">
        <w:r w:rsidR="004479C8" w:rsidRPr="004479C8">
          <w:rPr>
            <w:rStyle w:val="Hyperlink"/>
          </w:rPr>
          <w:t>http://www.developereconomics.com/finding-right-baas/</w:t>
        </w:r>
      </w:hyperlink>
      <w:r w:rsidR="004479C8">
        <w:t>&gt;</w:t>
      </w:r>
    </w:p>
    <w:p w:rsidR="0072179F" w:rsidRDefault="001E6525" w:rsidP="001E6525">
      <w:pPr>
        <w:pStyle w:val="ListParagraph"/>
        <w:numPr>
          <w:ilvl w:val="0"/>
          <w:numId w:val="11"/>
        </w:numPr>
        <w:spacing w:after="0"/>
      </w:pPr>
      <w:r>
        <w:t>tool finder (beta)</w:t>
      </w:r>
      <w:r w:rsidRPr="001E6525">
        <w:t xml:space="preserve"> </w:t>
      </w:r>
      <w:r w:rsidR="004479C8">
        <w:t>&lt;</w:t>
      </w:r>
      <w:hyperlink r:id="rId23" w:history="1">
        <w:r w:rsidR="004479C8" w:rsidRPr="004479C8">
          <w:rPr>
            <w:rStyle w:val="Hyperlink"/>
          </w:rPr>
          <w:t>http://www.developereconomics.com/search/tools/#q//sector/35/license//technology//platform//app_category/</w:t>
        </w:r>
      </w:hyperlink>
      <w:r w:rsidR="004479C8">
        <w:t>&gt;</w:t>
      </w:r>
    </w:p>
    <w:p w:rsidR="001E6525" w:rsidRDefault="001E6525" w:rsidP="001E6525">
      <w:pPr>
        <w:spacing w:after="0"/>
      </w:pPr>
      <w:proofErr w:type="spellStart"/>
      <w:r>
        <w:t>Flexr</w:t>
      </w:r>
      <w:proofErr w:type="spellEnd"/>
      <w:r>
        <w:t>:</w:t>
      </w:r>
    </w:p>
    <w:p w:rsidR="001E6525" w:rsidRDefault="001E6525" w:rsidP="001E6525">
      <w:pPr>
        <w:pStyle w:val="ListParagraph"/>
        <w:numPr>
          <w:ilvl w:val="0"/>
          <w:numId w:val="11"/>
        </w:numPr>
        <w:spacing w:after="0"/>
      </w:pPr>
      <w:proofErr w:type="spellStart"/>
      <w:r w:rsidRPr="001E6525">
        <w:rPr>
          <w:lang w:eastAsia="pt-PT"/>
        </w:rPr>
        <w:t>Backends</w:t>
      </w:r>
      <w:proofErr w:type="spellEnd"/>
      <w:r w:rsidRPr="001E6525">
        <w:rPr>
          <w:lang w:eastAsia="pt-PT"/>
        </w:rPr>
        <w:t xml:space="preserve"> as a Service: </w:t>
      </w:r>
      <w:proofErr w:type="spellStart"/>
      <w:r w:rsidRPr="001E6525">
        <w:rPr>
          <w:lang w:eastAsia="pt-PT"/>
        </w:rPr>
        <w:t>Appcelerator</w:t>
      </w:r>
      <w:proofErr w:type="spellEnd"/>
      <w:r w:rsidRPr="001E6525">
        <w:rPr>
          <w:lang w:eastAsia="pt-PT"/>
        </w:rPr>
        <w:t xml:space="preserve"> ACS vs Parse vs </w:t>
      </w:r>
      <w:proofErr w:type="spellStart"/>
      <w:r w:rsidRPr="001E6525">
        <w:rPr>
          <w:lang w:eastAsia="pt-PT"/>
        </w:rPr>
        <w:t>Applicasa</w:t>
      </w:r>
      <w:proofErr w:type="spellEnd"/>
      <w:r w:rsidRPr="001E6525">
        <w:rPr>
          <w:lang w:eastAsia="pt-PT"/>
        </w:rPr>
        <w:t xml:space="preserve"> vs </w:t>
      </w:r>
      <w:proofErr w:type="spellStart"/>
      <w:r w:rsidRPr="001E6525">
        <w:rPr>
          <w:lang w:eastAsia="pt-PT"/>
        </w:rPr>
        <w:t>StackMob</w:t>
      </w:r>
      <w:proofErr w:type="spellEnd"/>
      <w:r>
        <w:rPr>
          <w:lang w:eastAsia="pt-PT"/>
        </w:rPr>
        <w:t xml:space="preserve"> &lt;</w:t>
      </w:r>
      <w:hyperlink r:id="rId24" w:history="1">
        <w:r w:rsidRPr="00D64DE7">
          <w:rPr>
            <w:rStyle w:val="Hyperlink"/>
            <w:lang w:eastAsia="pt-PT"/>
          </w:rPr>
          <w:t>https://flexr.wordpress.com/2013/01/02/backends-as-a-service-appcelerator-acs-vs-parse-vs-applicasa-vs-stackmob/</w:t>
        </w:r>
      </w:hyperlink>
      <w:r>
        <w:rPr>
          <w:lang w:eastAsia="pt-PT"/>
        </w:rPr>
        <w:t>&gt;</w:t>
      </w:r>
    </w:p>
    <w:p w:rsidR="00406038" w:rsidRDefault="00406038" w:rsidP="00406038">
      <w:pPr>
        <w:spacing w:after="0"/>
      </w:pPr>
      <w:r>
        <w:t>InfoWorld:</w:t>
      </w:r>
    </w:p>
    <w:p w:rsidR="00406038" w:rsidRPr="00392244" w:rsidRDefault="00406038" w:rsidP="00406038">
      <w:pPr>
        <w:pStyle w:val="ListParagraph"/>
        <w:numPr>
          <w:ilvl w:val="0"/>
          <w:numId w:val="11"/>
        </w:numPr>
        <w:spacing w:after="0"/>
      </w:pPr>
      <w:r w:rsidRPr="00406038">
        <w:t>Review: Microsoft Azure beats Amazon and Google for mobile development</w:t>
      </w:r>
      <w:r>
        <w:t xml:space="preserve"> &lt;</w:t>
      </w:r>
      <w:hyperlink r:id="rId25" w:history="1">
        <w:r w:rsidRPr="00406038">
          <w:rPr>
            <w:rStyle w:val="Hyperlink"/>
          </w:rPr>
          <w:t>http://www.infoworld.com/article/2890167/application-development/review-microsoft-azure-beats-amazon-and-google-for-mobile-development.html</w:t>
        </w:r>
      </w:hyperlink>
      <w:r>
        <w:t>&gt;</w:t>
      </w:r>
    </w:p>
    <w:sectPr w:rsidR="00406038" w:rsidRPr="00392244" w:rsidSect="00DE735F">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93" w:rsidRDefault="00E64E93" w:rsidP="00600136">
      <w:pPr>
        <w:spacing w:after="0" w:line="240" w:lineRule="auto"/>
      </w:pPr>
      <w:r>
        <w:separator/>
      </w:r>
    </w:p>
  </w:endnote>
  <w:endnote w:type="continuationSeparator" w:id="0">
    <w:p w:rsidR="00E64E93" w:rsidRDefault="00E64E93" w:rsidP="0060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B21" w:rsidRPr="005C15DE" w:rsidRDefault="002F5B21" w:rsidP="00B252E0">
    <w:pPr>
      <w:pStyle w:val="Footer"/>
    </w:pPr>
    <w:r>
      <w:tab/>
    </w:r>
    <w:r>
      <w:fldChar w:fldCharType="begin"/>
    </w:r>
    <w:r>
      <w:instrText xml:space="preserve"> page </w:instrText>
    </w:r>
    <w:r>
      <w:fldChar w:fldCharType="separate"/>
    </w:r>
    <w:r w:rsidR="00740E5B">
      <w:rPr>
        <w:noProof/>
      </w:rPr>
      <w:t>5</w:t>
    </w:r>
    <w:r>
      <w:fldChar w:fldCharType="end"/>
    </w:r>
    <w:r>
      <w:t xml:space="preserve"> / </w:t>
    </w:r>
    <w:r>
      <w:fldChar w:fldCharType="begin"/>
    </w:r>
    <w:r>
      <w:instrText xml:space="preserve"> numpages </w:instrText>
    </w:r>
    <w:r>
      <w:fldChar w:fldCharType="separate"/>
    </w:r>
    <w:r w:rsidR="00740E5B">
      <w:rPr>
        <w:noProof/>
      </w:rPr>
      <w:t>5</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93" w:rsidRDefault="00E64E93" w:rsidP="00600136">
      <w:pPr>
        <w:spacing w:after="0" w:line="240" w:lineRule="auto"/>
      </w:pPr>
      <w:r>
        <w:separator/>
      </w:r>
    </w:p>
  </w:footnote>
  <w:footnote w:type="continuationSeparator" w:id="0">
    <w:p w:rsidR="00E64E93" w:rsidRDefault="00E64E93" w:rsidP="00600136">
      <w:pPr>
        <w:spacing w:after="0" w:line="240" w:lineRule="auto"/>
      </w:pPr>
      <w:r>
        <w:continuationSeparator/>
      </w:r>
    </w:p>
  </w:footnote>
  <w:footnote w:id="1">
    <w:p w:rsidR="00740E5B" w:rsidRDefault="00740E5B">
      <w:pPr>
        <w:pStyle w:val="FootnoteText"/>
      </w:pPr>
      <w:r>
        <w:rPr>
          <w:rStyle w:val="FootnoteReference"/>
        </w:rPr>
        <w:footnoteRef/>
      </w:r>
      <w:r>
        <w:t xml:space="preserve"> See </w:t>
      </w:r>
      <w:r>
        <w:fldChar w:fldCharType="begin"/>
      </w:r>
      <w:r>
        <w:instrText xml:space="preserve"> REF _Ref447280150 \h </w:instrText>
      </w:r>
      <w:r>
        <w:fldChar w:fldCharType="separate"/>
      </w:r>
      <w:r w:rsidRPr="00392244">
        <w:t xml:space="preserve">Annex 1: </w:t>
      </w:r>
      <w:r>
        <w:t>References</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60C"/>
    <w:multiLevelType w:val="multilevel"/>
    <w:tmpl w:val="E796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06B1"/>
    <w:multiLevelType w:val="hybridMultilevel"/>
    <w:tmpl w:val="17709438"/>
    <w:lvl w:ilvl="0" w:tplc="AE2A22AA">
      <w:numFmt w:val="bullet"/>
      <w:lvlText w:val="-"/>
      <w:lvlJc w:val="left"/>
      <w:pPr>
        <w:ind w:left="720" w:hanging="360"/>
      </w:pPr>
      <w:rPr>
        <w:rFonts w:ascii="Calibri" w:eastAsiaTheme="minorHAnsi" w:hAnsi="Calibri"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9F64943"/>
    <w:multiLevelType w:val="hybridMultilevel"/>
    <w:tmpl w:val="A8D0D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E9A320E"/>
    <w:multiLevelType w:val="hybridMultilevel"/>
    <w:tmpl w:val="AEE0435C"/>
    <w:lvl w:ilvl="0" w:tplc="4014B38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8480114"/>
    <w:multiLevelType w:val="multilevel"/>
    <w:tmpl w:val="184E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2A43"/>
    <w:multiLevelType w:val="hybridMultilevel"/>
    <w:tmpl w:val="2146E2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A5EC2"/>
    <w:multiLevelType w:val="multilevel"/>
    <w:tmpl w:val="1D8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1633B"/>
    <w:multiLevelType w:val="hybridMultilevel"/>
    <w:tmpl w:val="BA840F04"/>
    <w:lvl w:ilvl="0" w:tplc="E6921C86">
      <w:start w:val="22"/>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BB5259E"/>
    <w:multiLevelType w:val="multilevel"/>
    <w:tmpl w:val="B17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75F69"/>
    <w:multiLevelType w:val="hybridMultilevel"/>
    <w:tmpl w:val="10108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9"/>
  </w:num>
  <w:num w:numId="6">
    <w:abstractNumId w:val="10"/>
  </w:num>
  <w:num w:numId="7">
    <w:abstractNumId w:val="3"/>
  </w:num>
  <w:num w:numId="8">
    <w:abstractNumId w:val="8"/>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03"/>
    <w:rsid w:val="000115EC"/>
    <w:rsid w:val="00057D32"/>
    <w:rsid w:val="00062005"/>
    <w:rsid w:val="00063867"/>
    <w:rsid w:val="000B26A3"/>
    <w:rsid w:val="000B3821"/>
    <w:rsid w:val="000B3D52"/>
    <w:rsid w:val="000D077A"/>
    <w:rsid w:val="000F7152"/>
    <w:rsid w:val="00115A73"/>
    <w:rsid w:val="0014218C"/>
    <w:rsid w:val="0014298A"/>
    <w:rsid w:val="001526A0"/>
    <w:rsid w:val="0015537A"/>
    <w:rsid w:val="00171668"/>
    <w:rsid w:val="00191029"/>
    <w:rsid w:val="001E5CA9"/>
    <w:rsid w:val="001E6525"/>
    <w:rsid w:val="001F1558"/>
    <w:rsid w:val="001F236B"/>
    <w:rsid w:val="00207D8B"/>
    <w:rsid w:val="002436B1"/>
    <w:rsid w:val="0024765A"/>
    <w:rsid w:val="00265F16"/>
    <w:rsid w:val="002933AA"/>
    <w:rsid w:val="002B5734"/>
    <w:rsid w:val="002C0668"/>
    <w:rsid w:val="002C40E1"/>
    <w:rsid w:val="002F508C"/>
    <w:rsid w:val="002F5B21"/>
    <w:rsid w:val="00301DDF"/>
    <w:rsid w:val="00302A2C"/>
    <w:rsid w:val="003079E8"/>
    <w:rsid w:val="00317E36"/>
    <w:rsid w:val="00332252"/>
    <w:rsid w:val="00336D03"/>
    <w:rsid w:val="00367C48"/>
    <w:rsid w:val="003741A1"/>
    <w:rsid w:val="00386B14"/>
    <w:rsid w:val="00392244"/>
    <w:rsid w:val="003A47B0"/>
    <w:rsid w:val="003A6DBB"/>
    <w:rsid w:val="003B3A56"/>
    <w:rsid w:val="00404AC1"/>
    <w:rsid w:val="004053D9"/>
    <w:rsid w:val="00406038"/>
    <w:rsid w:val="0041166E"/>
    <w:rsid w:val="00437BBD"/>
    <w:rsid w:val="004479C8"/>
    <w:rsid w:val="004600BA"/>
    <w:rsid w:val="004A7459"/>
    <w:rsid w:val="004B06EB"/>
    <w:rsid w:val="004B4FC1"/>
    <w:rsid w:val="004C7D4E"/>
    <w:rsid w:val="005236AE"/>
    <w:rsid w:val="00533D62"/>
    <w:rsid w:val="00535596"/>
    <w:rsid w:val="00536EB9"/>
    <w:rsid w:val="00583997"/>
    <w:rsid w:val="005A657D"/>
    <w:rsid w:val="005B3E4A"/>
    <w:rsid w:val="005B58E6"/>
    <w:rsid w:val="005C15DE"/>
    <w:rsid w:val="00600136"/>
    <w:rsid w:val="00601251"/>
    <w:rsid w:val="00620FB1"/>
    <w:rsid w:val="0063026D"/>
    <w:rsid w:val="006429C3"/>
    <w:rsid w:val="006472BE"/>
    <w:rsid w:val="006625A7"/>
    <w:rsid w:val="00677FB2"/>
    <w:rsid w:val="006F5B58"/>
    <w:rsid w:val="00711277"/>
    <w:rsid w:val="0072179F"/>
    <w:rsid w:val="007275E1"/>
    <w:rsid w:val="00740E5B"/>
    <w:rsid w:val="00793DAE"/>
    <w:rsid w:val="007C3AFA"/>
    <w:rsid w:val="007D43AA"/>
    <w:rsid w:val="007D5F72"/>
    <w:rsid w:val="007F4EEB"/>
    <w:rsid w:val="007F73E2"/>
    <w:rsid w:val="008214B8"/>
    <w:rsid w:val="00823BEC"/>
    <w:rsid w:val="008458EB"/>
    <w:rsid w:val="008770DD"/>
    <w:rsid w:val="00887BF2"/>
    <w:rsid w:val="008912F4"/>
    <w:rsid w:val="008928C2"/>
    <w:rsid w:val="008A3FEB"/>
    <w:rsid w:val="008A7093"/>
    <w:rsid w:val="008B4352"/>
    <w:rsid w:val="008B4C80"/>
    <w:rsid w:val="008E3AA6"/>
    <w:rsid w:val="008E4DAE"/>
    <w:rsid w:val="00923A32"/>
    <w:rsid w:val="00930399"/>
    <w:rsid w:val="009607F7"/>
    <w:rsid w:val="00973C32"/>
    <w:rsid w:val="00976133"/>
    <w:rsid w:val="00983242"/>
    <w:rsid w:val="009A1F1A"/>
    <w:rsid w:val="009A6606"/>
    <w:rsid w:val="009A7B0E"/>
    <w:rsid w:val="009B3923"/>
    <w:rsid w:val="00A1480C"/>
    <w:rsid w:val="00A21BEA"/>
    <w:rsid w:val="00A60A5C"/>
    <w:rsid w:val="00A8075E"/>
    <w:rsid w:val="00AB283E"/>
    <w:rsid w:val="00AB3BB4"/>
    <w:rsid w:val="00B252E0"/>
    <w:rsid w:val="00B305F4"/>
    <w:rsid w:val="00B32158"/>
    <w:rsid w:val="00B34E85"/>
    <w:rsid w:val="00B450FA"/>
    <w:rsid w:val="00B53EE9"/>
    <w:rsid w:val="00B578CE"/>
    <w:rsid w:val="00B932B6"/>
    <w:rsid w:val="00B95DAA"/>
    <w:rsid w:val="00BA4752"/>
    <w:rsid w:val="00BE22D4"/>
    <w:rsid w:val="00BF2ABB"/>
    <w:rsid w:val="00C016D4"/>
    <w:rsid w:val="00C045A0"/>
    <w:rsid w:val="00C6492A"/>
    <w:rsid w:val="00C67A2E"/>
    <w:rsid w:val="00C83F85"/>
    <w:rsid w:val="00C842B4"/>
    <w:rsid w:val="00C97F6C"/>
    <w:rsid w:val="00CC442F"/>
    <w:rsid w:val="00CC7DDD"/>
    <w:rsid w:val="00CD13B8"/>
    <w:rsid w:val="00CD5F7E"/>
    <w:rsid w:val="00D02CBF"/>
    <w:rsid w:val="00D032DC"/>
    <w:rsid w:val="00D1713D"/>
    <w:rsid w:val="00D31D5D"/>
    <w:rsid w:val="00D55A92"/>
    <w:rsid w:val="00D57EF2"/>
    <w:rsid w:val="00D63572"/>
    <w:rsid w:val="00D64DE7"/>
    <w:rsid w:val="00D8793E"/>
    <w:rsid w:val="00D905F0"/>
    <w:rsid w:val="00DC3FF3"/>
    <w:rsid w:val="00DD0D0C"/>
    <w:rsid w:val="00DE735F"/>
    <w:rsid w:val="00DE7953"/>
    <w:rsid w:val="00DF2163"/>
    <w:rsid w:val="00E104B2"/>
    <w:rsid w:val="00E306EB"/>
    <w:rsid w:val="00E423F7"/>
    <w:rsid w:val="00E64999"/>
    <w:rsid w:val="00E64E93"/>
    <w:rsid w:val="00EF6E67"/>
    <w:rsid w:val="00F170E4"/>
    <w:rsid w:val="00F24ACB"/>
    <w:rsid w:val="00F40D7F"/>
    <w:rsid w:val="00F73DDA"/>
    <w:rsid w:val="00FA1FF3"/>
    <w:rsid w:val="00FC5404"/>
    <w:rsid w:val="00FE1D36"/>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303C7"/>
  <w15:chartTrackingRefBased/>
  <w15:docId w15:val="{F8561071-8AA3-4DFE-9691-41E24DA1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ACB"/>
  </w:style>
  <w:style w:type="paragraph" w:styleId="Heading1">
    <w:name w:val="heading 1"/>
    <w:basedOn w:val="Normal"/>
    <w:next w:val="Normal"/>
    <w:link w:val="Heading1Char"/>
    <w:uiPriority w:val="9"/>
    <w:qFormat/>
    <w:rsid w:val="00F24ACB"/>
    <w:pPr>
      <w:keepNext/>
      <w:keepLines/>
      <w:spacing w:before="100" w:beforeAutospacing="1" w:after="120" w:line="240" w:lineRule="auto"/>
      <w:outlineLvl w:val="0"/>
    </w:pPr>
    <w:rPr>
      <w:rFonts w:eastAsia="Times New Roman" w:cs="Times New Roman"/>
      <w:b/>
      <w:bCs/>
      <w:kern w:val="36"/>
      <w:sz w:val="40"/>
      <w:szCs w:val="48"/>
      <w:lang w:eastAsia="pt-PT"/>
    </w:rPr>
  </w:style>
  <w:style w:type="paragraph" w:styleId="Heading2">
    <w:name w:val="heading 2"/>
    <w:basedOn w:val="Normal"/>
    <w:next w:val="Normal"/>
    <w:link w:val="Heading2Char"/>
    <w:uiPriority w:val="9"/>
    <w:unhideWhenUsed/>
    <w:qFormat/>
    <w:rsid w:val="00F24A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4A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A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F24A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4ACB"/>
  </w:style>
  <w:style w:type="character" w:customStyle="1" w:styleId="Heading1Char">
    <w:name w:val="Heading 1 Char"/>
    <w:basedOn w:val="DefaultParagraphFont"/>
    <w:link w:val="Heading1"/>
    <w:uiPriority w:val="9"/>
    <w:rsid w:val="00F24ACB"/>
    <w:rPr>
      <w:rFonts w:eastAsia="Times New Roman" w:cs="Times New Roman"/>
      <w:b/>
      <w:bCs/>
      <w:kern w:val="36"/>
      <w:sz w:val="40"/>
      <w:szCs w:val="48"/>
      <w:lang w:eastAsia="pt-PT"/>
    </w:rPr>
  </w:style>
  <w:style w:type="paragraph" w:styleId="NormalWeb">
    <w:name w:val="Normal (Web)"/>
    <w:basedOn w:val="Normal"/>
    <w:uiPriority w:val="99"/>
    <w:semiHidden/>
    <w:unhideWhenUsed/>
    <w:rsid w:val="00F24ACB"/>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DefaultParagraphFont"/>
    <w:rsid w:val="00F24ACB"/>
  </w:style>
  <w:style w:type="character" w:styleId="Hyperlink">
    <w:name w:val="Hyperlink"/>
    <w:basedOn w:val="DefaultParagraphFont"/>
    <w:uiPriority w:val="99"/>
    <w:unhideWhenUsed/>
    <w:rsid w:val="00F24ACB"/>
    <w:rPr>
      <w:color w:val="0000FF"/>
      <w:u w:val="single"/>
    </w:rPr>
  </w:style>
  <w:style w:type="character" w:styleId="HTMLCode">
    <w:name w:val="HTML Code"/>
    <w:basedOn w:val="DefaultParagraphFont"/>
    <w:uiPriority w:val="99"/>
    <w:semiHidden/>
    <w:unhideWhenUsed/>
    <w:rsid w:val="00F24ACB"/>
    <w:rPr>
      <w:rFonts w:ascii="Courier New" w:eastAsia="Times New Roman" w:hAnsi="Courier New" w:cs="Courier New"/>
      <w:sz w:val="20"/>
      <w:szCs w:val="20"/>
    </w:rPr>
  </w:style>
  <w:style w:type="character" w:styleId="Emphasis">
    <w:name w:val="Emphasis"/>
    <w:basedOn w:val="DefaultParagraphFont"/>
    <w:uiPriority w:val="20"/>
    <w:qFormat/>
    <w:rsid w:val="00F24ACB"/>
    <w:rPr>
      <w:i/>
      <w:iCs/>
    </w:rPr>
  </w:style>
  <w:style w:type="paragraph" w:styleId="Title">
    <w:name w:val="Title"/>
    <w:basedOn w:val="Normal"/>
    <w:next w:val="Normal"/>
    <w:link w:val="TitleChar"/>
    <w:uiPriority w:val="10"/>
    <w:qFormat/>
    <w:rsid w:val="00F24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2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ACB"/>
    <w:pPr>
      <w:ind w:left="720"/>
      <w:contextualSpacing/>
    </w:pPr>
  </w:style>
  <w:style w:type="character" w:customStyle="1" w:styleId="Heading2Char">
    <w:name w:val="Heading 2 Char"/>
    <w:basedOn w:val="DefaultParagraphFont"/>
    <w:link w:val="Heading2"/>
    <w:uiPriority w:val="9"/>
    <w:rsid w:val="00F24AC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F24A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4ACB"/>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F24ACB"/>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F24ACB"/>
    <w:rPr>
      <w:sz w:val="16"/>
      <w:szCs w:val="16"/>
    </w:rPr>
  </w:style>
  <w:style w:type="paragraph" w:styleId="CommentText">
    <w:name w:val="annotation text"/>
    <w:basedOn w:val="Normal"/>
    <w:link w:val="CommentTextChar"/>
    <w:uiPriority w:val="99"/>
    <w:semiHidden/>
    <w:unhideWhenUsed/>
    <w:rsid w:val="00F24ACB"/>
    <w:pPr>
      <w:spacing w:line="240" w:lineRule="auto"/>
    </w:pPr>
    <w:rPr>
      <w:sz w:val="20"/>
      <w:szCs w:val="20"/>
    </w:rPr>
  </w:style>
  <w:style w:type="character" w:customStyle="1" w:styleId="CommentTextChar">
    <w:name w:val="Comment Text Char"/>
    <w:basedOn w:val="DefaultParagraphFont"/>
    <w:link w:val="CommentText"/>
    <w:uiPriority w:val="99"/>
    <w:semiHidden/>
    <w:rsid w:val="00F24ACB"/>
    <w:rPr>
      <w:sz w:val="20"/>
      <w:szCs w:val="20"/>
    </w:rPr>
  </w:style>
  <w:style w:type="paragraph" w:styleId="CommentSubject">
    <w:name w:val="annotation subject"/>
    <w:basedOn w:val="CommentText"/>
    <w:next w:val="CommentText"/>
    <w:link w:val="CommentSubjectChar"/>
    <w:uiPriority w:val="99"/>
    <w:semiHidden/>
    <w:unhideWhenUsed/>
    <w:rsid w:val="00F24ACB"/>
    <w:rPr>
      <w:b/>
      <w:bCs/>
    </w:rPr>
  </w:style>
  <w:style w:type="character" w:customStyle="1" w:styleId="CommentSubjectChar">
    <w:name w:val="Comment Subject Char"/>
    <w:basedOn w:val="CommentTextChar"/>
    <w:link w:val="CommentSubject"/>
    <w:uiPriority w:val="99"/>
    <w:semiHidden/>
    <w:rsid w:val="00F24ACB"/>
    <w:rPr>
      <w:b/>
      <w:bCs/>
      <w:sz w:val="20"/>
      <w:szCs w:val="20"/>
    </w:rPr>
  </w:style>
  <w:style w:type="paragraph" w:styleId="BalloonText">
    <w:name w:val="Balloon Text"/>
    <w:basedOn w:val="Normal"/>
    <w:link w:val="BalloonTextChar"/>
    <w:uiPriority w:val="99"/>
    <w:semiHidden/>
    <w:unhideWhenUsed/>
    <w:rsid w:val="00F24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CB"/>
    <w:rPr>
      <w:rFonts w:ascii="Segoe UI" w:hAnsi="Segoe UI" w:cs="Segoe UI"/>
      <w:sz w:val="18"/>
      <w:szCs w:val="18"/>
    </w:rPr>
  </w:style>
  <w:style w:type="paragraph" w:styleId="FootnoteText">
    <w:name w:val="footnote text"/>
    <w:basedOn w:val="Normal"/>
    <w:link w:val="FootnoteTextChar"/>
    <w:uiPriority w:val="99"/>
    <w:semiHidden/>
    <w:unhideWhenUsed/>
    <w:rsid w:val="00F24A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ACB"/>
    <w:rPr>
      <w:sz w:val="20"/>
      <w:szCs w:val="20"/>
    </w:rPr>
  </w:style>
  <w:style w:type="character" w:styleId="FootnoteReference">
    <w:name w:val="footnote reference"/>
    <w:basedOn w:val="DefaultParagraphFont"/>
    <w:uiPriority w:val="99"/>
    <w:semiHidden/>
    <w:unhideWhenUsed/>
    <w:rsid w:val="00F24ACB"/>
    <w:rPr>
      <w:vertAlign w:val="superscript"/>
    </w:rPr>
  </w:style>
  <w:style w:type="paragraph" w:styleId="Header">
    <w:name w:val="header"/>
    <w:basedOn w:val="Normal"/>
    <w:link w:val="HeaderChar"/>
    <w:uiPriority w:val="99"/>
    <w:unhideWhenUsed/>
    <w:rsid w:val="00F24A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4ACB"/>
  </w:style>
  <w:style w:type="paragraph" w:styleId="Footer">
    <w:name w:val="footer"/>
    <w:basedOn w:val="Normal"/>
    <w:link w:val="FooterChar"/>
    <w:uiPriority w:val="99"/>
    <w:unhideWhenUsed/>
    <w:rsid w:val="00F24ACB"/>
    <w:pPr>
      <w:tabs>
        <w:tab w:val="center" w:pos="4536"/>
        <w:tab w:val="right" w:pos="8931"/>
      </w:tabs>
      <w:spacing w:after="0" w:line="240" w:lineRule="auto"/>
    </w:pPr>
  </w:style>
  <w:style w:type="character" w:customStyle="1" w:styleId="FooterChar">
    <w:name w:val="Footer Char"/>
    <w:basedOn w:val="DefaultParagraphFont"/>
    <w:link w:val="Footer"/>
    <w:uiPriority w:val="99"/>
    <w:rsid w:val="00F24ACB"/>
  </w:style>
  <w:style w:type="character" w:styleId="Strong">
    <w:name w:val="Strong"/>
    <w:basedOn w:val="DefaultParagraphFont"/>
    <w:uiPriority w:val="22"/>
    <w:qFormat/>
    <w:rsid w:val="00F24ACB"/>
    <w:rPr>
      <w:b/>
      <w:bCs/>
    </w:rPr>
  </w:style>
  <w:style w:type="paragraph" w:customStyle="1" w:styleId="FimdoDocumento">
    <w:name w:val="Fim do Documento"/>
    <w:basedOn w:val="Normal"/>
    <w:rsid w:val="00F24ACB"/>
    <w:pPr>
      <w:tabs>
        <w:tab w:val="center" w:leader="hyphen" w:pos="4536"/>
        <w:tab w:val="right" w:leader="hyphen" w:pos="9072"/>
      </w:tabs>
    </w:pPr>
    <w:rPr>
      <w:b/>
    </w:rPr>
  </w:style>
  <w:style w:type="paragraph" w:styleId="Caption">
    <w:name w:val="caption"/>
    <w:basedOn w:val="Normal"/>
    <w:next w:val="Normal"/>
    <w:uiPriority w:val="35"/>
    <w:unhideWhenUsed/>
    <w:qFormat/>
    <w:rsid w:val="00F24AC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24A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ACB"/>
    <w:rPr>
      <w:rFonts w:eastAsiaTheme="minorEastAsia"/>
      <w:color w:val="5A5A5A" w:themeColor="text1" w:themeTint="A5"/>
      <w:spacing w:val="15"/>
    </w:rPr>
  </w:style>
  <w:style w:type="paragraph" w:customStyle="1" w:styleId="Citation">
    <w:name w:val="Citation"/>
    <w:basedOn w:val="Normal"/>
    <w:next w:val="CitationAuthor"/>
    <w:rsid w:val="00F24ACB"/>
    <w:pPr>
      <w:spacing w:after="0" w:line="240" w:lineRule="auto"/>
      <w:contextualSpacing/>
    </w:pPr>
    <w:rPr>
      <w:i/>
    </w:rPr>
  </w:style>
  <w:style w:type="paragraph" w:customStyle="1" w:styleId="CitationAuthor">
    <w:name w:val="CitationAuthor"/>
    <w:basedOn w:val="Normal"/>
    <w:next w:val="Normal"/>
    <w:rsid w:val="00F24ACB"/>
    <w:pPr>
      <w:jc w:val="right"/>
    </w:pPr>
    <w:rPr>
      <w:i/>
      <w:sz w:val="18"/>
    </w:rPr>
  </w:style>
  <w:style w:type="paragraph" w:styleId="Bibliography">
    <w:name w:val="Bibliography"/>
    <w:basedOn w:val="Normal"/>
    <w:next w:val="Normal"/>
    <w:uiPriority w:val="37"/>
    <w:unhideWhenUsed/>
    <w:rsid w:val="002C0668"/>
  </w:style>
  <w:style w:type="table" w:styleId="PlainTable3">
    <w:name w:val="Plain Table 3"/>
    <w:basedOn w:val="TableNormal"/>
    <w:uiPriority w:val="43"/>
    <w:rsid w:val="008458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58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45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E6525"/>
    <w:rPr>
      <w:color w:val="954F72" w:themeColor="followedHyperlink"/>
      <w:u w:val="single"/>
    </w:rPr>
  </w:style>
  <w:style w:type="paragraph" w:customStyle="1" w:styleId="MatrixBodyCentered">
    <w:name w:val="MatrixBodyCentered"/>
    <w:basedOn w:val="Normal"/>
    <w:rsid w:val="00F24ACB"/>
    <w:pPr>
      <w:spacing w:after="0" w:line="240" w:lineRule="auto"/>
      <w:jc w:val="center"/>
    </w:pPr>
  </w:style>
  <w:style w:type="paragraph" w:customStyle="1" w:styleId="MatrixTotalsCentered">
    <w:name w:val="MatrixTotalsCentered"/>
    <w:basedOn w:val="Normal"/>
    <w:rsid w:val="00F24ACB"/>
    <w:pPr>
      <w:spacing w:after="0" w:line="240" w:lineRule="auto"/>
      <w:jc w:val="center"/>
    </w:pPr>
    <w:rPr>
      <w:b/>
      <w:bCs/>
    </w:rPr>
  </w:style>
  <w:style w:type="paragraph" w:customStyle="1" w:styleId="MatrixHeaderRotated">
    <w:name w:val="MatrixHeaderRotated"/>
    <w:basedOn w:val="Normal"/>
    <w:rsid w:val="00F24ACB"/>
    <w:pPr>
      <w:spacing w:after="0" w:line="240" w:lineRule="auto"/>
      <w:ind w:left="113" w:right="113"/>
    </w:pPr>
    <w:rPr>
      <w:b/>
      <w:bCs/>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4912">
      <w:bodyDiv w:val="1"/>
      <w:marLeft w:val="0"/>
      <w:marRight w:val="0"/>
      <w:marTop w:val="0"/>
      <w:marBottom w:val="0"/>
      <w:divBdr>
        <w:top w:val="none" w:sz="0" w:space="0" w:color="auto"/>
        <w:left w:val="none" w:sz="0" w:space="0" w:color="auto"/>
        <w:bottom w:val="none" w:sz="0" w:space="0" w:color="auto"/>
        <w:right w:val="none" w:sz="0" w:space="0" w:color="auto"/>
      </w:divBdr>
    </w:div>
    <w:div w:id="332294789">
      <w:bodyDiv w:val="1"/>
      <w:marLeft w:val="0"/>
      <w:marRight w:val="0"/>
      <w:marTop w:val="0"/>
      <w:marBottom w:val="0"/>
      <w:divBdr>
        <w:top w:val="none" w:sz="0" w:space="0" w:color="auto"/>
        <w:left w:val="none" w:sz="0" w:space="0" w:color="auto"/>
        <w:bottom w:val="none" w:sz="0" w:space="0" w:color="auto"/>
        <w:right w:val="none" w:sz="0" w:space="0" w:color="auto"/>
      </w:divBdr>
    </w:div>
    <w:div w:id="448017229">
      <w:bodyDiv w:val="1"/>
      <w:marLeft w:val="0"/>
      <w:marRight w:val="0"/>
      <w:marTop w:val="0"/>
      <w:marBottom w:val="0"/>
      <w:divBdr>
        <w:top w:val="none" w:sz="0" w:space="0" w:color="auto"/>
        <w:left w:val="none" w:sz="0" w:space="0" w:color="auto"/>
        <w:bottom w:val="none" w:sz="0" w:space="0" w:color="auto"/>
        <w:right w:val="none" w:sz="0" w:space="0" w:color="auto"/>
      </w:divBdr>
    </w:div>
    <w:div w:id="570698617">
      <w:bodyDiv w:val="1"/>
      <w:marLeft w:val="0"/>
      <w:marRight w:val="0"/>
      <w:marTop w:val="0"/>
      <w:marBottom w:val="0"/>
      <w:divBdr>
        <w:top w:val="none" w:sz="0" w:space="0" w:color="auto"/>
        <w:left w:val="none" w:sz="0" w:space="0" w:color="auto"/>
        <w:bottom w:val="none" w:sz="0" w:space="0" w:color="auto"/>
        <w:right w:val="none" w:sz="0" w:space="0" w:color="auto"/>
      </w:divBdr>
    </w:div>
    <w:div w:id="580261486">
      <w:bodyDiv w:val="1"/>
      <w:marLeft w:val="0"/>
      <w:marRight w:val="0"/>
      <w:marTop w:val="0"/>
      <w:marBottom w:val="0"/>
      <w:divBdr>
        <w:top w:val="none" w:sz="0" w:space="0" w:color="auto"/>
        <w:left w:val="none" w:sz="0" w:space="0" w:color="auto"/>
        <w:bottom w:val="none" w:sz="0" w:space="0" w:color="auto"/>
        <w:right w:val="none" w:sz="0" w:space="0" w:color="auto"/>
      </w:divBdr>
    </w:div>
    <w:div w:id="637415829">
      <w:bodyDiv w:val="1"/>
      <w:marLeft w:val="0"/>
      <w:marRight w:val="0"/>
      <w:marTop w:val="0"/>
      <w:marBottom w:val="0"/>
      <w:divBdr>
        <w:top w:val="none" w:sz="0" w:space="0" w:color="auto"/>
        <w:left w:val="none" w:sz="0" w:space="0" w:color="auto"/>
        <w:bottom w:val="none" w:sz="0" w:space="0" w:color="auto"/>
        <w:right w:val="none" w:sz="0" w:space="0" w:color="auto"/>
      </w:divBdr>
    </w:div>
    <w:div w:id="652370477">
      <w:bodyDiv w:val="1"/>
      <w:marLeft w:val="0"/>
      <w:marRight w:val="0"/>
      <w:marTop w:val="0"/>
      <w:marBottom w:val="0"/>
      <w:divBdr>
        <w:top w:val="none" w:sz="0" w:space="0" w:color="auto"/>
        <w:left w:val="none" w:sz="0" w:space="0" w:color="auto"/>
        <w:bottom w:val="none" w:sz="0" w:space="0" w:color="auto"/>
        <w:right w:val="none" w:sz="0" w:space="0" w:color="auto"/>
      </w:divBdr>
    </w:div>
    <w:div w:id="737365613">
      <w:bodyDiv w:val="1"/>
      <w:marLeft w:val="0"/>
      <w:marRight w:val="0"/>
      <w:marTop w:val="0"/>
      <w:marBottom w:val="0"/>
      <w:divBdr>
        <w:top w:val="none" w:sz="0" w:space="0" w:color="auto"/>
        <w:left w:val="none" w:sz="0" w:space="0" w:color="auto"/>
        <w:bottom w:val="none" w:sz="0" w:space="0" w:color="auto"/>
        <w:right w:val="none" w:sz="0" w:space="0" w:color="auto"/>
      </w:divBdr>
    </w:div>
    <w:div w:id="743603211">
      <w:bodyDiv w:val="1"/>
      <w:marLeft w:val="0"/>
      <w:marRight w:val="0"/>
      <w:marTop w:val="0"/>
      <w:marBottom w:val="0"/>
      <w:divBdr>
        <w:top w:val="none" w:sz="0" w:space="0" w:color="auto"/>
        <w:left w:val="none" w:sz="0" w:space="0" w:color="auto"/>
        <w:bottom w:val="none" w:sz="0" w:space="0" w:color="auto"/>
        <w:right w:val="none" w:sz="0" w:space="0" w:color="auto"/>
      </w:divBdr>
    </w:div>
    <w:div w:id="841628770">
      <w:bodyDiv w:val="1"/>
      <w:marLeft w:val="0"/>
      <w:marRight w:val="0"/>
      <w:marTop w:val="0"/>
      <w:marBottom w:val="0"/>
      <w:divBdr>
        <w:top w:val="none" w:sz="0" w:space="0" w:color="auto"/>
        <w:left w:val="none" w:sz="0" w:space="0" w:color="auto"/>
        <w:bottom w:val="none" w:sz="0" w:space="0" w:color="auto"/>
        <w:right w:val="none" w:sz="0" w:space="0" w:color="auto"/>
      </w:divBdr>
    </w:div>
    <w:div w:id="862133508">
      <w:bodyDiv w:val="1"/>
      <w:marLeft w:val="0"/>
      <w:marRight w:val="0"/>
      <w:marTop w:val="0"/>
      <w:marBottom w:val="0"/>
      <w:divBdr>
        <w:top w:val="none" w:sz="0" w:space="0" w:color="auto"/>
        <w:left w:val="none" w:sz="0" w:space="0" w:color="auto"/>
        <w:bottom w:val="none" w:sz="0" w:space="0" w:color="auto"/>
        <w:right w:val="none" w:sz="0" w:space="0" w:color="auto"/>
      </w:divBdr>
    </w:div>
    <w:div w:id="998461604">
      <w:bodyDiv w:val="1"/>
      <w:marLeft w:val="0"/>
      <w:marRight w:val="0"/>
      <w:marTop w:val="0"/>
      <w:marBottom w:val="0"/>
      <w:divBdr>
        <w:top w:val="none" w:sz="0" w:space="0" w:color="auto"/>
        <w:left w:val="none" w:sz="0" w:space="0" w:color="auto"/>
        <w:bottom w:val="none" w:sz="0" w:space="0" w:color="auto"/>
        <w:right w:val="none" w:sz="0" w:space="0" w:color="auto"/>
      </w:divBdr>
    </w:div>
    <w:div w:id="1365446646">
      <w:bodyDiv w:val="1"/>
      <w:marLeft w:val="0"/>
      <w:marRight w:val="0"/>
      <w:marTop w:val="0"/>
      <w:marBottom w:val="0"/>
      <w:divBdr>
        <w:top w:val="none" w:sz="0" w:space="0" w:color="auto"/>
        <w:left w:val="none" w:sz="0" w:space="0" w:color="auto"/>
        <w:bottom w:val="none" w:sz="0" w:space="0" w:color="auto"/>
        <w:right w:val="none" w:sz="0" w:space="0" w:color="auto"/>
      </w:divBdr>
    </w:div>
    <w:div w:id="1384872098">
      <w:bodyDiv w:val="1"/>
      <w:marLeft w:val="0"/>
      <w:marRight w:val="0"/>
      <w:marTop w:val="0"/>
      <w:marBottom w:val="0"/>
      <w:divBdr>
        <w:top w:val="none" w:sz="0" w:space="0" w:color="auto"/>
        <w:left w:val="none" w:sz="0" w:space="0" w:color="auto"/>
        <w:bottom w:val="none" w:sz="0" w:space="0" w:color="auto"/>
        <w:right w:val="none" w:sz="0" w:space="0" w:color="auto"/>
      </w:divBdr>
    </w:div>
    <w:div w:id="1424062509">
      <w:bodyDiv w:val="1"/>
      <w:marLeft w:val="0"/>
      <w:marRight w:val="0"/>
      <w:marTop w:val="0"/>
      <w:marBottom w:val="0"/>
      <w:divBdr>
        <w:top w:val="none" w:sz="0" w:space="0" w:color="auto"/>
        <w:left w:val="none" w:sz="0" w:space="0" w:color="auto"/>
        <w:bottom w:val="none" w:sz="0" w:space="0" w:color="auto"/>
        <w:right w:val="none" w:sz="0" w:space="0" w:color="auto"/>
      </w:divBdr>
      <w:divsChild>
        <w:div w:id="1853449089">
          <w:marLeft w:val="0"/>
          <w:marRight w:val="0"/>
          <w:marTop w:val="0"/>
          <w:marBottom w:val="0"/>
          <w:divBdr>
            <w:top w:val="none" w:sz="0" w:space="0" w:color="auto"/>
            <w:left w:val="none" w:sz="0" w:space="0" w:color="auto"/>
            <w:bottom w:val="none" w:sz="0" w:space="0" w:color="auto"/>
            <w:right w:val="none" w:sz="0" w:space="0" w:color="auto"/>
          </w:divBdr>
          <w:divsChild>
            <w:div w:id="549928116">
              <w:marLeft w:val="0"/>
              <w:marRight w:val="0"/>
              <w:marTop w:val="0"/>
              <w:marBottom w:val="0"/>
              <w:divBdr>
                <w:top w:val="none" w:sz="0" w:space="0" w:color="auto"/>
                <w:left w:val="none" w:sz="0" w:space="0" w:color="auto"/>
                <w:bottom w:val="none" w:sz="0" w:space="0" w:color="auto"/>
                <w:right w:val="none" w:sz="0" w:space="0" w:color="auto"/>
              </w:divBdr>
              <w:divsChild>
                <w:div w:id="578253439">
                  <w:marLeft w:val="0"/>
                  <w:marRight w:val="0"/>
                  <w:marTop w:val="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470784347">
                          <w:marLeft w:val="0"/>
                          <w:marRight w:val="0"/>
                          <w:marTop w:val="0"/>
                          <w:marBottom w:val="0"/>
                          <w:divBdr>
                            <w:top w:val="none" w:sz="0" w:space="0" w:color="auto"/>
                            <w:left w:val="none" w:sz="0" w:space="0" w:color="auto"/>
                            <w:bottom w:val="none" w:sz="0" w:space="0" w:color="auto"/>
                            <w:right w:val="none" w:sz="0" w:space="0" w:color="auto"/>
                          </w:divBdr>
                          <w:divsChild>
                            <w:div w:id="213346253">
                              <w:marLeft w:val="0"/>
                              <w:marRight w:val="0"/>
                              <w:marTop w:val="300"/>
                              <w:marBottom w:val="225"/>
                              <w:divBdr>
                                <w:top w:val="single" w:sz="6" w:space="0" w:color="DDDDDD"/>
                                <w:left w:val="single" w:sz="6" w:space="0" w:color="DDDDDD"/>
                                <w:bottom w:val="single" w:sz="6" w:space="0" w:color="DDDDDD"/>
                                <w:right w:val="single" w:sz="6" w:space="0" w:color="DDDDDD"/>
                              </w:divBdr>
                              <w:divsChild>
                                <w:div w:id="146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82123">
      <w:bodyDiv w:val="1"/>
      <w:marLeft w:val="0"/>
      <w:marRight w:val="0"/>
      <w:marTop w:val="0"/>
      <w:marBottom w:val="0"/>
      <w:divBdr>
        <w:top w:val="none" w:sz="0" w:space="0" w:color="auto"/>
        <w:left w:val="none" w:sz="0" w:space="0" w:color="auto"/>
        <w:bottom w:val="none" w:sz="0" w:space="0" w:color="auto"/>
        <w:right w:val="none" w:sz="0" w:space="0" w:color="auto"/>
      </w:divBdr>
    </w:div>
    <w:div w:id="1580402793">
      <w:bodyDiv w:val="1"/>
      <w:marLeft w:val="0"/>
      <w:marRight w:val="0"/>
      <w:marTop w:val="0"/>
      <w:marBottom w:val="0"/>
      <w:divBdr>
        <w:top w:val="none" w:sz="0" w:space="0" w:color="auto"/>
        <w:left w:val="none" w:sz="0" w:space="0" w:color="auto"/>
        <w:bottom w:val="none" w:sz="0" w:space="0" w:color="auto"/>
        <w:right w:val="none" w:sz="0" w:space="0" w:color="auto"/>
      </w:divBdr>
    </w:div>
    <w:div w:id="1660890968">
      <w:bodyDiv w:val="1"/>
      <w:marLeft w:val="0"/>
      <w:marRight w:val="0"/>
      <w:marTop w:val="0"/>
      <w:marBottom w:val="0"/>
      <w:divBdr>
        <w:top w:val="none" w:sz="0" w:space="0" w:color="auto"/>
        <w:left w:val="none" w:sz="0" w:space="0" w:color="auto"/>
        <w:bottom w:val="none" w:sz="0" w:space="0" w:color="auto"/>
        <w:right w:val="none" w:sz="0" w:space="0" w:color="auto"/>
      </w:divBdr>
    </w:div>
    <w:div w:id="1770923945">
      <w:bodyDiv w:val="1"/>
      <w:marLeft w:val="0"/>
      <w:marRight w:val="0"/>
      <w:marTop w:val="0"/>
      <w:marBottom w:val="0"/>
      <w:divBdr>
        <w:top w:val="none" w:sz="0" w:space="0" w:color="auto"/>
        <w:left w:val="none" w:sz="0" w:space="0" w:color="auto"/>
        <w:bottom w:val="none" w:sz="0" w:space="0" w:color="auto"/>
        <w:right w:val="none" w:sz="0" w:space="0" w:color="auto"/>
      </w:divBdr>
    </w:div>
    <w:div w:id="1777867664">
      <w:bodyDiv w:val="1"/>
      <w:marLeft w:val="0"/>
      <w:marRight w:val="0"/>
      <w:marTop w:val="0"/>
      <w:marBottom w:val="0"/>
      <w:divBdr>
        <w:top w:val="none" w:sz="0" w:space="0" w:color="auto"/>
        <w:left w:val="none" w:sz="0" w:space="0" w:color="auto"/>
        <w:bottom w:val="none" w:sz="0" w:space="0" w:color="auto"/>
        <w:right w:val="none" w:sz="0" w:space="0" w:color="auto"/>
      </w:divBdr>
    </w:div>
    <w:div w:id="2025667332">
      <w:bodyDiv w:val="1"/>
      <w:marLeft w:val="0"/>
      <w:marRight w:val="0"/>
      <w:marTop w:val="0"/>
      <w:marBottom w:val="0"/>
      <w:divBdr>
        <w:top w:val="none" w:sz="0" w:space="0" w:color="auto"/>
        <w:left w:val="none" w:sz="0" w:space="0" w:color="auto"/>
        <w:bottom w:val="none" w:sz="0" w:space="0" w:color="auto"/>
        <w:right w:val="none" w:sz="0" w:space="0" w:color="auto"/>
      </w:divBdr>
    </w:div>
    <w:div w:id="20373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obile/" TargetMode="External"/><Relationship Id="rId13" Type="http://schemas.openxmlformats.org/officeDocument/2006/relationships/hyperlink" Target="https://azure.microsoft.com/en-us/services/app-service/" TargetMode="External"/><Relationship Id="rId18" Type="http://schemas.openxmlformats.org/officeDocument/2006/relationships/hyperlink" Target="https://flexr.wordpress.com/2013/01/02/backends-as-a-service-appcelerator-acs-vs-parse-vs-applicasa-vs-stackmob/"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obilefirstplatform.ibmcloud.com/blog/2015/09/10/getting-started-with-ibm-mobilefirst-and-node-js-apis-built-with-loopback/" TargetMode="External"/><Relationship Id="rId7" Type="http://schemas.openxmlformats.org/officeDocument/2006/relationships/endnotes" Target="endnotes.xml"/><Relationship Id="rId12" Type="http://schemas.openxmlformats.org/officeDocument/2006/relationships/hyperlink" Target="https://www.firebase.com/" TargetMode="External"/><Relationship Id="rId17" Type="http://schemas.openxmlformats.org/officeDocument/2006/relationships/hyperlink" Target="https://strongloop.com/" TargetMode="External"/><Relationship Id="rId25" Type="http://schemas.openxmlformats.org/officeDocument/2006/relationships/hyperlink" Target="http://www.infoworld.com/article/2890167/application-development/review-microsoft-azure-beats-amazon-and-google-for-mobile-development.html" TargetMode="External"/><Relationship Id="rId2" Type="http://schemas.openxmlformats.org/officeDocument/2006/relationships/numbering" Target="numbering.xml"/><Relationship Id="rId16" Type="http://schemas.openxmlformats.org/officeDocument/2006/relationships/hyperlink" Target="http://www.feedhenry.com/" TargetMode="External"/><Relationship Id="rId20" Type="http://schemas.openxmlformats.org/officeDocument/2006/relationships/hyperlink" Target="https://cloud.oracle.com/en_US/mobile?resolvetemplatefordevice=true&amp;tabID=14314529154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ilt.io/" TargetMode="External"/><Relationship Id="rId24" Type="http://schemas.openxmlformats.org/officeDocument/2006/relationships/hyperlink" Target="https://flexr.wordpress.com/2013/01/02/backends-as-a-service-appcelerator-acs-vs-parse-vs-applicasa-vs-stackmob/" TargetMode="External"/><Relationship Id="rId5" Type="http://schemas.openxmlformats.org/officeDocument/2006/relationships/webSettings" Target="webSettings.xml"/><Relationship Id="rId15" Type="http://schemas.openxmlformats.org/officeDocument/2006/relationships/hyperlink" Target="https://cloud.oracle.com/mobile" TargetMode="External"/><Relationship Id="rId23" Type="http://schemas.openxmlformats.org/officeDocument/2006/relationships/hyperlink" Target="http://www.developereconomics.com/search/tools/%23q/sector/35/license/technology/platform/app_category/" TargetMode="External"/><Relationship Id="rId28" Type="http://schemas.openxmlformats.org/officeDocument/2006/relationships/theme" Target="theme/theme1.xml"/><Relationship Id="rId10" Type="http://schemas.openxmlformats.org/officeDocument/2006/relationships/hyperlink" Target="http://www.baasbox.com/" TargetMode="External"/><Relationship Id="rId19" Type="http://schemas.openxmlformats.org/officeDocument/2006/relationships/hyperlink" Target="https://azure.microsoft.com/en-us/pricing/details/app-service/" TargetMode="External"/><Relationship Id="rId4" Type="http://schemas.openxmlformats.org/officeDocument/2006/relationships/settings" Target="settings.xml"/><Relationship Id="rId9" Type="http://schemas.openxmlformats.org/officeDocument/2006/relationships/hyperlink" Target="http://www.appcelerator.com/" TargetMode="External"/><Relationship Id="rId14" Type="http://schemas.openxmlformats.org/officeDocument/2006/relationships/hyperlink" Target="https://mlab.com/" TargetMode="External"/><Relationship Id="rId22" Type="http://schemas.openxmlformats.org/officeDocument/2006/relationships/hyperlink" Target="http://www.developereconomics.com/finding-right-baa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tertulias\docs\technology%20evalu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MGCMBE</b:Tag>
    <b:SourceType>ElectronicSource</b:SourceType>
    <b:Guid>{05688455-CD69-4EAE-87CF-6677B31118B5}</b:Guid>
    <b:Author>
      <b:Author>
        <b:NameList>
          <b:Person>
            <b:Last>Richard Marshall</b:Last>
            <b:First>Van</b:First>
            <b:Middle>L. Baker, Jason Wong</b:Middle>
          </b:Person>
        </b:NameList>
      </b:Author>
    </b:Author>
    <b:Title>Market Guide for Cloud Mobile Back-End</b:Title>
    <b:Year>2015</b:Year>
    <b:Publisher>Gartner, Inc.</b:Publisher>
    <b:CountryRegion>USA</b:CountryRegion>
    <b:LCID>en-US</b:LCID>
    <b:RefOrder>1</b:RefOrder>
  </b:Source>
  <b:Source>
    <b:Tag>FWMI</b:Tag>
    <b:SourceType>ElectronicSource</b:SourceType>
    <b:Guid>{6B80AA74-1BF8-4B47-9D26-8BF8390D317A}</b:Guid>
    <b:LCID>en-US</b:LCID>
    <b:Author>
      <b:Author>
        <b:NameList>
          <b:Person>
            <b:Last>Hammond</b:Last>
            <b:First>Michael</b:First>
            <b:Middle>Facemire and Jeffrey S.</b:Middle>
          </b:Person>
        </b:NameList>
      </b:Author>
    </b:Author>
    <b:Title>The Forrester Wave™: Mobile Infrastructure - Ten Providers That Matter And How They Stack Up</b:Title>
    <b:City>Cambridge,</b:City>
    <b:StateProvince>MA</b:StateProvince>
    <b:CountryRegion>USA</b:CountryRegion>
    <b:Year>2015</b:Year>
    <b:Month>September</b:Month>
    <b:Day>10</b:Day>
    <b:ProductionCompany>Forrester Research</b:ProductionCompany>
    <b:RefOrder>2</b:RefOrder>
  </b:Source>
</b:Sources>
</file>

<file path=customXml/itemProps1.xml><?xml version="1.0" encoding="utf-8"?>
<ds:datastoreItem xmlns:ds="http://schemas.openxmlformats.org/officeDocument/2006/customXml" ds:itemID="{334D13E2-88DF-492C-851F-3352BE4F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evaluation template.dotx</Template>
  <TotalTime>901</TotalTime>
  <Pages>5</Pages>
  <Words>1691</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Tertúlias</vt:lpstr>
    </vt:vector>
  </TitlesOfParts>
  <Manager>Eng. Pedro Félix</Manager>
  <Company>ISEL / LEIC</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Tertúlias</dc:title>
  <dc:subject>Server Technology Evaluation</dc:subject>
  <dc:creator>António Borba da Silva</dc:creator>
  <cp:keywords>server</cp:keywords>
  <dc:description/>
  <cp:lastModifiedBy>António Borba da Silva</cp:lastModifiedBy>
  <cp:revision>35</cp:revision>
  <cp:lastPrinted>2016-03-29T08:08:00Z</cp:lastPrinted>
  <dcterms:created xsi:type="dcterms:W3CDTF">2016-03-29T18:05:00Z</dcterms:created>
  <dcterms:modified xsi:type="dcterms:W3CDTF">2016-04-01T12:22:00Z</dcterms:modified>
  <cp:category>architecture</cp:category>
</cp:coreProperties>
</file>