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1A160" w14:textId="5124D1CF" w:rsidR="00D45EE1" w:rsidRDefault="00250897" w:rsidP="00250897">
      <w:pPr>
        <w:jc w:val="center"/>
        <w:rPr>
          <w:b/>
          <w:sz w:val="32"/>
        </w:rPr>
      </w:pPr>
      <w:bookmarkStart w:id="0" w:name="_GoBack"/>
      <w:r w:rsidRPr="00250897">
        <w:rPr>
          <w:b/>
          <w:sz w:val="32"/>
        </w:rPr>
        <w:t xml:space="preserve">H5edit </w:t>
      </w:r>
      <w:r w:rsidR="003E3AB2">
        <w:rPr>
          <w:b/>
          <w:sz w:val="32"/>
        </w:rPr>
        <w:t>COPY and RENAME</w:t>
      </w:r>
      <w:r w:rsidR="007964E8">
        <w:rPr>
          <w:b/>
          <w:sz w:val="32"/>
        </w:rPr>
        <w:t xml:space="preserve"> </w:t>
      </w:r>
      <w:r w:rsidR="003E3AB2">
        <w:rPr>
          <w:b/>
          <w:sz w:val="32"/>
        </w:rPr>
        <w:t>Commands</w:t>
      </w:r>
    </w:p>
    <w:bookmarkEnd w:id="0"/>
    <w:p w14:paraId="0E18A796" w14:textId="228A7B4F" w:rsidR="00250897" w:rsidRPr="00D45EE1" w:rsidRDefault="00B704E7" w:rsidP="00C638CF">
      <w:pPr>
        <w:jc w:val="center"/>
      </w:pPr>
      <w:r>
        <w:t xml:space="preserve">Proposed </w:t>
      </w:r>
      <w:r w:rsidR="00D45EE1" w:rsidRPr="00D45EE1">
        <w:t>by Albert Cheng</w:t>
      </w:r>
    </w:p>
    <w:p w14:paraId="62E1D273" w14:textId="77777777" w:rsidR="00250897" w:rsidRDefault="00250897" w:rsidP="00250897">
      <w:pPr>
        <w:pStyle w:val="Heading1"/>
      </w:pPr>
      <w:r>
        <w:t>Purpose</w:t>
      </w:r>
    </w:p>
    <w:p w14:paraId="0C535F05" w14:textId="4E62F886" w:rsidR="007964E8" w:rsidRDefault="00250897" w:rsidP="00D45EE1">
      <w:r>
        <w:t xml:space="preserve">This describes the </w:t>
      </w:r>
      <w:r w:rsidR="007964E8">
        <w:t xml:space="preserve">requirements and design of the </w:t>
      </w:r>
      <w:r w:rsidR="003E3AB2">
        <w:t>COPY and RENAME commands</w:t>
      </w:r>
      <w:r w:rsidR="007964E8">
        <w:t xml:space="preserve"> of the H5edit tool. Section 2 </w:t>
      </w:r>
      <w:r w:rsidR="003E3AB2">
        <w:t>l</w:t>
      </w:r>
      <w:r w:rsidR="007964E8">
        <w:t xml:space="preserve">ists the </w:t>
      </w:r>
      <w:r w:rsidR="002C45A2">
        <w:t xml:space="preserve">function </w:t>
      </w:r>
      <w:r w:rsidR="007964E8">
        <w:t xml:space="preserve">requirements of the </w:t>
      </w:r>
      <w:r w:rsidR="003E3AB2">
        <w:t>two commands</w:t>
      </w:r>
      <w:r w:rsidR="00276C6D">
        <w:t>.</w:t>
      </w:r>
      <w:r w:rsidR="002C45A2">
        <w:t xml:space="preserve"> Section 2 shows some examples of the commands.</w:t>
      </w:r>
    </w:p>
    <w:p w14:paraId="6C944B50" w14:textId="12C7A525" w:rsidR="00250897" w:rsidRDefault="00F33F7F" w:rsidP="00250897">
      <w:pPr>
        <w:pStyle w:val="Heading1"/>
      </w:pPr>
      <w:r>
        <w:t>Requirement Specifications</w:t>
      </w:r>
    </w:p>
    <w:p w14:paraId="10173CA9" w14:textId="0C5C8F44" w:rsidR="00F33F7F" w:rsidRPr="00F33F7F" w:rsidRDefault="00E218A6" w:rsidP="00F33F7F">
      <w:r>
        <w:t xml:space="preserve">In this section, I will describe the functionality of the </w:t>
      </w:r>
      <w:r w:rsidR="003E3AB2">
        <w:t>COPY and the RENAME commands</w:t>
      </w:r>
      <w:r>
        <w:t xml:space="preserve"> of the H5edit tool.</w:t>
      </w:r>
    </w:p>
    <w:p w14:paraId="72D472BB" w14:textId="77777777" w:rsidR="003E3AB2" w:rsidRDefault="003E3AB2" w:rsidP="00250897">
      <w:pPr>
        <w:pStyle w:val="Heading2"/>
      </w:pPr>
      <w:r>
        <w:t>COPY Command</w:t>
      </w:r>
    </w:p>
    <w:p w14:paraId="0600349D" w14:textId="5F95495C" w:rsidR="003E3AB2" w:rsidRPr="003E3AB2" w:rsidRDefault="003E3AB2" w:rsidP="003E3AB2">
      <w:r>
        <w:t>This command creates an exact copy of an existing attribute under a different name.</w:t>
      </w:r>
    </w:p>
    <w:p w14:paraId="1F9557E0" w14:textId="77777777" w:rsidR="003E3AB2" w:rsidRDefault="003E3AB2" w:rsidP="003E3AB2">
      <w:pPr>
        <w:pStyle w:val="Heading3"/>
      </w:pPr>
      <w:r>
        <w:t>Command Syntax</w:t>
      </w:r>
    </w:p>
    <w:p w14:paraId="2CA1D0F5" w14:textId="57AEF02F" w:rsidR="003E3AB2" w:rsidRPr="003E3AB2" w:rsidRDefault="003E3AB2" w:rsidP="003E3AB2">
      <w:r>
        <w:t xml:space="preserve">COPY </w:t>
      </w:r>
      <w:r w:rsidRPr="003E3AB2">
        <w:t>&lt;</w:t>
      </w:r>
      <w:r>
        <w:t>old_</w:t>
      </w:r>
      <w:r w:rsidR="0067195F">
        <w:t>attribute_name&gt; &lt;</w:t>
      </w:r>
      <w:proofErr w:type="spellStart"/>
      <w:r>
        <w:t>new_</w:t>
      </w:r>
      <w:r w:rsidRPr="003E3AB2">
        <w:t>attribute_name</w:t>
      </w:r>
      <w:proofErr w:type="spellEnd"/>
      <w:r w:rsidRPr="003E3AB2">
        <w:t>&gt;</w:t>
      </w:r>
    </w:p>
    <w:p w14:paraId="4530B47D" w14:textId="3F58E5C5" w:rsidR="00E97752" w:rsidRDefault="00E97752" w:rsidP="003E3AB2">
      <w:pPr>
        <w:pStyle w:val="Heading3"/>
      </w:pPr>
      <w:r>
        <w:t>Function Definition</w:t>
      </w:r>
    </w:p>
    <w:p w14:paraId="0D0403CB" w14:textId="6DA54303" w:rsidR="003E3AB2" w:rsidRDefault="003E3AB2" w:rsidP="00E97752">
      <w:r>
        <w:t>Upon a successful execution of the command, an attribute with the new_attribute_name is created and is a duplicate of the existing attribute with the old_attribute_name. The values of the two attributes are separated, that is, any modification to the value of one attribute does not affect the value of the other attribute.</w:t>
      </w:r>
    </w:p>
    <w:p w14:paraId="350455BF" w14:textId="0DAADD0E" w:rsidR="003E3AB2" w:rsidRDefault="003E3AB2" w:rsidP="003E3AB2">
      <w:pPr>
        <w:pStyle w:val="Heading2"/>
      </w:pPr>
      <w:r>
        <w:t>RENAME Command</w:t>
      </w:r>
    </w:p>
    <w:p w14:paraId="025A5CDA" w14:textId="59BF7056" w:rsidR="003E3AB2" w:rsidRPr="003E3AB2" w:rsidRDefault="003E3AB2" w:rsidP="003E3AB2">
      <w:r>
        <w:t>This command changes the name of an existing attribute to a different name.</w:t>
      </w:r>
    </w:p>
    <w:p w14:paraId="5FA8D037" w14:textId="77777777" w:rsidR="003E3AB2" w:rsidRDefault="003E3AB2" w:rsidP="003E3AB2">
      <w:pPr>
        <w:pStyle w:val="Heading3"/>
      </w:pPr>
      <w:r>
        <w:t>Command Syntax</w:t>
      </w:r>
    </w:p>
    <w:p w14:paraId="6A48B096" w14:textId="6766C557" w:rsidR="003E3AB2" w:rsidRPr="003E3AB2" w:rsidRDefault="003E3AB2" w:rsidP="003E3AB2">
      <w:r>
        <w:t xml:space="preserve">RENAME </w:t>
      </w:r>
      <w:r w:rsidRPr="003E3AB2">
        <w:t>&lt;</w:t>
      </w:r>
      <w:r>
        <w:t>old_</w:t>
      </w:r>
      <w:r w:rsidR="0067195F">
        <w:t>attribute_name&gt; &lt;</w:t>
      </w:r>
      <w:proofErr w:type="spellStart"/>
      <w:r>
        <w:t>new_</w:t>
      </w:r>
      <w:r w:rsidRPr="003E3AB2">
        <w:t>attribute_name</w:t>
      </w:r>
      <w:proofErr w:type="spellEnd"/>
      <w:r w:rsidRPr="003E3AB2">
        <w:t>&gt;</w:t>
      </w:r>
    </w:p>
    <w:p w14:paraId="01AB5CD6" w14:textId="77777777" w:rsidR="003E3AB2" w:rsidRDefault="003E3AB2" w:rsidP="003E3AB2">
      <w:pPr>
        <w:pStyle w:val="Heading3"/>
      </w:pPr>
      <w:r>
        <w:t>Function Definition</w:t>
      </w:r>
    </w:p>
    <w:p w14:paraId="4DFBA041" w14:textId="55F0C831" w:rsidR="003E3AB2" w:rsidRDefault="003E3AB2" w:rsidP="00E97752">
      <w:r>
        <w:t xml:space="preserve">Upon a successful execution of the command, the old_attribute_name of an existing attribute is changed to the new_attribute_name. The old_attribute_name is no longer valid. The value of the attribute with the new_attribute_name is exactly the same as the </w:t>
      </w:r>
      <w:proofErr w:type="spellStart"/>
      <w:r>
        <w:t>old_attribute_name</w:t>
      </w:r>
      <w:proofErr w:type="spellEnd"/>
      <w:r>
        <w:t>.</w:t>
      </w:r>
    </w:p>
    <w:p w14:paraId="5945F6BC" w14:textId="77777777" w:rsidR="002C45A2" w:rsidRDefault="002C45A2" w:rsidP="002C45A2">
      <w:pPr>
        <w:pStyle w:val="Heading1"/>
      </w:pPr>
      <w:r>
        <w:lastRenderedPageBreak/>
        <w:t>Examples:</w:t>
      </w:r>
    </w:p>
    <w:p w14:paraId="6C177EE2" w14:textId="77777777" w:rsidR="002C45A2" w:rsidRDefault="002C45A2" w:rsidP="002C45A2">
      <w:pPr>
        <w:pStyle w:val="Heading2"/>
      </w:pPr>
      <w:r>
        <w:t>Examples of the COPY Command</w:t>
      </w:r>
    </w:p>
    <w:p w14:paraId="5C6BA1AE" w14:textId="77777777" w:rsidR="002C45A2" w:rsidRDefault="002C45A2" w:rsidP="002C45A2">
      <w:pPr>
        <w:pStyle w:val="Heading3"/>
      </w:pPr>
      <w:r>
        <w:t xml:space="preserve">COPY /group1/dataset1 attribute1 /group1/dataset2 attribute2_new; </w:t>
      </w:r>
    </w:p>
    <w:p w14:paraId="28267A89" w14:textId="77777777" w:rsidR="002C45A2" w:rsidRDefault="002C45A2" w:rsidP="002C45A2">
      <w:r>
        <w:t xml:space="preserve">A copy of attribute1 of /group1/dataset1 is created with the name as attribute2_new of /group1/dataset2. Both attributes exist as two separated attributes. </w:t>
      </w:r>
    </w:p>
    <w:p w14:paraId="6737A9F1" w14:textId="77777777" w:rsidR="002C45A2" w:rsidRDefault="002C45A2" w:rsidP="002C45A2">
      <w:pPr>
        <w:pStyle w:val="Heading3"/>
      </w:pPr>
      <w:r>
        <w:t xml:space="preserve">COPY /group1/dataset1/attribute1 /group1/dataset2/attribute2_new; </w:t>
      </w:r>
    </w:p>
    <w:p w14:paraId="5D7F6A06" w14:textId="77777777" w:rsidR="002C45A2" w:rsidRDefault="002C45A2" w:rsidP="002C45A2">
      <w:proofErr w:type="gramStart"/>
      <w:r>
        <w:t>Same effect as the previous example.</w:t>
      </w:r>
      <w:proofErr w:type="gramEnd"/>
    </w:p>
    <w:p w14:paraId="7C136276" w14:textId="77777777" w:rsidR="002C45A2" w:rsidRDefault="002C45A2" w:rsidP="002C45A2">
      <w:pPr>
        <w:pStyle w:val="Heading3"/>
      </w:pPr>
      <w:r>
        <w:t xml:space="preserve">COPY /group1/dataset1/attribute1 attribute1_new; </w:t>
      </w:r>
    </w:p>
    <w:p w14:paraId="0EB5337E" w14:textId="77777777" w:rsidR="002C45A2" w:rsidRDefault="002C45A2" w:rsidP="002C45A2">
      <w:r>
        <w:t>A copy of attribute1 of /group1/dataset1 is created with the name as attribute1_new of the same /group1/dataset1. Both attributes exist as two separated attributes of the same dataset.</w:t>
      </w:r>
    </w:p>
    <w:p w14:paraId="58852E88" w14:textId="77777777" w:rsidR="002C45A2" w:rsidRDefault="002C45A2" w:rsidP="002C45A2">
      <w:pPr>
        <w:pStyle w:val="Heading3"/>
      </w:pPr>
      <w:r>
        <w:t xml:space="preserve">COPY /group1/dataset1/attribute1 /group1/dataset1/attribute1_new; </w:t>
      </w:r>
    </w:p>
    <w:p w14:paraId="0856F55F" w14:textId="77777777" w:rsidR="002C45A2" w:rsidRDefault="002C45A2" w:rsidP="002C45A2">
      <w:proofErr w:type="gramStart"/>
      <w:r>
        <w:t>Same as the previous example.</w:t>
      </w:r>
      <w:proofErr w:type="gramEnd"/>
    </w:p>
    <w:p w14:paraId="0B0FE873" w14:textId="77777777" w:rsidR="002C45A2" w:rsidRDefault="002C45A2" w:rsidP="002C45A2">
      <w:pPr>
        <w:pStyle w:val="Heading3"/>
      </w:pPr>
      <w:r>
        <w:t xml:space="preserve">COPY /group1/dataset1 attribute1 /group1/dataset1 attribute1_new; </w:t>
      </w:r>
    </w:p>
    <w:p w14:paraId="7C553A52" w14:textId="77777777" w:rsidR="002C45A2" w:rsidRDefault="002C45A2" w:rsidP="002C45A2">
      <w:proofErr w:type="gramStart"/>
      <w:r>
        <w:t>Same as the previous example.</w:t>
      </w:r>
      <w:proofErr w:type="gramEnd"/>
    </w:p>
    <w:p w14:paraId="6CAB64FB" w14:textId="77777777" w:rsidR="002C45A2" w:rsidRDefault="002C45A2" w:rsidP="002C45A2">
      <w:pPr>
        <w:pStyle w:val="Heading2"/>
      </w:pPr>
      <w:r>
        <w:t>Examples of the RENAME Command</w:t>
      </w:r>
    </w:p>
    <w:p w14:paraId="064DE181" w14:textId="77777777" w:rsidR="002C45A2" w:rsidRDefault="002C45A2" w:rsidP="002C45A2">
      <w:pPr>
        <w:pStyle w:val="Heading3"/>
      </w:pPr>
      <w:r>
        <w:t xml:space="preserve">RENAME /group1/dataset1 attribute1 attribute2; </w:t>
      </w:r>
    </w:p>
    <w:p w14:paraId="74D0D020" w14:textId="77777777" w:rsidR="002C45A2" w:rsidRDefault="002C45A2" w:rsidP="002C45A2">
      <w:proofErr w:type="gramStart"/>
      <w:r>
        <w:t>attribute1</w:t>
      </w:r>
      <w:proofErr w:type="gramEnd"/>
      <w:r>
        <w:t xml:space="preserve"> of /group1/dataset1 becomes attribute2 of /group1/dataset1. Attribute1 does not exist any more.</w:t>
      </w:r>
    </w:p>
    <w:p w14:paraId="09CD59A8" w14:textId="77777777" w:rsidR="002C45A2" w:rsidRDefault="002C45A2" w:rsidP="002C45A2">
      <w:pPr>
        <w:pStyle w:val="Heading3"/>
      </w:pPr>
      <w:r>
        <w:t xml:space="preserve">RENAME /group1/dataset1/attribute1 attribute2; </w:t>
      </w:r>
    </w:p>
    <w:p w14:paraId="25F54997" w14:textId="77777777" w:rsidR="002C45A2" w:rsidRDefault="002C45A2" w:rsidP="002C45A2">
      <w:proofErr w:type="gramStart"/>
      <w:r>
        <w:t>Same effect as the previous example.</w:t>
      </w:r>
      <w:proofErr w:type="gramEnd"/>
    </w:p>
    <w:p w14:paraId="4E14EB3D" w14:textId="77777777" w:rsidR="002C45A2" w:rsidRDefault="002C45A2" w:rsidP="002C45A2">
      <w:pPr>
        <w:pStyle w:val="Heading3"/>
      </w:pPr>
      <w:r>
        <w:t xml:space="preserve">RENAME /group1/dataset1/attribute1 /group1/dataset1/attribute2; </w:t>
      </w:r>
    </w:p>
    <w:p w14:paraId="139164A5" w14:textId="77777777" w:rsidR="002C45A2" w:rsidRPr="005224AF" w:rsidRDefault="002C45A2" w:rsidP="002C45A2">
      <w:r>
        <w:t>This is illegal because the &lt;</w:t>
      </w:r>
      <w:proofErr w:type="spellStart"/>
      <w:r>
        <w:t>new_attributename</w:t>
      </w:r>
      <w:proofErr w:type="spellEnd"/>
      <w:r>
        <w:t>&gt; should be an attribute name, not as a full path name.</w:t>
      </w:r>
    </w:p>
    <w:p w14:paraId="3801BE8B" w14:textId="77777777" w:rsidR="002C45A2" w:rsidRDefault="002C45A2" w:rsidP="00E97752"/>
    <w:p w14:paraId="63FADFFB" w14:textId="63A121E6" w:rsidR="00D26FEB" w:rsidRDefault="002C45A2" w:rsidP="002C45A2">
      <w:pPr>
        <w:pStyle w:val="Heading1"/>
        <w:numPr>
          <w:ilvl w:val="0"/>
          <w:numId w:val="0"/>
        </w:numPr>
      </w:pPr>
      <w:r>
        <w:br w:type="page"/>
      </w:r>
      <w:r w:rsidR="00D26FEB"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7"/>
        <w:gridCol w:w="7039"/>
      </w:tblGrid>
      <w:tr w:rsidR="002C45A2" w14:paraId="33A2CB0A" w14:textId="77777777" w:rsidTr="002C45A2">
        <w:tc>
          <w:tcPr>
            <w:tcW w:w="1026" w:type="pct"/>
          </w:tcPr>
          <w:p w14:paraId="4938DD9C" w14:textId="471CC6B9" w:rsidR="002C45A2" w:rsidRDefault="002C45A2" w:rsidP="002C45A2">
            <w:r>
              <w:t>Date</w:t>
            </w:r>
            <w:r>
              <w:tab/>
            </w:r>
          </w:p>
        </w:tc>
        <w:tc>
          <w:tcPr>
            <w:tcW w:w="3974" w:type="pct"/>
          </w:tcPr>
          <w:p w14:paraId="259A8310" w14:textId="36008C5C" w:rsidR="002C45A2" w:rsidRDefault="002C45A2" w:rsidP="002C45A2">
            <w:r>
              <w:t>Revisions</w:t>
            </w:r>
          </w:p>
        </w:tc>
      </w:tr>
      <w:tr w:rsidR="002C45A2" w14:paraId="507E556F" w14:textId="77777777" w:rsidTr="002C45A2">
        <w:tc>
          <w:tcPr>
            <w:tcW w:w="1026" w:type="pct"/>
          </w:tcPr>
          <w:p w14:paraId="07540A64" w14:textId="25AF9D98" w:rsidR="002C45A2" w:rsidRDefault="002C45A2" w:rsidP="002C45A2">
            <w:r>
              <w:t>2013-02-25</w:t>
            </w:r>
          </w:p>
        </w:tc>
        <w:tc>
          <w:tcPr>
            <w:tcW w:w="3974" w:type="pct"/>
          </w:tcPr>
          <w:p w14:paraId="3E1F43F1" w14:textId="5D3D95E7" w:rsidR="002C45A2" w:rsidRDefault="002C45A2" w:rsidP="002C45A2">
            <w:r>
              <w:t>Rev 2: Examples added.</w:t>
            </w:r>
          </w:p>
        </w:tc>
      </w:tr>
      <w:tr w:rsidR="002C45A2" w14:paraId="1854569E" w14:textId="77777777" w:rsidTr="002C45A2">
        <w:tc>
          <w:tcPr>
            <w:tcW w:w="1026" w:type="pct"/>
          </w:tcPr>
          <w:p w14:paraId="19A057D9" w14:textId="1819607F" w:rsidR="002C45A2" w:rsidRDefault="002C45A2" w:rsidP="002C45A2">
            <w:r>
              <w:t>2012-12-10</w:t>
            </w:r>
          </w:p>
        </w:tc>
        <w:tc>
          <w:tcPr>
            <w:tcW w:w="3974" w:type="pct"/>
          </w:tcPr>
          <w:p w14:paraId="3756CF1D" w14:textId="209799F7" w:rsidR="002C45A2" w:rsidRDefault="002C45A2" w:rsidP="002C45A2">
            <w:r>
              <w:t>Rev 1: Requirements Specification defined.</w:t>
            </w:r>
          </w:p>
        </w:tc>
      </w:tr>
    </w:tbl>
    <w:p w14:paraId="6A27A48E" w14:textId="77777777" w:rsidR="002C45A2" w:rsidRPr="002C45A2" w:rsidRDefault="002C45A2" w:rsidP="002C45A2"/>
    <w:p w14:paraId="229195A1" w14:textId="39EB7120" w:rsidR="00D26FEB" w:rsidRDefault="00D26FEB" w:rsidP="00E97752"/>
    <w:sectPr w:rsidR="00D26FEB" w:rsidSect="002508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1990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F7D1F"/>
    <w:multiLevelType w:val="hybridMultilevel"/>
    <w:tmpl w:val="BC0E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E1B13"/>
    <w:multiLevelType w:val="hybridMultilevel"/>
    <w:tmpl w:val="8156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B47FE"/>
    <w:multiLevelType w:val="hybridMultilevel"/>
    <w:tmpl w:val="4132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B3DBD"/>
    <w:multiLevelType w:val="hybridMultilevel"/>
    <w:tmpl w:val="8CC2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43209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E1C45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90206"/>
    <w:multiLevelType w:val="hybridMultilevel"/>
    <w:tmpl w:val="C14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37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A9943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AC71EFC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94958"/>
    <w:multiLevelType w:val="hybridMultilevel"/>
    <w:tmpl w:val="D41CD3A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BF9566F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933D3"/>
    <w:multiLevelType w:val="hybridMultilevel"/>
    <w:tmpl w:val="E5CA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B75BE"/>
    <w:multiLevelType w:val="hybridMultilevel"/>
    <w:tmpl w:val="919E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426F1"/>
    <w:multiLevelType w:val="hybridMultilevel"/>
    <w:tmpl w:val="49B0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65A21"/>
    <w:multiLevelType w:val="hybridMultilevel"/>
    <w:tmpl w:val="2870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4"/>
  </w:num>
  <w:num w:numId="5">
    <w:abstractNumId w:val="15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1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50897"/>
    <w:rsid w:val="00034A29"/>
    <w:rsid w:val="00044E34"/>
    <w:rsid w:val="000651CF"/>
    <w:rsid w:val="00083BAC"/>
    <w:rsid w:val="000B6A92"/>
    <w:rsid w:val="000C5C36"/>
    <w:rsid w:val="000F4FAF"/>
    <w:rsid w:val="00177899"/>
    <w:rsid w:val="00197A64"/>
    <w:rsid w:val="001B384A"/>
    <w:rsid w:val="001B7E43"/>
    <w:rsid w:val="001B7FC0"/>
    <w:rsid w:val="001D7392"/>
    <w:rsid w:val="001F1582"/>
    <w:rsid w:val="00250897"/>
    <w:rsid w:val="00273017"/>
    <w:rsid w:val="00276C6D"/>
    <w:rsid w:val="00296945"/>
    <w:rsid w:val="002A20F1"/>
    <w:rsid w:val="002A7A0C"/>
    <w:rsid w:val="002B189B"/>
    <w:rsid w:val="002C45A2"/>
    <w:rsid w:val="00312F5B"/>
    <w:rsid w:val="00346B0C"/>
    <w:rsid w:val="00373D42"/>
    <w:rsid w:val="00375A9A"/>
    <w:rsid w:val="003761BD"/>
    <w:rsid w:val="003C4FDF"/>
    <w:rsid w:val="003E3AB2"/>
    <w:rsid w:val="0040389D"/>
    <w:rsid w:val="00405753"/>
    <w:rsid w:val="00424772"/>
    <w:rsid w:val="00456D61"/>
    <w:rsid w:val="00491F11"/>
    <w:rsid w:val="004A0414"/>
    <w:rsid w:val="004C4800"/>
    <w:rsid w:val="004F7CFC"/>
    <w:rsid w:val="005224AF"/>
    <w:rsid w:val="00544C7C"/>
    <w:rsid w:val="005B6744"/>
    <w:rsid w:val="006553D1"/>
    <w:rsid w:val="0067195F"/>
    <w:rsid w:val="006A7B6B"/>
    <w:rsid w:val="006E7938"/>
    <w:rsid w:val="006F1EB6"/>
    <w:rsid w:val="00722D0B"/>
    <w:rsid w:val="00785159"/>
    <w:rsid w:val="007854EB"/>
    <w:rsid w:val="007964E8"/>
    <w:rsid w:val="007C232E"/>
    <w:rsid w:val="007C58E5"/>
    <w:rsid w:val="007D0963"/>
    <w:rsid w:val="00801050"/>
    <w:rsid w:val="008306CE"/>
    <w:rsid w:val="00862EFE"/>
    <w:rsid w:val="008C65ED"/>
    <w:rsid w:val="008E05A7"/>
    <w:rsid w:val="008F480F"/>
    <w:rsid w:val="009339B0"/>
    <w:rsid w:val="0094410D"/>
    <w:rsid w:val="0094677B"/>
    <w:rsid w:val="00946CF5"/>
    <w:rsid w:val="0095173E"/>
    <w:rsid w:val="00955E90"/>
    <w:rsid w:val="00963D70"/>
    <w:rsid w:val="00970543"/>
    <w:rsid w:val="0099487E"/>
    <w:rsid w:val="009976CA"/>
    <w:rsid w:val="009C2F95"/>
    <w:rsid w:val="00A12020"/>
    <w:rsid w:val="00A40EE4"/>
    <w:rsid w:val="00A4765B"/>
    <w:rsid w:val="00A921A8"/>
    <w:rsid w:val="00A92CA3"/>
    <w:rsid w:val="00B07743"/>
    <w:rsid w:val="00B10CC3"/>
    <w:rsid w:val="00B304F0"/>
    <w:rsid w:val="00B61E9F"/>
    <w:rsid w:val="00B704E7"/>
    <w:rsid w:val="00B76246"/>
    <w:rsid w:val="00BB3D6C"/>
    <w:rsid w:val="00C0552F"/>
    <w:rsid w:val="00C341EE"/>
    <w:rsid w:val="00C34D54"/>
    <w:rsid w:val="00C638CF"/>
    <w:rsid w:val="00C93A3B"/>
    <w:rsid w:val="00CB24C2"/>
    <w:rsid w:val="00CE377B"/>
    <w:rsid w:val="00CE4856"/>
    <w:rsid w:val="00D24C30"/>
    <w:rsid w:val="00D26FEB"/>
    <w:rsid w:val="00D45EE1"/>
    <w:rsid w:val="00D858E5"/>
    <w:rsid w:val="00DA29A1"/>
    <w:rsid w:val="00DB3592"/>
    <w:rsid w:val="00DD41B2"/>
    <w:rsid w:val="00E15D44"/>
    <w:rsid w:val="00E218A6"/>
    <w:rsid w:val="00E46B70"/>
    <w:rsid w:val="00E97752"/>
    <w:rsid w:val="00EE7AB2"/>
    <w:rsid w:val="00EF4289"/>
    <w:rsid w:val="00F022F3"/>
    <w:rsid w:val="00F33F7F"/>
    <w:rsid w:val="00F55F86"/>
    <w:rsid w:val="00F87DA1"/>
    <w:rsid w:val="00F97B42"/>
    <w:rsid w:val="00FB295F"/>
    <w:rsid w:val="00FB5E1D"/>
    <w:rsid w:val="00FE708B"/>
    <w:rsid w:val="00FF5465"/>
    <w:rsid w:val="00FF5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6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rsid w:val="00FA0250"/>
  </w:style>
  <w:style w:type="paragraph" w:styleId="Heading1">
    <w:name w:val="heading 1"/>
    <w:basedOn w:val="Normal"/>
    <w:next w:val="Normal"/>
    <w:link w:val="Heading1Char"/>
    <w:uiPriority w:val="9"/>
    <w:qFormat/>
    <w:rsid w:val="002508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8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8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8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0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9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9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97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ListParagraph">
    <w:name w:val="List Paragraph"/>
    <w:basedOn w:val="Normal"/>
    <w:rsid w:val="00801050"/>
    <w:pPr>
      <w:ind w:left="720"/>
      <w:contextualSpacing/>
    </w:pPr>
  </w:style>
  <w:style w:type="table" w:styleId="TableGrid">
    <w:name w:val="Table Grid"/>
    <w:basedOn w:val="TableNormal"/>
    <w:rsid w:val="00424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78515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044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4E34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6F1E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21229-3638-A64E-9D06-484E3F83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405</Words>
  <Characters>2314</Characters>
  <Application>Microsoft Macintosh Word</Application>
  <DocSecurity>0</DocSecurity>
  <Lines>19</Lines>
  <Paragraphs>5</Paragraphs>
  <ScaleCrop>false</ScaleCrop>
  <Company>HDF GROUP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Cheng</dc:creator>
  <cp:keywords/>
  <cp:lastModifiedBy>Albert Cheng</cp:lastModifiedBy>
  <cp:revision>8</cp:revision>
  <cp:lastPrinted>2013-02-22T18:44:00Z</cp:lastPrinted>
  <dcterms:created xsi:type="dcterms:W3CDTF">2012-11-13T23:34:00Z</dcterms:created>
  <dcterms:modified xsi:type="dcterms:W3CDTF">2013-02-26T01:00:00Z</dcterms:modified>
</cp:coreProperties>
</file>