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5D" w:rsidRPr="002C5B34" w:rsidRDefault="00DB4A3D">
      <w:pPr>
        <w:rPr>
          <w:rFonts w:ascii="Times New Roman" w:hAnsi="Times New Roman" w:cs="Times New Roman"/>
        </w:rPr>
      </w:pPr>
      <w:r w:rsidRPr="002C5B34">
        <w:rPr>
          <w:rFonts w:ascii="Times New Roman" w:hAnsi="Times New Roman" w:cs="Times New Roman"/>
          <w:u w:val="single"/>
        </w:rPr>
        <w:t>Response to comments received by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 xml:space="preserve">medical and urban planning setting </w:t>
      </w:r>
      <w:r w:rsidR="00E03DB7" w:rsidRPr="00734877">
        <w:rPr>
          <w:rFonts w:ascii="Times New Roman" w:hAnsi="Times New Roman" w:cs="Times New Roman"/>
          <w:highlight w:val="yellow"/>
        </w:rPr>
        <w:t>[Lines 107-108 [[[1 para above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2629F5">
        <w:rPr>
          <w:rFonts w:ascii="Times New Roman" w:hAnsi="Times New Roman" w:cs="Times New Roman"/>
        </w:rPr>
        <w:t>We have added a description of the rapid pace of progress in this field (</w:t>
      </w:r>
      <w:r w:rsidR="002629F5" w:rsidRPr="00690E1F">
        <w:rPr>
          <w:rFonts w:ascii="Times New Roman" w:hAnsi="Times New Roman" w:cs="Times New Roman"/>
          <w:highlight w:val="yellow"/>
        </w:rPr>
        <w:t>Line 190-191[[right above Model Training]]).</w:t>
      </w:r>
      <w:r w:rsidR="002629F5">
        <w:rPr>
          <w:rFonts w:ascii="Times New Roman" w:hAnsi="Times New Roman" w:cs="Times New Roman"/>
        </w:rPr>
        <w:t xml:space="preserve"> We have also further expanded our discussion of the models we selected to discuss others that we did not </w:t>
      </w:r>
      <w:proofErr w:type="gramStart"/>
      <w:r w:rsidR="002629F5">
        <w:rPr>
          <w:rFonts w:ascii="Times New Roman" w:hAnsi="Times New Roman" w:cs="Times New Roman"/>
        </w:rPr>
        <w:t>select</w:t>
      </w:r>
      <w:r w:rsidR="002629F5" w:rsidRPr="00690E1F">
        <w:rPr>
          <w:rFonts w:ascii="Times New Roman" w:hAnsi="Times New Roman" w:cs="Times New Roman"/>
          <w:highlight w:val="yellow"/>
        </w:rPr>
        <w:t>.[</w:t>
      </w:r>
      <w:proofErr w:type="gramEnd"/>
      <w:r w:rsidR="002629F5" w:rsidRPr="00690E1F">
        <w:rPr>
          <w:rFonts w:ascii="Times New Roman" w:hAnsi="Times New Roman" w:cs="Times New Roman"/>
          <w:highlight w:val="yellow"/>
        </w:rPr>
        <w:t>[[[Actually do expand this]]].</w:t>
      </w:r>
      <w:r w:rsidR="002629F5">
        <w:rPr>
          <w:rFonts w:ascii="Times New Roman" w:hAnsi="Times New Roman" w:cs="Times New Roman"/>
        </w:rPr>
        <w:t xml:space="preserve"> We have elected to avoid extra detail on the individual networks we’ve chosen, as their characteristics are well documented in the literature. As these models are well known, those with prior knowledge will not require this disc</w:t>
      </w:r>
      <w:bookmarkStart w:id="0" w:name="_GoBack"/>
      <w:bookmarkEnd w:id="0"/>
      <w:r w:rsidR="002629F5">
        <w:rPr>
          <w:rFonts w:ascii="Times New Roman" w:hAnsi="Times New Roman" w:cs="Times New Roman"/>
        </w:rPr>
        <w:t xml:space="preserve">ussion and those without will find it difficult to understand it in the condensed form with which we would be required to present it. We believe better resources are available for discussion of these aspects and have provided </w:t>
      </w:r>
      <w:r w:rsidR="00690E1F">
        <w:rPr>
          <w:rFonts w:ascii="Times New Roman" w:hAnsi="Times New Roman" w:cs="Times New Roman"/>
        </w:rPr>
        <w:t xml:space="preserve">citations which should assist the reader </w:t>
      </w:r>
      <w:r w:rsidR="00690E1F" w:rsidRPr="00690E1F">
        <w:rPr>
          <w:rFonts w:ascii="Times New Roman" w:hAnsi="Times New Roman" w:cs="Times New Roman"/>
          <w:highlight w:val="yellow"/>
        </w:rPr>
        <w:t>(Line 177) [[[Weinstein paper (7) in CNN para]]]</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REPLY: [[Do some detail but resist more, as we are not making a new CNN but are creating a feasible and approachable application]]</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w:t>
      </w:r>
      <w:r w:rsidRPr="00D342BF">
        <w:rPr>
          <w:rFonts w:ascii="Times New Roman" w:hAnsi="Times New Roman" w:cs="Times New Roman"/>
          <w:highlight w:val="yellow"/>
        </w:rPr>
        <w:t>confusion matrix</w:t>
      </w:r>
      <w:r w:rsidRPr="002C5B34">
        <w:rPr>
          <w:rFonts w:ascii="Times New Roman" w:hAnsi="Times New Roman" w:cs="Times New Roman"/>
        </w:rPr>
        <w:t xml:space="preserve"> </w:t>
      </w:r>
      <w:r w:rsidRPr="00A25912">
        <w:rPr>
          <w:rFonts w:ascii="Times New Roman" w:hAnsi="Times New Roman" w:cs="Times New Roman"/>
          <w:highlight w:val="yellow"/>
        </w:rPr>
        <w:t>and F1- score value</w:t>
      </w:r>
      <w:r w:rsidRPr="002C5B34">
        <w:rPr>
          <w:rFonts w:ascii="Times New Roman" w:hAnsi="Times New Roman" w:cs="Times New Roman"/>
        </w:rPr>
        <w:t xml:space="preserve">. </w:t>
      </w:r>
    </w:p>
    <w:p w:rsidR="00D342BF" w:rsidRPr="002C5B34" w:rsidRDefault="00DB4A3D" w:rsidP="00D342BF">
      <w:pPr>
        <w:ind w:left="720"/>
        <w:rPr>
          <w:rFonts w:ascii="Times New Roman" w:hAnsi="Times New Roman" w:cs="Times New Roman"/>
        </w:rPr>
      </w:pPr>
      <w:r w:rsidRPr="002C5B34">
        <w:rPr>
          <w:rFonts w:ascii="Times New Roman" w:hAnsi="Times New Roman" w:cs="Times New Roman"/>
        </w:rPr>
        <w:t xml:space="preserve">REPLY: </w:t>
      </w:r>
      <w:r w:rsidR="00A25912">
        <w:rPr>
          <w:rFonts w:ascii="Times New Roman" w:hAnsi="Times New Roman" w:cs="Times New Roman"/>
        </w:rPr>
        <w:t xml:space="preserve">We elected to use 4-fold validation rather than 10-fold as we approached this as a </w:t>
      </w:r>
      <w:r w:rsidR="00D342BF">
        <w:rPr>
          <w:rFonts w:ascii="Times New Roman" w:hAnsi="Times New Roman" w:cs="Times New Roman"/>
        </w:rPr>
        <w:br/>
      </w:r>
      <w:r w:rsidR="00A25912">
        <w:rPr>
          <w:rFonts w:ascii="Times New Roman" w:hAnsi="Times New Roman" w:cs="Times New Roman"/>
        </w:rPr>
        <w:t>feasibility study rather than a demonstration of a fully deployment-ready tool. As such we considered that 4-fold validation would reasonably demonstrate that the model had not obviously overfit the data. We consider that future users will be able to include further aerial imagery more specific to their own area and species of interest and will be able to more thoroughly vet their model at that stage</w:t>
      </w:r>
      <w:r w:rsidR="00D342BF">
        <w:rPr>
          <w:rFonts w:ascii="Times New Roman" w:hAnsi="Times New Roman" w:cs="Times New Roman"/>
        </w:rPr>
        <w:t>.</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REPLY:</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lastRenderedPageBreak/>
        <w:t>REPLY:</w:t>
      </w:r>
      <w:r w:rsidR="00D342BF">
        <w:rPr>
          <w:rFonts w:ascii="Times New Roman" w:hAnsi="Times New Roman" w:cs="Times New Roman"/>
        </w:rPr>
        <w:t xml:space="preserve"> As ResNet18 and the other models used in this paper are available pre-trained on </w:t>
      </w:r>
      <w:r w:rsidR="00D342BF">
        <w:rPr>
          <w:rFonts w:ascii="Times New Roman" w:hAnsi="Times New Roman" w:cs="Times New Roman"/>
        </w:rPr>
        <w:br/>
        <w:t>ImageNet (and we implemented them as such) we elected to omit this detail as it is readily available in the literature that introduces these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As a feasibility study we don’t believe that this tool is at the stage at which a vast comparison between all models is </w:t>
      </w:r>
      <w:proofErr w:type="gramStart"/>
      <w:r w:rsidR="00D342BF">
        <w:rPr>
          <w:rFonts w:ascii="Times New Roman" w:hAnsi="Times New Roman" w:cs="Times New Roman"/>
        </w:rPr>
        <w:t>appropriate, but</w:t>
      </w:r>
      <w:proofErr w:type="gramEnd"/>
      <w:r w:rsidR="00D342BF">
        <w:rPr>
          <w:rFonts w:ascii="Times New Roman" w:hAnsi="Times New Roman" w:cs="Times New Roman"/>
        </w:rPr>
        <w:t xml:space="preserve"> agree that some comparison would be useful. We selected </w:t>
      </w:r>
      <w:proofErr w:type="spellStart"/>
      <w:r w:rsidR="00D342BF">
        <w:rPr>
          <w:rFonts w:ascii="Times New Roman" w:hAnsi="Times New Roman" w:cs="Times New Roman"/>
        </w:rPr>
        <w:t>DenseNet</w:t>
      </w:r>
      <w:proofErr w:type="spellEnd"/>
      <w:r w:rsidR="00D342BF">
        <w:rPr>
          <w:rFonts w:ascii="Times New Roman" w:hAnsi="Times New Roman" w:cs="Times New Roman"/>
        </w:rPr>
        <w:t xml:space="preserve"> and </w:t>
      </w:r>
      <w:proofErr w:type="spellStart"/>
      <w:r w:rsidR="00D342BF">
        <w:rPr>
          <w:rFonts w:ascii="Times New Roman" w:hAnsi="Times New Roman" w:cs="Times New Roman"/>
        </w:rPr>
        <w:t>ResNeXT</w:t>
      </w:r>
      <w:proofErr w:type="spellEnd"/>
      <w:r w:rsidR="00D342BF">
        <w:rPr>
          <w:rFonts w:ascii="Times New Roman" w:hAnsi="Times New Roman" w:cs="Times New Roman"/>
        </w:rPr>
        <w:t xml:space="preserve">, the updated version of </w:t>
      </w:r>
      <w:proofErr w:type="spellStart"/>
      <w:r w:rsidR="00D342BF">
        <w:rPr>
          <w:rFonts w:ascii="Times New Roman" w:hAnsi="Times New Roman" w:cs="Times New Roman"/>
        </w:rPr>
        <w:t>ResNet</w:t>
      </w:r>
      <w:proofErr w:type="spellEnd"/>
      <w:r w:rsidR="00D342BF">
        <w:rPr>
          <w:rFonts w:ascii="Times New Roman" w:hAnsi="Times New Roman" w:cs="Times New Roman"/>
        </w:rPr>
        <w:t xml:space="preserve"> (</w:t>
      </w:r>
      <w:r w:rsidR="00D342BF" w:rsidRPr="00D342BF">
        <w:rPr>
          <w:rFonts w:ascii="Times New Roman" w:hAnsi="Times New Roman" w:cs="Times New Roman"/>
          <w:highlight w:val="yellow"/>
        </w:rPr>
        <w:t>LINES)</w:t>
      </w:r>
      <w:r w:rsidR="00D342BF">
        <w:rPr>
          <w:rFonts w:ascii="Times New Roman" w:hAnsi="Times New Roman" w:cs="Times New Roman"/>
        </w:rPr>
        <w:t xml:space="preserve"> and trained and validated the model using both. We present our results (</w:t>
      </w:r>
      <w:r w:rsidR="00D342BF" w:rsidRPr="00D342BF">
        <w:rPr>
          <w:rFonts w:ascii="Times New Roman" w:hAnsi="Times New Roman" w:cs="Times New Roman"/>
          <w:highlight w:val="yellow"/>
        </w:rPr>
        <w:t>LINES).</w:t>
      </w:r>
    </w:p>
    <w:p w:rsidR="00DB4A3D" w:rsidRPr="002C5B34" w:rsidRDefault="00DB4A3D" w:rsidP="00DB4A3D">
      <w:pPr>
        <w:rPr>
          <w:rFonts w:ascii="Times New Roman" w:hAnsi="Times New Roman" w:cs="Times New Roman"/>
        </w:rPr>
      </w:pPr>
      <w:r w:rsidRPr="002C5B34">
        <w:rPr>
          <w:rFonts w:ascii="Times New Roman" w:hAnsi="Times New Roman" w:cs="Times New Roman"/>
        </w:rPr>
        <w:t>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some other model is required. A very extensive presentation of results is also required (confusion matrix, F1-score).</w:t>
      </w:r>
    </w:p>
    <w:p w:rsidR="00EB2BE6" w:rsidRPr="002C5B34" w:rsidRDefault="00EB2BE6" w:rsidP="00DB4A3D">
      <w:pPr>
        <w:rPr>
          <w:rFonts w:ascii="Times New Roman" w:hAnsi="Times New Roman" w:cs="Times New Roman"/>
        </w:rPr>
      </w:pPr>
      <w:r w:rsidRPr="002C5B34">
        <w:rPr>
          <w:rFonts w:ascii="Times New Roman" w:hAnsi="Times New Roman" w:cs="Times New Roman"/>
        </w:rPr>
        <w:tab/>
        <w:t>REPLY:</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 xml:space="preserve">of aerial imagery, which is the element which solves the major problem outlined in this paper.  </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aims of the paper, making the reader knows exactly what the paper will be about. Thus, no hypothesis is need in this case.</w:t>
      </w:r>
    </w:p>
    <w:p w:rsidR="007C141A" w:rsidRDefault="00EB2BE6" w:rsidP="00EB2BE6">
      <w:pPr>
        <w:rPr>
          <w:rFonts w:ascii="Times New Roman" w:hAnsi="Times New Roman" w:cs="Times New Roman"/>
          <w:color w:val="000000"/>
        </w:rPr>
      </w:pPr>
      <w:r w:rsidRPr="002C5B34">
        <w:rPr>
          <w:rFonts w:ascii="Times New Roman" w:hAnsi="Times New Roman" w:cs="Times New Roman"/>
          <w:color w:val="000000"/>
        </w:rPr>
        <w:tab/>
        <w:t>REPLY: We agree with the reviewer’s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 xml:space="preserve">Methods section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r>
      <w:r w:rsidRPr="002C5B34">
        <w:rPr>
          <w:rFonts w:ascii="Times New Roman" w:hAnsi="Times New Roman" w:cs="Times New Roman"/>
          <w:color w:val="000000"/>
        </w:rPr>
        <w:lastRenderedPageBreak/>
        <w:t>The discussion is well write however I think they should discuss a little bit more about:</w:t>
      </w:r>
      <w:r w:rsidRPr="002C5B34">
        <w:rPr>
          <w:rFonts w:ascii="Times New Roman" w:hAnsi="Times New Roman" w:cs="Times New Roman"/>
          <w:color w:val="000000"/>
        </w:rPr>
        <w:br/>
        <w:t>- How they can identify different whale species?</w:t>
      </w:r>
    </w:p>
    <w:p w:rsidR="007C141A" w:rsidRDefault="007C141A" w:rsidP="007C141A">
      <w:pPr>
        <w:ind w:left="720"/>
        <w:rPr>
          <w:rFonts w:ascii="Times New Roman" w:hAnsi="Times New Roman" w:cs="Times New Roman"/>
          <w:color w:val="000000"/>
        </w:rPr>
      </w:pPr>
      <w:r>
        <w:rPr>
          <w:rFonts w:ascii="Times New Roman" w:hAnsi="Times New Roman" w:cs="Times New Roman"/>
          <w:color w:val="000000"/>
        </w:rPr>
        <w:t>REPLY: We included reference to the only paper which has attempted species-level identification from satellite imagery and suggest that this may become possible but would require a much larger training set. (</w:t>
      </w:r>
      <w:r w:rsidRPr="007C141A">
        <w:rPr>
          <w:rFonts w:ascii="Times New Roman" w:hAnsi="Times New Roman" w:cs="Times New Roman"/>
          <w:color w:val="000000"/>
          <w:highlight w:val="yellow"/>
        </w:rPr>
        <w:t>Lines 275-277</w:t>
      </w:r>
      <w:r>
        <w:rPr>
          <w:rFonts w:ascii="Times New Roman" w:hAnsi="Times New Roman" w:cs="Times New Roman"/>
          <w:color w:val="000000"/>
          <w:highlight w:val="yellow"/>
        </w:rPr>
        <w:t xml:space="preserve"> Disco para 2</w:t>
      </w:r>
      <w:r w:rsidRPr="007C141A">
        <w:rPr>
          <w:rFonts w:ascii="Times New Roman" w:hAnsi="Times New Roman" w:cs="Times New Roman"/>
          <w:color w:val="000000"/>
          <w:highlight w:val="yellow"/>
        </w:rPr>
        <w:t>)</w:t>
      </w:r>
    </w:p>
    <w:p w:rsidR="007C141A" w:rsidRDefault="00EB2BE6" w:rsidP="007C141A">
      <w:pPr>
        <w:rPr>
          <w:rFonts w:ascii="Times New Roman" w:hAnsi="Times New Roman" w:cs="Times New Roman"/>
          <w:color w:val="000000"/>
        </w:rPr>
      </w:pPr>
      <w:r w:rsidRPr="002C5B34">
        <w:rPr>
          <w:rFonts w:ascii="Times New Roman" w:hAnsi="Times New Roman" w:cs="Times New Roman"/>
          <w:color w:val="000000"/>
        </w:rPr>
        <w:t>- How the price of this method is comparable with the classic surveys?</w:t>
      </w:r>
    </w:p>
    <w:p w:rsidR="007C141A" w:rsidRDefault="007C141A" w:rsidP="00EB2BE6">
      <w:pPr>
        <w:rPr>
          <w:rFonts w:ascii="Times New Roman" w:hAnsi="Times New Roman" w:cs="Times New Roman"/>
          <w:color w:val="000000"/>
        </w:rPr>
      </w:pPr>
      <w:r>
        <w:rPr>
          <w:rFonts w:ascii="Times New Roman" w:hAnsi="Times New Roman" w:cs="Times New Roman"/>
          <w:color w:val="000000"/>
        </w:rPr>
        <w:tab/>
        <w:t xml:space="preserve">REPLY: We have added language suggesting that the cost may be comparable to aerial surveys in </w:t>
      </w:r>
      <w:r>
        <w:rPr>
          <w:rFonts w:ascii="Times New Roman" w:hAnsi="Times New Roman" w:cs="Times New Roman"/>
          <w:color w:val="000000"/>
        </w:rPr>
        <w:br/>
      </w:r>
      <w:r>
        <w:rPr>
          <w:rFonts w:ascii="Times New Roman" w:hAnsi="Times New Roman" w:cs="Times New Roman"/>
          <w:color w:val="000000"/>
        </w:rPr>
        <w:tab/>
        <w:t xml:space="preserve">coastal regions but likely a considerable savings in remote areas </w:t>
      </w:r>
      <w:r w:rsidRPr="007C141A">
        <w:rPr>
          <w:rFonts w:ascii="Times New Roman" w:hAnsi="Times New Roman" w:cs="Times New Roman"/>
          <w:color w:val="000000"/>
          <w:highlight w:val="yellow"/>
        </w:rPr>
        <w:t>(Lines 256-260) [[Disco 1</w:t>
      </w:r>
      <w:r w:rsidRPr="007C141A">
        <w:rPr>
          <w:rFonts w:ascii="Times New Roman" w:hAnsi="Times New Roman" w:cs="Times New Roman"/>
          <w:color w:val="000000"/>
          <w:highlight w:val="yellow"/>
          <w:vertAlign w:val="superscript"/>
        </w:rPr>
        <w:t>st</w:t>
      </w:r>
      <w:r w:rsidRPr="007C141A">
        <w:rPr>
          <w:rFonts w:ascii="Times New Roman" w:hAnsi="Times New Roman" w:cs="Times New Roman"/>
          <w:color w:val="000000"/>
          <w:highlight w:val="yellow"/>
        </w:rPr>
        <w:t xml:space="preserve"> para]]</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EB2BE6" w:rsidRPr="002C5B34" w:rsidRDefault="00EB2BE6" w:rsidP="00756645">
      <w:pPr>
        <w:ind w:firstLine="720"/>
        <w:rPr>
          <w:rFonts w:ascii="Times New Roman" w:hAnsi="Times New Roman" w:cs="Times New Roman"/>
          <w:color w:val="000000"/>
        </w:rPr>
      </w:pPr>
      <w:r w:rsidRPr="002C5B34">
        <w:rPr>
          <w:rFonts w:ascii="Times New Roman" w:hAnsi="Times New Roman" w:cs="Times New Roman"/>
          <w:color w:val="000000"/>
        </w:rPr>
        <w:t xml:space="preserve">REPLY: </w:t>
      </w:r>
      <w:r w:rsidR="00756645">
        <w:rPr>
          <w:rFonts w:ascii="Times New Roman" w:hAnsi="Times New Roman" w:cs="Times New Roman"/>
          <w:color w:val="000000"/>
        </w:rPr>
        <w:t xml:space="preserve">We consider this to be a feasibility test and acknowledge that environmental conditions </w:t>
      </w:r>
      <w:r w:rsidR="00756645">
        <w:rPr>
          <w:rFonts w:ascii="Times New Roman" w:hAnsi="Times New Roman" w:cs="Times New Roman"/>
          <w:color w:val="000000"/>
        </w:rPr>
        <w:br/>
        <w:t xml:space="preserve">             will limit success at times, though this is equally the case for aerial and ship surveys (</w:t>
      </w:r>
      <w:r w:rsidR="00756645" w:rsidRPr="00756645">
        <w:rPr>
          <w:rFonts w:ascii="Times New Roman" w:hAnsi="Times New Roman" w:cs="Times New Roman"/>
          <w:color w:val="000000"/>
          <w:highlight w:val="yellow"/>
        </w:rPr>
        <w:t>Lines 279-284 Disco para 3</w:t>
      </w:r>
      <w:r w:rsidR="00756645">
        <w:rPr>
          <w:rFonts w:ascii="Times New Roman" w:hAnsi="Times New Roman" w:cs="Times New Roman"/>
          <w:color w:val="000000"/>
        </w:rPr>
        <w:t>). Further, we describe how this should not impact cost, as imagery providers do not charge for cloudy images (</w:t>
      </w:r>
      <w:r w:rsidR="00756645" w:rsidRPr="00756645">
        <w:rPr>
          <w:rFonts w:ascii="Times New Roman" w:hAnsi="Times New Roman" w:cs="Times New Roman"/>
          <w:color w:val="000000"/>
          <w:highlight w:val="yellow"/>
        </w:rPr>
        <w:t>Lines 282-283</w:t>
      </w:r>
      <w:r w:rsidR="00756645">
        <w:rPr>
          <w:rFonts w:ascii="Times New Roman" w:hAnsi="Times New Roman" w:cs="Times New Roman"/>
          <w:color w:val="000000"/>
        </w:rPr>
        <w:t>).</w:t>
      </w:r>
      <w:r w:rsidR="00A25912">
        <w:rPr>
          <w:rFonts w:ascii="Times New Roman" w:hAnsi="Times New Roman" w:cs="Times New Roman"/>
          <w:color w:val="000000"/>
        </w:rPr>
        <w:t xml:space="preserve"> The question of scaling up is important and we have previously touched on it in Lines </w:t>
      </w:r>
      <w:r w:rsidR="00A25912" w:rsidRPr="00A25912">
        <w:rPr>
          <w:rFonts w:ascii="Times New Roman" w:hAnsi="Times New Roman" w:cs="Times New Roman"/>
          <w:color w:val="000000"/>
          <w:highlight w:val="yellow"/>
        </w:rPr>
        <w:t>74-77</w:t>
      </w:r>
      <w:r w:rsidR="00A25912">
        <w:rPr>
          <w:rFonts w:ascii="Times New Roman" w:hAnsi="Times New Roman" w:cs="Times New Roman"/>
          <w:color w:val="000000"/>
          <w:highlight w:val="yellow"/>
        </w:rPr>
        <w:t xml:space="preserve"> [[cyberinfrastructure]]</w:t>
      </w:r>
      <w:r w:rsidR="00A25912">
        <w:rPr>
          <w:rFonts w:ascii="Times New Roman" w:hAnsi="Times New Roman" w:cs="Times New Roman"/>
          <w:color w:val="000000"/>
        </w:rPr>
        <w:t xml:space="preserve">, but we include further discussion on Lines </w:t>
      </w:r>
      <w:r w:rsidR="00A25912" w:rsidRPr="00A25912">
        <w:rPr>
          <w:rFonts w:ascii="Times New Roman" w:hAnsi="Times New Roman" w:cs="Times New Roman"/>
          <w:color w:val="000000"/>
          <w:highlight w:val="yellow"/>
        </w:rPr>
        <w:t>289-294.</w:t>
      </w:r>
      <w:r w:rsidRPr="002C5B34">
        <w:rPr>
          <w:rFonts w:ascii="Times New Roman" w:hAnsi="Times New Roman" w:cs="Times New Roman"/>
          <w:color w:val="000000"/>
        </w:rPr>
        <w:br/>
      </w:r>
      <w:r w:rsidRPr="002C5B34">
        <w:rPr>
          <w:rFonts w:ascii="Times New Roman" w:hAnsi="Times New Roman" w:cs="Times New Roman"/>
          <w:color w:val="000000"/>
        </w:rPr>
        <w:b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00A25912">
        <w:rPr>
          <w:rFonts w:ascii="Times New Roman" w:hAnsi="Times New Roman" w:cs="Times New Roman"/>
          <w:color w:val="000000"/>
          <w:highlight w:val="yellow"/>
        </w:rPr>
        <w:t>(</w:t>
      </w:r>
      <w:r w:rsidRPr="002C5B34">
        <w:rPr>
          <w:rFonts w:ascii="Times New Roman" w:hAnsi="Times New Roman" w:cs="Times New Roman"/>
          <w:color w:val="000000"/>
          <w:highlight w:val="yellow"/>
        </w:rPr>
        <w:t>Line 319</w:t>
      </w:r>
      <w:r w:rsidR="00A25912">
        <w:rPr>
          <w:rFonts w:ascii="Times New Roman" w:hAnsi="Times New Roman" w:cs="Times New Roman"/>
          <w:color w:val="000000"/>
          <w:highlight w:val="yellow"/>
        </w:rPr>
        <w:t>).</w:t>
      </w:r>
      <w:r w:rsidRPr="002C5B34">
        <w:rPr>
          <w:rFonts w:ascii="Times New Roman" w:hAnsi="Times New Roman" w:cs="Times New Roman"/>
          <w:color w:val="000000"/>
        </w:rPr>
        <w:br/>
      </w:r>
      <w:r w:rsidRPr="002C5B34">
        <w:rPr>
          <w:rFonts w:ascii="Times New Roman" w:hAnsi="Times New Roman" w:cs="Times New Roman"/>
          <w:color w:val="000000"/>
        </w:rPr>
        <w:br/>
      </w:r>
      <w:r w:rsidRPr="002C5B34">
        <w:rPr>
          <w:rFonts w:ascii="Times New Roman" w:hAnsi="Times New Roman" w:cs="Times New Roman"/>
          <w:color w:val="000000"/>
        </w:rPr>
        <w:br/>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REPLY:</w:t>
      </w:r>
      <w:r w:rsidRPr="002C5B34">
        <w:rPr>
          <w:rFonts w:ascii="Times New Roman" w:hAnsi="Times New Roman" w:cs="Times New Roman"/>
          <w:color w:val="000000"/>
        </w:rPr>
        <w:br/>
      </w:r>
      <w:r w:rsidRPr="002C5B34">
        <w:rPr>
          <w:rFonts w:ascii="Times New Roman" w:hAnsi="Times New Roman" w:cs="Times New Roman"/>
          <w:color w:val="000000"/>
        </w:rPr>
        <w:b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A25912">
        <w:rPr>
          <w:rFonts w:ascii="Times New Roman" w:hAnsi="Times New Roman" w:cs="Times New Roman"/>
          <w:color w:val="000000"/>
          <w:highlight w:val="yellow"/>
        </w:rPr>
        <w:t>(</w:t>
      </w:r>
      <w:r w:rsidR="000018E8" w:rsidRPr="002C5B34">
        <w:rPr>
          <w:rFonts w:ascii="Times New Roman" w:hAnsi="Times New Roman" w:cs="Times New Roman"/>
          <w:color w:val="000000"/>
          <w:highlight w:val="yellow"/>
        </w:rPr>
        <w:t>Line 147</w:t>
      </w:r>
      <w:r w:rsidR="00A25912">
        <w:rPr>
          <w:rFonts w:ascii="Times New Roman" w:hAnsi="Times New Roman" w:cs="Times New Roman"/>
          <w:color w:val="000000"/>
          <w:highlight w:val="yellow"/>
        </w:rPr>
        <w:t>).</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lastRenderedPageBreak/>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provided examples on </w:t>
      </w:r>
      <w:r w:rsidR="00F12C90" w:rsidRPr="00F12C90">
        <w:rPr>
          <w:rFonts w:ascii="Times New Roman" w:hAnsi="Times New Roman" w:cs="Times New Roman"/>
          <w:color w:val="000000"/>
          <w:highlight w:val="yellow"/>
        </w:rPr>
        <w:t>Line 207.</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rewritten this to add that recall refers to ‘labeled whales.’ (</w:t>
      </w:r>
      <w:r w:rsidR="00F12C90" w:rsidRPr="00F12C90">
        <w:rPr>
          <w:rFonts w:ascii="Times New Roman" w:hAnsi="Times New Roman" w:cs="Times New Roman"/>
          <w:color w:val="000000"/>
          <w:highlight w:val="yellow"/>
        </w:rPr>
        <w:t>Line 233)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263: Could you provide more detail about the sea condition of the images used in the study? Could you provide a value on the Beaufort Sea scale?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1535C9">
      <w:pPr>
        <w:ind w:left="720"/>
        <w:rPr>
          <w:rFonts w:ascii="Times New Roman" w:hAnsi="Times New Roman" w:cs="Times New Roman"/>
          <w:color w:val="000000"/>
        </w:rPr>
      </w:pPr>
      <w:r w:rsidRPr="002C5B34">
        <w:rPr>
          <w:rFonts w:ascii="Times New Roman" w:hAnsi="Times New Roman" w:cs="Times New Roman"/>
          <w:color w:val="000000"/>
        </w:rPr>
        <w:t>REPLY:</w:t>
      </w:r>
      <w:r w:rsidR="00F12C90">
        <w:rPr>
          <w:rFonts w:ascii="Times New Roman" w:hAnsi="Times New Roman" w:cs="Times New Roman"/>
          <w:color w:val="000000"/>
        </w:rPr>
        <w:t xml:space="preserve"> We have added the resolution of the previous use of satellite imagery for manual whale detection</w:t>
      </w:r>
      <w:r w:rsidR="001535C9">
        <w:rPr>
          <w:rFonts w:ascii="Times New Roman" w:hAnsi="Times New Roman" w:cs="Times New Roman"/>
          <w:color w:val="000000"/>
        </w:rPr>
        <w:t xml:space="preserve"> (</w:t>
      </w:r>
      <w:r w:rsidR="001535C9" w:rsidRPr="001535C9">
        <w:rPr>
          <w:rFonts w:ascii="Times New Roman" w:hAnsi="Times New Roman" w:cs="Times New Roman"/>
          <w:color w:val="000000"/>
          <w:highlight w:val="yellow"/>
        </w:rPr>
        <w:t xml:space="preserve">Line 84 near </w:t>
      </w:r>
      <w:proofErr w:type="spellStart"/>
      <w:r w:rsidR="001535C9" w:rsidRPr="001535C9">
        <w:rPr>
          <w:rFonts w:ascii="Times New Roman" w:hAnsi="Times New Roman" w:cs="Times New Roman"/>
          <w:color w:val="000000"/>
          <w:highlight w:val="yellow"/>
        </w:rPr>
        <w:t>fretwell</w:t>
      </w:r>
      <w:proofErr w:type="spellEnd"/>
      <w:r w:rsidR="001535C9">
        <w:rPr>
          <w:rFonts w:ascii="Times New Roman" w:hAnsi="Times New Roman" w:cs="Times New Roman"/>
          <w:color w:val="000000"/>
        </w:rPr>
        <w:t xml:space="preserve">). We would prefer not to comment on a minimum size as we have no firm evidence for a minimum. We do note however that the model was trained on images of minke whales, the smallest baleen whale and roughly the size of an orca or beaked whale. </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lastRenderedPageBreak/>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 xml:space="preserve">REPLY: While the reviewer is correct that we have employed a common CNN, novelty is not a </w:t>
      </w:r>
      <w:r w:rsidRPr="002C5B34">
        <w:rPr>
          <w:rFonts w:ascii="Times New Roman" w:hAnsi="Times New Roman" w:cs="Times New Roman"/>
          <w:color w:val="000000"/>
        </w:rPr>
        <w:tab/>
        <w:t xml:space="preserve">criterion for publication in PLOS ONE and an off-the-shelf CNN improves the portability of this </w:t>
      </w:r>
      <w:r w:rsidRPr="002C5B34">
        <w:rPr>
          <w:rFonts w:ascii="Times New Roman" w:hAnsi="Times New Roman" w:cs="Times New Roman"/>
          <w:color w:val="000000"/>
        </w:rPr>
        <w:tab/>
        <w:t xml:space="preserve">method to new users who are more familiar with field-based studies than machine-learning </w:t>
      </w:r>
      <w:r w:rsidRPr="002C5B34">
        <w:rPr>
          <w:rFonts w:ascii="Times New Roman" w:hAnsi="Times New Roman" w:cs="Times New Roman"/>
          <w:color w:val="000000"/>
        </w:rPr>
        <w:tab/>
        <w:t xml:space="preserve">solutions. </w:t>
      </w:r>
    </w:p>
    <w:p w:rsidR="002C5B34" w:rsidRPr="002C5B34" w:rsidRDefault="002C5B34" w:rsidP="00D2119D">
      <w:pPr>
        <w:ind w:left="720"/>
        <w:rPr>
          <w:rFonts w:ascii="Times New Roman" w:hAnsi="Times New Roman" w:cs="Times New Roman"/>
          <w:color w:val="000000"/>
        </w:rPr>
      </w:pPr>
      <w:proofErr w:type="gramStart"/>
      <w:r w:rsidRPr="002C5B34">
        <w:rPr>
          <w:rFonts w:ascii="Times New Roman" w:hAnsi="Times New Roman" w:cs="Times New Roman"/>
          <w:color w:val="000000"/>
        </w:rPr>
        <w:t>With regard to</w:t>
      </w:r>
      <w:proofErr w:type="gramEnd"/>
      <w:r w:rsidRPr="002C5B34">
        <w:rPr>
          <w:rFonts w:ascii="Times New Roman" w:hAnsi="Times New Roman" w:cs="Times New Roman"/>
          <w:color w:val="000000"/>
        </w:rPr>
        <w:t xml:space="preserve"> comments regarding the plainness of results and comparisons with other methods, we have</w:t>
      </w:r>
      <w:r w:rsidR="00D2119D">
        <w:rPr>
          <w:rFonts w:ascii="Times New Roman" w:hAnsi="Times New Roman" w:cs="Times New Roman"/>
          <w:color w:val="000000"/>
        </w:rPr>
        <w:t xml:space="preserve"> elected to compare the ResNet-18 implementation with two other models: </w:t>
      </w:r>
      <w:proofErr w:type="spellStart"/>
      <w:r w:rsidR="00D2119D">
        <w:rPr>
          <w:rFonts w:ascii="Times New Roman" w:hAnsi="Times New Roman" w:cs="Times New Roman"/>
          <w:color w:val="000000"/>
        </w:rPr>
        <w:t>DenseNet</w:t>
      </w:r>
      <w:proofErr w:type="spellEnd"/>
      <w:r w:rsidR="00D2119D">
        <w:rPr>
          <w:rFonts w:ascii="Times New Roman" w:hAnsi="Times New Roman" w:cs="Times New Roman"/>
          <w:color w:val="000000"/>
        </w:rPr>
        <w:t xml:space="preserve"> and </w:t>
      </w:r>
      <w:proofErr w:type="spellStart"/>
      <w:r w:rsidR="00D2119D">
        <w:rPr>
          <w:rFonts w:ascii="Times New Roman" w:hAnsi="Times New Roman" w:cs="Times New Roman"/>
          <w:color w:val="000000"/>
        </w:rPr>
        <w:t>ResNeXT</w:t>
      </w:r>
      <w:proofErr w:type="spellEnd"/>
      <w:r w:rsidR="00D2119D" w:rsidRPr="00D2119D">
        <w:rPr>
          <w:rFonts w:ascii="Times New Roman" w:hAnsi="Times New Roman" w:cs="Times New Roman"/>
          <w:color w:val="000000"/>
          <w:highlight w:val="yellow"/>
        </w:rPr>
        <w: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1535C9"/>
    <w:rsid w:val="002629F5"/>
    <w:rsid w:val="00277640"/>
    <w:rsid w:val="002C5B34"/>
    <w:rsid w:val="003E3C09"/>
    <w:rsid w:val="00454A0E"/>
    <w:rsid w:val="005E3581"/>
    <w:rsid w:val="00631C64"/>
    <w:rsid w:val="00690E1F"/>
    <w:rsid w:val="00734877"/>
    <w:rsid w:val="00756645"/>
    <w:rsid w:val="00757C06"/>
    <w:rsid w:val="007C141A"/>
    <w:rsid w:val="008D51AE"/>
    <w:rsid w:val="00A25912"/>
    <w:rsid w:val="00D2119D"/>
    <w:rsid w:val="00D253D1"/>
    <w:rsid w:val="00D342BF"/>
    <w:rsid w:val="00DB4A3D"/>
    <w:rsid w:val="00E03DB7"/>
    <w:rsid w:val="00EB2BE6"/>
    <w:rsid w:val="00F12C90"/>
    <w:rsid w:val="00F31A5D"/>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730C"/>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2868</TotalTime>
  <Pages>5</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cp:revision>
  <dcterms:created xsi:type="dcterms:W3CDTF">2019-04-07T23:39:00Z</dcterms:created>
  <dcterms:modified xsi:type="dcterms:W3CDTF">2019-04-16T17:21:00Z</dcterms:modified>
</cp:coreProperties>
</file>