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AE289B" w:rsidRDefault="00C965ED">
      <w:pPr>
        <w:rPr>
          <w:rFonts w:ascii="Times New Roman" w:hAnsi="Times New Roman" w:cs="Times New Roman"/>
          <w:b/>
        </w:rPr>
      </w:pPr>
      <w:r w:rsidRPr="00AE289B">
        <w:rPr>
          <w:rFonts w:ascii="Times New Roman" w:hAnsi="Times New Roman" w:cs="Times New Roman"/>
          <w:b/>
        </w:rPr>
        <w:t>Supplement S</w:t>
      </w:r>
      <w:r w:rsidR="00315C55">
        <w:rPr>
          <w:rFonts w:ascii="Times New Roman" w:hAnsi="Times New Roman" w:cs="Times New Roman"/>
          <w:b/>
        </w:rPr>
        <w:t>1</w:t>
      </w:r>
      <w:r w:rsidRPr="00AE289B">
        <w:rPr>
          <w:rFonts w:ascii="Times New Roman" w:hAnsi="Times New Roman" w:cs="Times New Roman"/>
          <w:b/>
        </w:rPr>
        <w:t xml:space="preserve"> Table</w:t>
      </w:r>
    </w:p>
    <w:p w:rsidR="00C965ED" w:rsidRPr="00AE289B" w:rsidRDefault="00C965ED">
      <w:pPr>
        <w:rPr>
          <w:rFonts w:ascii="Times New Roman" w:hAnsi="Times New Roman" w:cs="Times New Roman"/>
          <w:b/>
        </w:rPr>
      </w:pPr>
    </w:p>
    <w:p w:rsidR="00AE289B" w:rsidRPr="00C62B83" w:rsidRDefault="00AE289B" w:rsidP="00AE289B">
      <w:pPr>
        <w:rPr>
          <w:rFonts w:ascii="Times New Roman" w:hAnsi="Times New Roman" w:cs="Times New Roman"/>
          <w:b/>
        </w:rPr>
      </w:pPr>
      <w:r w:rsidRPr="00C62B83">
        <w:rPr>
          <w:rFonts w:ascii="Times New Roman" w:hAnsi="Times New Roman" w:cs="Times New Roman"/>
          <w:b/>
        </w:rPr>
        <w:t>S</w:t>
      </w:r>
      <w:r w:rsidR="00315C55">
        <w:rPr>
          <w:rFonts w:ascii="Times New Roman" w:hAnsi="Times New Roman" w:cs="Times New Roman"/>
          <w:b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Table.</w:t>
      </w:r>
      <w:r w:rsidRPr="00C62B83">
        <w:rPr>
          <w:rFonts w:ascii="Times New Roman" w:hAnsi="Times New Roman" w:cs="Times New Roman"/>
          <w:b/>
        </w:rPr>
        <w:t xml:space="preserve"> Satellite Imagery</w:t>
      </w:r>
      <w:r>
        <w:rPr>
          <w:rFonts w:ascii="Times New Roman" w:hAnsi="Times New Roman" w:cs="Times New Roman"/>
          <w:b/>
        </w:rPr>
        <w:t>.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We acquired imagery from Digital Globe’s WorldView-3 sensor via the Digital Globe Foundation. 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See </w:t>
      </w:r>
      <w:hyperlink r:id="rId4" w:history="1">
        <w:r w:rsidRPr="00C62B83">
          <w:rPr>
            <w:rStyle w:val="Hyperlink"/>
            <w:rFonts w:ascii="Times New Roman" w:hAnsi="Times New Roman" w:cs="Times New Roman"/>
          </w:rPr>
          <w:t>https://discover.digitalglobe.com/</w:t>
        </w:r>
      </w:hyperlink>
      <w:r w:rsidRPr="00C62B83">
        <w:rPr>
          <w:rFonts w:ascii="Times New Roman" w:hAnsi="Times New Roman" w:cs="Times New Roman"/>
        </w:rPr>
        <w:t xml:space="preserve"> for details on individual scenes and a preview.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530"/>
      </w:tblGrid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Scene ID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1040010003121A00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Peninsula Valdes, Argentina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14 Oct. 2014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1040010029924200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Maui, Hawaii, USA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13 Feb. 2013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315C55"/>
    <w:rsid w:val="00454A0E"/>
    <w:rsid w:val="00757C06"/>
    <w:rsid w:val="008D51AE"/>
    <w:rsid w:val="00AE289B"/>
    <w:rsid w:val="00C965ED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2973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ver.digitalgl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3</cp:revision>
  <dcterms:created xsi:type="dcterms:W3CDTF">2019-01-29T19:41:00Z</dcterms:created>
  <dcterms:modified xsi:type="dcterms:W3CDTF">2019-01-31T18:20:00Z</dcterms:modified>
</cp:coreProperties>
</file>