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782821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D.Lgs.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s.m.i.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782821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EndPr/>
      <w:sdtContent>
        <w:p w14:paraId="0DE70862" w14:textId="77777777" w:rsidR="00256A6E" w:rsidRDefault="00782821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 w:rsidR="000F4282">
              <w:rPr>
                <w:color w:val="00298A"/>
              </w:rPr>
              <w:t>Gruppo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lavoro</w:t>
            </w:r>
            <w:r w:rsidR="000F4282"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782821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 w:rsidR="000F4282">
              <w:rPr>
                <w:color w:val="00298A"/>
              </w:rPr>
              <w:t>Prefazione</w:t>
            </w:r>
            <w:r w:rsidR="000F4282"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782821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 w:rsidR="000F4282">
              <w:rPr>
                <w:color w:val="00298A"/>
              </w:rPr>
              <w:t>Introduzione</w:t>
            </w:r>
            <w:r w:rsidR="000F4282"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782821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1</w:t>
            </w:r>
            <w:r w:rsidR="000F4282">
              <w:rPr>
                <w:color w:val="00298A"/>
                <w:spacing w:val="18"/>
              </w:rPr>
              <w:t xml:space="preserve"> </w:t>
            </w:r>
            <w:r w:rsidR="000F4282">
              <w:rPr>
                <w:color w:val="00298A"/>
              </w:rPr>
              <w:t>Ambito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applicazione</w:t>
            </w:r>
            <w:r w:rsidR="000F4282"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782821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oggetto di applicazione</w:t>
            </w:r>
            <w:r w:rsidR="000F4282">
              <w:tab/>
              <w:t>10</w:t>
            </w:r>
          </w:hyperlink>
        </w:p>
        <w:p w14:paraId="054A9A8A" w14:textId="77777777" w:rsidR="00256A6E" w:rsidRDefault="00782821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esclusi dall’applicazione</w:t>
            </w:r>
            <w:r w:rsidR="000F4282">
              <w:tab/>
              <w:t>11</w:t>
            </w:r>
          </w:hyperlink>
        </w:p>
        <w:p w14:paraId="1A175DCD" w14:textId="77777777" w:rsidR="00256A6E" w:rsidRDefault="00782821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 w:rsidR="000F4282">
              <w:t>Soggetti</w:t>
            </w:r>
            <w:r w:rsidR="000F4282">
              <w:rPr>
                <w:spacing w:val="-1"/>
              </w:rPr>
              <w:t xml:space="preserve"> </w:t>
            </w:r>
            <w:r w:rsidR="000F4282">
              <w:t>destinatari</w:t>
            </w:r>
            <w:r w:rsidR="000F4282">
              <w:tab/>
              <w:t>13</w:t>
            </w:r>
          </w:hyperlink>
        </w:p>
        <w:p w14:paraId="0D7647C2" w14:textId="77777777" w:rsidR="00256A6E" w:rsidRDefault="00782821">
          <w:pPr>
            <w:pStyle w:val="TOC1"/>
            <w:tabs>
              <w:tab w:val="right" w:leader="dot" w:pos="9319"/>
            </w:tabs>
          </w:pPr>
          <w:hyperlink w:anchor="_bookmark15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2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Normativa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782821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 w:rsidR="000F4282">
              <w:t>Legislazione</w:t>
            </w:r>
            <w:r w:rsidR="000F4282">
              <w:rPr>
                <w:spacing w:val="-2"/>
              </w:rPr>
              <w:t xml:space="preserve"> </w:t>
            </w:r>
            <w:r w:rsidR="000F4282">
              <w:t>nazionale</w:t>
            </w:r>
            <w:r w:rsidR="000F4282">
              <w:rPr>
                <w:spacing w:val="-1"/>
              </w:rPr>
              <w:t xml:space="preserve"> </w:t>
            </w:r>
            <w:r w:rsidR="000F4282">
              <w:t>ed europea</w:t>
            </w:r>
            <w:r w:rsidR="000F4282">
              <w:tab/>
              <w:t>17</w:t>
            </w:r>
          </w:hyperlink>
        </w:p>
        <w:p w14:paraId="0C12593A" w14:textId="77777777" w:rsidR="00256A6E" w:rsidRDefault="00782821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 w:rsidR="000F4282">
              <w:t>Linee</w:t>
            </w:r>
            <w:r w:rsidR="000F4282">
              <w:rPr>
                <w:spacing w:val="-2"/>
              </w:rPr>
              <w:t xml:space="preserve"> </w:t>
            </w:r>
            <w:r w:rsidR="000F4282">
              <w:t>Guida</w:t>
            </w:r>
            <w:r w:rsidR="000F4282">
              <w:tab/>
              <w:t>19</w:t>
            </w:r>
          </w:hyperlink>
        </w:p>
        <w:p w14:paraId="36F5BF3E" w14:textId="77777777" w:rsidR="00256A6E" w:rsidRDefault="00782821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3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Terminologia</w:t>
            </w:r>
            <w:r w:rsidR="000F4282"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782821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 w:rsidR="000F4282">
              <w:t>Note</w:t>
            </w:r>
            <w:r w:rsidR="000F4282">
              <w:rPr>
                <w:spacing w:val="-2"/>
              </w:rPr>
              <w:t xml:space="preserve"> </w:t>
            </w:r>
            <w:r w:rsidR="000F4282">
              <w:t>di lettura</w:t>
            </w:r>
            <w:r w:rsidR="000F4282">
              <w:rPr>
                <w:spacing w:val="-1"/>
              </w:rPr>
              <w:t xml:space="preserve"> </w:t>
            </w:r>
            <w:r w:rsidR="000F4282">
              <w:t>del documento</w:t>
            </w:r>
            <w:r w:rsidR="000F4282">
              <w:tab/>
              <w:t>21</w:t>
            </w:r>
          </w:hyperlink>
        </w:p>
        <w:p w14:paraId="4F1B077C" w14:textId="77777777" w:rsidR="00256A6E" w:rsidRDefault="00782821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 w:rsidR="000F4282">
              <w:t>Termini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definizioni</w:t>
            </w:r>
            <w:r w:rsidR="000F4282">
              <w:tab/>
              <w:t>22</w:t>
            </w:r>
          </w:hyperlink>
        </w:p>
        <w:p w14:paraId="5AFB0ABE" w14:textId="77777777" w:rsidR="00256A6E" w:rsidRDefault="00782821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 w:rsidR="000F4282">
              <w:t>Acronimi</w:t>
            </w:r>
            <w:r w:rsidR="000F4282">
              <w:tab/>
              <w:t>24</w:t>
            </w:r>
          </w:hyperlink>
        </w:p>
        <w:p w14:paraId="6BD80E09" w14:textId="77777777" w:rsidR="00256A6E" w:rsidRDefault="00782821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4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Principi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generali</w:t>
            </w:r>
            <w:r w:rsidR="000F4282"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 w:rsidR="000F4282">
              <w:t>Requisiti</w:t>
            </w:r>
            <w:r w:rsidR="000F4282">
              <w:rPr>
                <w:spacing w:val="-1"/>
              </w:rPr>
              <w:t xml:space="preserve"> </w:t>
            </w:r>
            <w:r w:rsidR="000F4282">
              <w:t>comuni</w:t>
            </w:r>
            <w:r w:rsidR="000F4282">
              <w:tab/>
              <w:t>27</w:t>
            </w:r>
          </w:hyperlink>
        </w:p>
        <w:p w14:paraId="3078F2CF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dinamici</w:t>
            </w:r>
            <w:r w:rsidR="000F4282">
              <w:tab/>
              <w:t>36</w:t>
            </w:r>
          </w:hyperlink>
        </w:p>
        <w:p w14:paraId="2B07AFCA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 w:rsidR="000F4282">
              <w:t>Serie</w:t>
            </w:r>
            <w:r w:rsidR="000F4282">
              <w:rPr>
                <w:spacing w:val="-2"/>
              </w:rPr>
              <w:t xml:space="preserve"> </w:t>
            </w:r>
            <w:r w:rsidR="000F4282">
              <w:t>di dati di elevato valore</w:t>
            </w:r>
            <w:r w:rsidR="000F4282">
              <w:tab/>
              <w:t>37</w:t>
            </w:r>
          </w:hyperlink>
        </w:p>
        <w:p w14:paraId="60EFA1E3" w14:textId="77777777" w:rsidR="00256A6E" w:rsidRDefault="00782821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 w:rsidR="000F4282">
              <w:t>Il</w:t>
            </w:r>
            <w:r w:rsidR="000F4282">
              <w:rPr>
                <w:spacing w:val="-1"/>
              </w:rPr>
              <w:t xml:space="preserve"> </w:t>
            </w:r>
            <w:r w:rsidR="000F4282">
              <w:t>ruolo dell’Istituto Geografico</w:t>
            </w:r>
            <w:r w:rsidR="000F4282">
              <w:rPr>
                <w:spacing w:val="-1"/>
              </w:rPr>
              <w:t xml:space="preserve"> </w:t>
            </w:r>
            <w:r w:rsidR="000F4282">
              <w:t>Militare</w:t>
            </w:r>
            <w:r w:rsidR="000F4282">
              <w:rPr>
                <w:spacing w:val="1"/>
              </w:rPr>
              <w:t xml:space="preserve"> </w:t>
            </w:r>
            <w:r w:rsidR="000F4282">
              <w:t>(IGM)</w:t>
            </w:r>
            <w:r w:rsidR="000F4282">
              <w:tab/>
              <w:t>44</w:t>
            </w:r>
          </w:hyperlink>
        </w:p>
        <w:p w14:paraId="64226292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della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46</w:t>
            </w:r>
          </w:hyperlink>
        </w:p>
        <w:p w14:paraId="162C6477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territoriali</w:t>
            </w:r>
            <w:r w:rsidR="000F4282">
              <w:tab/>
              <w:t>50</w:t>
            </w:r>
          </w:hyperlink>
        </w:p>
        <w:p w14:paraId="4016F283" w14:textId="77777777" w:rsidR="00256A6E" w:rsidRDefault="00782821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 w:rsidR="000F4282">
              <w:t>Metadati</w:t>
            </w:r>
            <w:r w:rsidR="000F4282">
              <w:tab/>
              <w:t>52</w:t>
            </w:r>
          </w:hyperlink>
        </w:p>
        <w:p w14:paraId="4B6257CB" w14:textId="77777777" w:rsidR="00256A6E" w:rsidRDefault="00782821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5 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organizzativi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qualità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782821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 w:rsidR="000F4282">
              <w:t>Aspetti</w:t>
            </w:r>
            <w:r w:rsidR="000F4282">
              <w:rPr>
                <w:spacing w:val="-1"/>
              </w:rPr>
              <w:t xml:space="preserve"> </w:t>
            </w:r>
            <w:r w:rsidR="000F4282">
              <w:t>organizzativi</w:t>
            </w:r>
            <w:r w:rsidR="000F4282">
              <w:tab/>
              <w:t>54</w:t>
            </w:r>
          </w:hyperlink>
        </w:p>
        <w:p w14:paraId="17FB1E25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 w:rsidR="000F4282">
              <w:t>Ruoli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responsabilità</w:t>
            </w:r>
            <w:r w:rsidR="000F4282">
              <w:tab/>
              <w:t>56</w:t>
            </w:r>
          </w:hyperlink>
        </w:p>
        <w:p w14:paraId="17C021D9" w14:textId="77777777" w:rsidR="00256A6E" w:rsidRDefault="00782821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 w:rsidR="000F4282">
              <w:t>Coordinamento</w:t>
            </w:r>
            <w:r w:rsidR="000F4282">
              <w:rPr>
                <w:spacing w:val="-1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livello nazionale,</w:t>
            </w:r>
            <w:r w:rsidR="000F4282">
              <w:rPr>
                <w:spacing w:val="-1"/>
              </w:rPr>
              <w:t xml:space="preserve"> </w:t>
            </w:r>
            <w:r w:rsidR="000F4282">
              <w:t>regionale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locale</w:t>
            </w:r>
            <w:r w:rsidR="000F4282">
              <w:tab/>
              <w:t>59</w:t>
            </w:r>
          </w:hyperlink>
        </w:p>
        <w:p w14:paraId="40DF4258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 w:rsidR="000F4282">
              <w:t>Individuazione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selezione</w:t>
            </w:r>
            <w:r w:rsidR="000F4282">
              <w:tab/>
              <w:t>60</w:t>
            </w:r>
          </w:hyperlink>
        </w:p>
        <w:p w14:paraId="500112DE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 w:rsidR="000F4282">
              <w:t>Analisi</w:t>
            </w:r>
            <w:r w:rsidR="000F4282">
              <w:tab/>
              <w:t>67</w:t>
            </w:r>
          </w:hyperlink>
        </w:p>
        <w:p w14:paraId="543DB3E0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 w:rsidR="000F4282">
              <w:t>Arricchimento</w:t>
            </w:r>
            <w:r w:rsidR="000F4282">
              <w:tab/>
              <w:t>68</w:t>
            </w:r>
          </w:hyperlink>
        </w:p>
        <w:p w14:paraId="5E2A816C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 w:rsidR="000F4282">
              <w:t>Modellazione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documentazione</w:t>
            </w:r>
            <w:r w:rsidR="000F4282">
              <w:tab/>
              <w:t>70</w:t>
            </w:r>
          </w:hyperlink>
        </w:p>
        <w:p w14:paraId="1FB3FF67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 w:rsidR="000F4282">
              <w:t>Validazione</w:t>
            </w:r>
            <w:r w:rsidR="000F4282">
              <w:tab/>
              <w:t>73</w:t>
            </w:r>
          </w:hyperlink>
        </w:p>
        <w:p w14:paraId="5759CCDC" w14:textId="77777777" w:rsidR="00256A6E" w:rsidRDefault="00782821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 w:rsidR="000F4282">
              <w:t>Pubblicazione</w:t>
            </w:r>
            <w:r w:rsidR="000F4282">
              <w:tab/>
              <w:t>74</w:t>
            </w:r>
          </w:hyperlink>
        </w:p>
        <w:p w14:paraId="2B1507D6" w14:textId="77777777" w:rsidR="00256A6E" w:rsidRDefault="00782821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 w:rsidR="000F4282">
              <w:t>Richieste</w:t>
            </w:r>
            <w:r w:rsidR="000F4282">
              <w:rPr>
                <w:spacing w:val="-2"/>
              </w:rPr>
              <w:t xml:space="preserve"> </w:t>
            </w:r>
            <w:r w:rsidR="000F4282">
              <w:t>di riutilizzo</w:t>
            </w:r>
            <w:r w:rsidR="000F4282">
              <w:tab/>
              <w:t>75</w:t>
            </w:r>
          </w:hyperlink>
        </w:p>
        <w:p w14:paraId="60DA7681" w14:textId="77777777" w:rsidR="00256A6E" w:rsidRDefault="00782821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 w:rsidR="000F4282">
              <w:t>Qualità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78</w:t>
            </w:r>
          </w:hyperlink>
        </w:p>
        <w:p w14:paraId="380123EE" w14:textId="77777777" w:rsidR="00256A6E" w:rsidRDefault="00782821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6</w:t>
            </w:r>
            <w:r w:rsidR="000F4282">
              <w:rPr>
                <w:color w:val="00298A"/>
                <w:spacing w:val="2"/>
              </w:rPr>
              <w:t xml:space="preserve"> </w:t>
            </w:r>
            <w:r w:rsidR="000F4282">
              <w:rPr>
                <w:color w:val="00298A"/>
              </w:rPr>
              <w:t>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legali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 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costo</w:t>
            </w:r>
            <w:r w:rsidR="000F4282"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782821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 w:rsidR="000F4282">
              <w:t>Licenze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condizioni di riutilizzo</w:t>
            </w:r>
            <w:r w:rsidR="000F4282">
              <w:tab/>
              <w:t>85</w:t>
            </w:r>
          </w:hyperlink>
        </w:p>
        <w:p w14:paraId="1C98A44F" w14:textId="77777777" w:rsidR="00256A6E" w:rsidRDefault="00782821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 w:rsidR="000F4282">
              <w:t>Compatibilità</w:t>
            </w:r>
            <w:r w:rsidR="000F4282">
              <w:rPr>
                <w:spacing w:val="-2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licenze</w:t>
            </w:r>
            <w:r w:rsidR="000F4282">
              <w:tab/>
              <w:t>92</w:t>
            </w:r>
          </w:hyperlink>
        </w:p>
        <w:p w14:paraId="26E439FA" w14:textId="77777777" w:rsidR="00256A6E" w:rsidRDefault="00782821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 w:rsidR="000F4282">
              <w:t>Buone</w:t>
            </w:r>
            <w:r w:rsidR="000F4282">
              <w:rPr>
                <w:spacing w:val="-2"/>
              </w:rPr>
              <w:t xml:space="preserve"> </w:t>
            </w:r>
            <w:r w:rsidR="000F4282">
              <w:t>pratiche: approccio “open by</w:t>
            </w:r>
            <w:r w:rsidR="000F4282">
              <w:rPr>
                <w:spacing w:val="-5"/>
              </w:rPr>
              <w:t xml:space="preserve"> </w:t>
            </w:r>
            <w:r w:rsidR="000F4282">
              <w:t>design”</w:t>
            </w:r>
            <w:r w:rsidR="000F4282">
              <w:tab/>
              <w:t>98</w:t>
            </w:r>
          </w:hyperlink>
        </w:p>
        <w:p w14:paraId="1C90E60B" w14:textId="77777777" w:rsidR="00256A6E" w:rsidRDefault="00782821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 w:rsidR="000F4282">
              <w:t>Tariffazione</w:t>
            </w:r>
            <w:r w:rsidR="000F4282">
              <w:tab/>
              <w:t>101</w:t>
            </w:r>
          </w:hyperlink>
        </w:p>
        <w:p w14:paraId="7DD5ECA3" w14:textId="77777777" w:rsidR="00256A6E" w:rsidRDefault="00782821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 w:rsidR="000F4282">
              <w:t>Non</w:t>
            </w:r>
            <w:r w:rsidR="000F4282">
              <w:rPr>
                <w:spacing w:val="-1"/>
              </w:rPr>
              <w:t xml:space="preserve"> </w:t>
            </w:r>
            <w:r w:rsidR="000F4282">
              <w:t>discriminazione</w:t>
            </w:r>
            <w:r w:rsidR="000F4282">
              <w:tab/>
              <w:t>105</w:t>
            </w:r>
          </w:hyperlink>
        </w:p>
        <w:p w14:paraId="12E435B5" w14:textId="77777777" w:rsidR="00256A6E" w:rsidRDefault="00782821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 w:rsidR="000F4282">
              <w:t>Accordi</w:t>
            </w:r>
            <w:r w:rsidR="000F4282">
              <w:rPr>
                <w:spacing w:val="-1"/>
              </w:rPr>
              <w:t xml:space="preserve"> </w:t>
            </w:r>
            <w:r w:rsidR="000F4282">
              <w:t>di esclusiva</w:t>
            </w:r>
            <w:r w:rsidR="000F4282">
              <w:tab/>
              <w:t>105</w:t>
            </w:r>
          </w:hyperlink>
        </w:p>
        <w:p w14:paraId="57ED2A68" w14:textId="77777777" w:rsidR="00256A6E" w:rsidRDefault="00782821">
          <w:pPr>
            <w:pStyle w:val="TOC1"/>
            <w:tabs>
              <w:tab w:val="right" w:leader="dot" w:pos="9319"/>
            </w:tabs>
          </w:pPr>
          <w:hyperlink w:anchor="_bookmark12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7 Pubblicazione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strumenti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ricerca</w:t>
            </w:r>
            <w:r w:rsidR="000F4282"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782821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 w:rsidR="000F4282">
              <w:t>Pubblicazione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108</w:t>
            </w:r>
          </w:hyperlink>
        </w:p>
        <w:p w14:paraId="27586DD6" w14:textId="77777777" w:rsidR="00256A6E" w:rsidRDefault="00782821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 w:rsidR="000F4282">
              <w:t>7.1.1 API</w:t>
            </w:r>
            <w:r w:rsidR="000F4282">
              <w:tab/>
              <w:t>108</w:t>
            </w:r>
          </w:hyperlink>
        </w:p>
        <w:p w14:paraId="067A74C6" w14:textId="77777777" w:rsidR="00256A6E" w:rsidRDefault="00782821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 w:rsidR="000F4282">
              <w:t>7.1.1.1</w:t>
            </w:r>
            <w:r w:rsidR="000F4282">
              <w:tab/>
              <w:t>Sicurezza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disponibilità</w:t>
            </w:r>
            <w:r w:rsidR="000F4282">
              <w:rPr>
                <w:spacing w:val="-4"/>
              </w:rPr>
              <w:t xml:space="preserve"> </w:t>
            </w:r>
            <w:r w:rsidR="000F4282">
              <w:t>dei dati</w:t>
            </w:r>
            <w:r w:rsidR="000F4282">
              <w:tab/>
              <w:t>111</w:t>
            </w:r>
          </w:hyperlink>
        </w:p>
        <w:p w14:paraId="22DE9517" w14:textId="77777777" w:rsidR="00256A6E" w:rsidRDefault="00782821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 w:rsidR="000F4282">
              <w:t>Elementi</w:t>
            </w:r>
            <w:r w:rsidR="000F4282">
              <w:rPr>
                <w:spacing w:val="-1"/>
              </w:rPr>
              <w:t xml:space="preserve"> </w:t>
            </w:r>
            <w:r w:rsidR="000F4282">
              <w:t>architetturali</w:t>
            </w:r>
            <w:r w:rsidR="000F4282">
              <w:tab/>
              <w:t>112</w:t>
            </w:r>
          </w:hyperlink>
        </w:p>
        <w:p w14:paraId="500A5FEE" w14:textId="77777777" w:rsidR="00256A6E" w:rsidRDefault="00782821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 w:rsidR="000F4282">
              <w:t>Identificatori</w:t>
            </w:r>
            <w:r w:rsidR="000F4282">
              <w:rPr>
                <w:spacing w:val="-1"/>
              </w:rPr>
              <w:t xml:space="preserve"> </w:t>
            </w:r>
            <w:r w:rsidR="000F4282">
              <w:t>univoci e</w:t>
            </w:r>
            <w:r w:rsidR="000F4282">
              <w:rPr>
                <w:spacing w:val="-1"/>
              </w:rPr>
              <w:t xml:space="preserve"> </w:t>
            </w:r>
            <w:r w:rsidR="000F4282">
              <w:t>persistenti</w:t>
            </w:r>
            <w:r w:rsidR="000F4282">
              <w:tab/>
              <w:t>114</w:t>
            </w:r>
          </w:hyperlink>
        </w:p>
        <w:p w14:paraId="390F1FBA" w14:textId="77777777" w:rsidR="00256A6E" w:rsidRDefault="00782821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 w:rsidR="000F4282">
              <w:t>Strumenti</w:t>
            </w:r>
            <w:r w:rsidR="000F4282">
              <w:rPr>
                <w:spacing w:val="-1"/>
              </w:rPr>
              <w:t xml:space="preserve"> </w:t>
            </w:r>
            <w:r w:rsidR="000F4282">
              <w:t>per</w:t>
            </w:r>
            <w:r w:rsidR="000F4282">
              <w:rPr>
                <w:spacing w:val="-1"/>
              </w:rPr>
              <w:t xml:space="preserve"> </w:t>
            </w:r>
            <w:r w:rsidR="000F4282">
              <w:t>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116</w:t>
            </w:r>
          </w:hyperlink>
        </w:p>
        <w:p w14:paraId="1440FC7D" w14:textId="77777777" w:rsidR="00256A6E" w:rsidRDefault="00782821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 w:rsidR="000F4282">
              <w:t>Elenchi</w:t>
            </w:r>
            <w:r w:rsidR="000F4282">
              <w:rPr>
                <w:spacing w:val="-1"/>
              </w:rPr>
              <w:t xml:space="preserve"> </w:t>
            </w:r>
            <w:r w:rsidR="000F4282">
              <w:t>delle</w:t>
            </w:r>
            <w:r w:rsidR="000F4282">
              <w:rPr>
                <w:spacing w:val="-1"/>
              </w:rPr>
              <w:t xml:space="preserve"> </w:t>
            </w:r>
            <w:r w:rsidR="000F4282">
              <w:t>categorie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1"/>
              </w:rPr>
              <w:t xml:space="preserve"> </w:t>
            </w:r>
            <w:r w:rsidR="000F4282">
              <w:t>modalità</w:t>
            </w:r>
            <w:r w:rsidR="000F4282">
              <w:rPr>
                <w:spacing w:val="-1"/>
              </w:rPr>
              <w:t xml:space="preserve"> </w:t>
            </w:r>
            <w:r w:rsidR="000F4282">
              <w:t>di ricerca</w:t>
            </w:r>
            <w:r w:rsidR="000F4282">
              <w:tab/>
              <w:t>118</w:t>
            </w:r>
          </w:hyperlink>
        </w:p>
        <w:p w14:paraId="1C22F9B1" w14:textId="77777777" w:rsidR="00256A6E" w:rsidRDefault="00782821">
          <w:pPr>
            <w:pStyle w:val="TOC1"/>
            <w:tabs>
              <w:tab w:val="right" w:leader="dot" w:pos="9319"/>
            </w:tabs>
          </w:pPr>
          <w:hyperlink w:anchor="_bookmark138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A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Modello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per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782821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 w:rsidR="000F4282">
              <w:t>I</w:t>
            </w:r>
            <w:r w:rsidR="000F4282">
              <w:rPr>
                <w:spacing w:val="-5"/>
              </w:rPr>
              <w:t xml:space="preserve"> </w:t>
            </w:r>
            <w:r w:rsidR="000F4282">
              <w:t>livelli del modello per</w:t>
            </w:r>
            <w:r w:rsidR="000F4282">
              <w:rPr>
                <w:spacing w:val="-1"/>
              </w:rPr>
              <w:t xml:space="preserve"> </w:t>
            </w:r>
            <w:r w:rsidR="000F4282">
              <w:t>i</w:t>
            </w:r>
            <w:r w:rsidR="000F4282">
              <w:rPr>
                <w:spacing w:val="2"/>
              </w:rPr>
              <w:t xml:space="preserve"> </w:t>
            </w:r>
            <w:r w:rsidR="000F4282">
              <w:t>dati aperti</w:t>
            </w:r>
            <w:r w:rsidR="000F4282">
              <w:tab/>
              <w:t>122</w:t>
            </w:r>
          </w:hyperlink>
        </w:p>
        <w:p w14:paraId="7A7B81DA" w14:textId="77777777" w:rsidR="00256A6E" w:rsidRDefault="00782821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1 (1 stella)</w:t>
            </w:r>
            <w:r w:rsidR="000F4282">
              <w:tab/>
              <w:t>122</w:t>
            </w:r>
          </w:hyperlink>
        </w:p>
        <w:p w14:paraId="6F3176C9" w14:textId="77777777" w:rsidR="00256A6E" w:rsidRDefault="00782821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2 (2 stelle)</w:t>
            </w:r>
            <w:r w:rsidR="000F4282">
              <w:tab/>
              <w:t>123</w:t>
            </w:r>
          </w:hyperlink>
        </w:p>
        <w:p w14:paraId="57A7011E" w14:textId="77777777" w:rsidR="00256A6E" w:rsidRDefault="00782821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3 (3 stelle)</w:t>
            </w:r>
            <w:r w:rsidR="000F4282">
              <w:tab/>
              <w:t>123</w:t>
            </w:r>
          </w:hyperlink>
        </w:p>
        <w:p w14:paraId="3CE2BEBB" w14:textId="77777777" w:rsidR="00256A6E" w:rsidRDefault="00782821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4 (4 stelle)</w:t>
            </w:r>
            <w:r w:rsidR="000F4282">
              <w:tab/>
              <w:t>123</w:t>
            </w:r>
          </w:hyperlink>
        </w:p>
        <w:p w14:paraId="61BBD5D0" w14:textId="77777777" w:rsidR="00256A6E" w:rsidRDefault="00782821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5 (5 stelle)</w:t>
            </w:r>
            <w:r w:rsidR="000F4282">
              <w:tab/>
              <w:t>124</w:t>
            </w:r>
          </w:hyperlink>
        </w:p>
        <w:p w14:paraId="7E066A25" w14:textId="77777777" w:rsidR="00256A6E" w:rsidRDefault="00782821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B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Standard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formati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782821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 w:rsidR="000F4282">
              <w:t>Standard</w:t>
            </w:r>
            <w:r w:rsidR="000F4282">
              <w:rPr>
                <w:spacing w:val="-1"/>
              </w:rPr>
              <w:t xml:space="preserve"> </w:t>
            </w:r>
            <w:r w:rsidR="000F4282">
              <w:t>di riferimento</w:t>
            </w:r>
            <w:r w:rsidR="000F4282">
              <w:tab/>
              <w:t>125</w:t>
            </w:r>
          </w:hyperlink>
        </w:p>
        <w:p w14:paraId="760EAD46" w14:textId="77777777" w:rsidR="00256A6E" w:rsidRDefault="00782821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 w:rsidR="000F4282">
              <w:t>Formati</w:t>
            </w:r>
            <w:r w:rsidR="000F4282">
              <w:rPr>
                <w:spacing w:val="-1"/>
              </w:rPr>
              <w:t xml:space="preserve"> </w:t>
            </w:r>
            <w:r w:rsidR="000F4282">
              <w:t>aperti per</w:t>
            </w:r>
            <w:r w:rsidR="000F4282">
              <w:rPr>
                <w:spacing w:val="-1"/>
              </w:rPr>
              <w:t xml:space="preserve"> </w:t>
            </w:r>
            <w:r w:rsidR="000F4282">
              <w:t>dati e</w:t>
            </w:r>
            <w:r w:rsidR="000F4282">
              <w:rPr>
                <w:spacing w:val="1"/>
              </w:rPr>
              <w:t xml:space="preserve"> </w:t>
            </w:r>
            <w:r w:rsidR="000F4282">
              <w:t>documenti</w:t>
            </w:r>
            <w:r w:rsidR="000F4282">
              <w:tab/>
              <w:t>128</w:t>
            </w:r>
          </w:hyperlink>
        </w:p>
        <w:p w14:paraId="2C1A5DC0" w14:textId="77777777" w:rsidR="00256A6E" w:rsidRDefault="00782821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tab/>
            </w:r>
            <w:r w:rsidR="000F4282">
              <w:rPr>
                <w:b w:val="0"/>
              </w:rPr>
              <w:t>128</w:t>
            </w:r>
          </w:hyperlink>
        </w:p>
        <w:p w14:paraId="0A8B6A64" w14:textId="77777777" w:rsidR="00256A6E" w:rsidRDefault="00782821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aperti più</w:t>
            </w:r>
            <w:r w:rsidR="000F4282">
              <w:rPr>
                <w:spacing w:val="-3"/>
              </w:rPr>
              <w:t xml:space="preserve"> </w:t>
            </w:r>
            <w:r w:rsidR="000F4282">
              <w:t>diffusi</w:t>
            </w:r>
            <w:r w:rsidR="000F4282">
              <w:rPr>
                <w:spacing w:val="-2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rPr>
                <w:spacing w:val="-3"/>
              </w:rPr>
              <w:t xml:space="preserve"> </w:t>
            </w:r>
            <w:r w:rsidR="000F4282">
              <w:t>geografici</w:t>
            </w:r>
            <w:r w:rsidR="000F4282">
              <w:tab/>
            </w:r>
            <w:r w:rsidR="000F4282">
              <w:rPr>
                <w:b w:val="0"/>
              </w:rPr>
              <w:t>133</w:t>
            </w:r>
          </w:hyperlink>
        </w:p>
        <w:p w14:paraId="217D376D" w14:textId="77777777" w:rsidR="00256A6E" w:rsidRDefault="00782821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documenti</w:t>
            </w:r>
            <w:r w:rsidR="000F4282">
              <w:tab/>
            </w:r>
            <w:r w:rsidR="000F4282">
              <w:rPr>
                <w:b w:val="0"/>
              </w:rPr>
              <w:t>135</w:t>
            </w:r>
          </w:hyperlink>
        </w:p>
        <w:p w14:paraId="5BC413CF" w14:textId="77777777" w:rsidR="00256A6E" w:rsidRDefault="00782821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 w:rsidR="000F4282">
              <w:t>Altri</w:t>
            </w:r>
            <w:r w:rsidR="000F4282">
              <w:rPr>
                <w:spacing w:val="-4"/>
              </w:rPr>
              <w:t xml:space="preserve"> </w:t>
            </w:r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 dati</w:t>
            </w:r>
            <w:r w:rsidR="000F4282">
              <w:rPr>
                <w:spacing w:val="-4"/>
              </w:rPr>
              <w:t xml:space="preserve"> </w:t>
            </w:r>
            <w:r w:rsidR="000F4282">
              <w:t>di</w:t>
            </w:r>
            <w:r w:rsidR="000F4282">
              <w:rPr>
                <w:spacing w:val="-3"/>
              </w:rPr>
              <w:t xml:space="preserve"> </w:t>
            </w:r>
            <w:r w:rsidR="000F4282">
              <w:t>elevato</w:t>
            </w:r>
            <w:r w:rsidR="000F4282">
              <w:rPr>
                <w:spacing w:val="-3"/>
              </w:rPr>
              <w:t xml:space="preserve"> </w:t>
            </w:r>
            <w:r w:rsidR="000F4282">
              <w:t>valore</w:t>
            </w:r>
            <w:r w:rsidR="000F4282">
              <w:tab/>
            </w:r>
            <w:r w:rsidR="000F4282">
              <w:rPr>
                <w:b w:val="0"/>
              </w:rPr>
              <w:t>137</w:t>
            </w:r>
          </w:hyperlink>
        </w:p>
        <w:p w14:paraId="0C38C36B" w14:textId="77777777" w:rsidR="00256A6E" w:rsidRDefault="00782821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immagini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dati</w:t>
            </w:r>
            <w:r w:rsidR="000F4282">
              <w:rPr>
                <w:spacing w:val="-2"/>
              </w:rPr>
              <w:t xml:space="preserve"> </w:t>
            </w:r>
            <w:r w:rsidR="000F4282">
              <w:t>raster</w:t>
            </w:r>
            <w:r w:rsidR="000F4282">
              <w:tab/>
            </w:r>
            <w:r w:rsidR="000F4282">
              <w:rPr>
                <w:b w:val="0"/>
              </w:rPr>
              <w:t>139</w:t>
            </w:r>
          </w:hyperlink>
        </w:p>
        <w:p w14:paraId="78ADA3D4" w14:textId="77777777" w:rsidR="00256A6E" w:rsidRDefault="00782821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C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Riepilogo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 requisiti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raccomandazioni</w:t>
            </w:r>
            <w:r w:rsidR="000F4282"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782821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 w:rsidR="000F4282">
              <w:t>Requisiti</w:t>
            </w:r>
            <w:r w:rsidR="000F4282">
              <w:tab/>
              <w:t>141</w:t>
            </w:r>
          </w:hyperlink>
        </w:p>
        <w:p w14:paraId="2CCFF2DA" w14:textId="77777777" w:rsidR="00256A6E" w:rsidRDefault="00782821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 w:rsidR="000F4282">
              <w:t>Raccomandazioni</w:t>
            </w:r>
            <w:r w:rsidR="000F4282">
              <w:tab/>
              <w:t>145</w:t>
            </w:r>
          </w:hyperlink>
        </w:p>
        <w:p w14:paraId="40A450B0" w14:textId="77777777" w:rsidR="00256A6E" w:rsidRDefault="00782821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Elenco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analitico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delle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risorse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utili</w:t>
            </w:r>
            <w:r w:rsidR="000F4282"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782821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 w:rsidR="000F4282">
        <w:rPr>
          <w:u w:val="none"/>
        </w:rPr>
        <w:t>Gruppo</w:t>
      </w:r>
      <w:r w:rsidR="000F4282">
        <w:rPr>
          <w:spacing w:val="-19"/>
          <w:u w:val="none"/>
        </w:rPr>
        <w:t xml:space="preserve"> </w:t>
      </w:r>
      <w:r w:rsidR="000F4282">
        <w:rPr>
          <w:u w:val="none"/>
        </w:rPr>
        <w:t>di</w:t>
      </w:r>
      <w:r w:rsidR="000F4282">
        <w:rPr>
          <w:spacing w:val="-16"/>
          <w:u w:val="none"/>
        </w:rPr>
        <w:t xml:space="preserve"> </w:t>
      </w:r>
      <w:r w:rsidR="000F4282"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782821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 w:rsidR="000F4282"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782821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782821">
      <w:pPr>
        <w:spacing w:line="227" w:lineRule="exact"/>
        <w:ind w:left="300"/>
        <w:rPr>
          <w:sz w:val="20"/>
        </w:rPr>
      </w:pPr>
      <w:hyperlink r:id="rId16">
        <w:r w:rsidR="000F4282"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782821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 w:rsidR="000F4282"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782821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r>
        <w:rPr>
          <w:i/>
          <w:w w:val="95"/>
        </w:rPr>
        <w:t xml:space="preserve"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782821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782821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r>
        <w:t>predetto</w:t>
      </w:r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782821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782821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782821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782821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782821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Ministero della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782821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</w:t>
        </w:r>
        <w:r>
          <w:rPr>
            <w:color w:val="0058B3"/>
            <w:w w:val="90"/>
            <w:sz w:val="24"/>
            <w:u w:val="single" w:color="0058B3"/>
          </w:rPr>
          <w:t>r</w:t>
        </w:r>
        <w:r>
          <w:rPr>
            <w:color w:val="0058B3"/>
            <w:w w:val="90"/>
            <w:sz w:val="24"/>
            <w:u w:val="single" w:color="0058B3"/>
          </w:rPr>
          <w:t>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commentRangeStart w:id="26"/>
      <w:r w:rsidR="00782821">
        <w:fldChar w:fldCharType="begin"/>
      </w:r>
      <w:r w:rsidR="00782821">
        <w:instrText>HYPERLINK "https://www.normattiva.it/uri-res/N2Ls?urn%3Anir%3Astato%3Adecreto.legislativo%3A2003-06-30%3B196" \h</w:instrText>
      </w:r>
      <w:r w:rsidR="00782821">
        <w:fldChar w:fldCharType="separate"/>
      </w:r>
      <w:r>
        <w:rPr>
          <w:color w:val="0058B3"/>
          <w:w w:val="90"/>
          <w:sz w:val="24"/>
          <w:u w:val="single" w:color="0058B3"/>
        </w:rPr>
        <w:t>Decreto</w:t>
      </w:r>
      <w:r>
        <w:rPr>
          <w:color w:val="0058B3"/>
          <w:spacing w:val="11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legislativo</w:t>
      </w:r>
      <w:r>
        <w:rPr>
          <w:color w:val="0058B3"/>
          <w:spacing w:val="12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30</w:t>
      </w:r>
      <w:r>
        <w:rPr>
          <w:color w:val="0058B3"/>
          <w:spacing w:val="9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g</w:t>
      </w:r>
      <w:r>
        <w:rPr>
          <w:color w:val="0058B3"/>
          <w:w w:val="90"/>
          <w:sz w:val="24"/>
          <w:u w:val="single" w:color="0058B3"/>
        </w:rPr>
        <w:t>i</w:t>
      </w:r>
      <w:r>
        <w:rPr>
          <w:color w:val="0058B3"/>
          <w:w w:val="90"/>
          <w:sz w:val="24"/>
          <w:u w:val="single" w:color="0058B3"/>
        </w:rPr>
        <w:t>ugno</w:t>
      </w:r>
      <w:r>
        <w:rPr>
          <w:color w:val="0058B3"/>
          <w:spacing w:val="12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2003,</w:t>
      </w:r>
      <w:r>
        <w:rPr>
          <w:color w:val="0058B3"/>
          <w:spacing w:val="9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n.</w:t>
      </w:r>
      <w:r>
        <w:rPr>
          <w:color w:val="0058B3"/>
          <w:spacing w:val="11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196</w:t>
      </w:r>
      <w:r>
        <w:rPr>
          <w:color w:val="0058B3"/>
          <w:spacing w:val="10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e</w:t>
      </w:r>
      <w:r>
        <w:rPr>
          <w:color w:val="0058B3"/>
          <w:spacing w:val="12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s.m.i.</w:t>
      </w:r>
      <w:r>
        <w:rPr>
          <w:color w:val="0058B3"/>
          <w:spacing w:val="10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recante</w:t>
      </w:r>
      <w:r>
        <w:rPr>
          <w:color w:val="0058B3"/>
          <w:spacing w:val="10"/>
          <w:w w:val="90"/>
          <w:sz w:val="24"/>
          <w:u w:val="single" w:color="0058B3"/>
        </w:rPr>
        <w:t xml:space="preserve"> </w:t>
      </w:r>
      <w:r>
        <w:rPr>
          <w:color w:val="0058B3"/>
          <w:w w:val="90"/>
          <w:sz w:val="24"/>
          <w:u w:val="single" w:color="0058B3"/>
        </w:rPr>
        <w:t>“</w:t>
      </w:r>
      <w:r>
        <w:rPr>
          <w:i/>
          <w:color w:val="0058B3"/>
          <w:w w:val="90"/>
          <w:sz w:val="24"/>
          <w:u w:val="single" w:color="0058B3"/>
        </w:rPr>
        <w:t>Codice</w:t>
      </w:r>
      <w:r>
        <w:rPr>
          <w:i/>
          <w:color w:val="0058B3"/>
          <w:spacing w:val="8"/>
          <w:w w:val="90"/>
          <w:sz w:val="24"/>
          <w:u w:val="single" w:color="0058B3"/>
        </w:rPr>
        <w:t xml:space="preserve"> </w:t>
      </w:r>
      <w:r>
        <w:rPr>
          <w:i/>
          <w:color w:val="0058B3"/>
          <w:w w:val="90"/>
          <w:sz w:val="24"/>
          <w:u w:val="single" w:color="0058B3"/>
        </w:rPr>
        <w:t>in</w:t>
      </w:r>
      <w:r>
        <w:rPr>
          <w:i/>
          <w:color w:val="0058B3"/>
          <w:spacing w:val="10"/>
          <w:w w:val="90"/>
          <w:sz w:val="24"/>
          <w:u w:val="single" w:color="0058B3"/>
        </w:rPr>
        <w:t xml:space="preserve"> </w:t>
      </w:r>
      <w:r>
        <w:rPr>
          <w:i/>
          <w:color w:val="0058B3"/>
          <w:w w:val="90"/>
          <w:sz w:val="24"/>
          <w:u w:val="single" w:color="0058B3"/>
        </w:rPr>
        <w:t>materia</w:t>
      </w:r>
      <w:r w:rsidR="00782821">
        <w:rPr>
          <w:i/>
          <w:color w:val="0058B3"/>
          <w:w w:val="90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90"/>
          <w:sz w:val="24"/>
        </w:rPr>
        <w:t xml:space="preserve"> </w:t>
      </w:r>
      <w:hyperlink r:id="rId35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6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7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8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9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  <w:commentRangeEnd w:id="26"/>
      <w:r w:rsidR="00782821">
        <w:rPr>
          <w:rStyle w:val="CommentReference"/>
        </w:rPr>
        <w:commentReference w:id="26"/>
      </w:r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</w:t>
        </w:r>
        <w:r>
          <w:rPr>
            <w:i/>
            <w:color w:val="0058B3"/>
            <w:w w:val="95"/>
            <w:sz w:val="24"/>
            <w:u w:val="single" w:color="0058B3"/>
          </w:rPr>
          <w:t>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19"/>
      <w:bookmarkEnd w:id="27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</w:t>
        </w:r>
        <w:r>
          <w:rPr>
            <w:i/>
            <w:color w:val="0058B3"/>
            <w:w w:val="95"/>
            <w:sz w:val="24"/>
            <w:u w:val="single" w:color="0058B3"/>
          </w:rPr>
          <w:t>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8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9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8" w:name="_bookmark20"/>
      <w:bookmarkEnd w:id="28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1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</w:t>
        </w:r>
        <w:r>
          <w:rPr>
            <w:i/>
            <w:color w:val="0058B3"/>
            <w:w w:val="75"/>
            <w:sz w:val="24"/>
            <w:u w:val="single" w:color="0058B3"/>
          </w:rPr>
          <w:t>u</w:t>
        </w:r>
        <w:r>
          <w:rPr>
            <w:i/>
            <w:color w:val="0058B3"/>
            <w:w w:val="75"/>
            <w:sz w:val="24"/>
            <w:u w:val="single" w:color="0058B3"/>
          </w:rPr>
          <w:t>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52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3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4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5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</w:t>
        </w:r>
        <w:r>
          <w:rPr>
            <w:i/>
            <w:color w:val="0058B3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6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7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8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9" w:name="_bookmark21"/>
      <w:bookmarkEnd w:id="29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9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60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61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62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30" w:name="_bookmark22"/>
      <w:bookmarkEnd w:id="30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5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6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7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8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9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1" w:name="_bookmark23"/>
      <w:bookmarkEnd w:id="31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5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6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7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8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9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80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82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2" w:name="_bookmark24"/>
      <w:bookmarkEnd w:id="32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3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4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5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3" w:name="2.2_Linee_Guida"/>
      <w:bookmarkStart w:id="34" w:name="_bookmark25"/>
      <w:bookmarkEnd w:id="33"/>
      <w:bookmarkEnd w:id="34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5" w:name="_bookmark26"/>
      <w:bookmarkEnd w:id="35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6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6" w:name="_bookmark27"/>
      <w:bookmarkEnd w:id="36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7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7" w:name="_bookmark28"/>
      <w:bookmarkEnd w:id="37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commentRangeStart w:id="38"/>
      <w:r w:rsidR="00345BA7">
        <w:fldChar w:fldCharType="begin"/>
      </w:r>
      <w:r w:rsidR="00345BA7">
        <w:instrText>HYPERLINK "https://trasparenza.agid.gov.it/archivio28_provvedimenti-ammini%20strativi_0_123064_725_1.html" \h</w:instrText>
      </w:r>
      <w:r w:rsidR="00345BA7">
        <w:fldChar w:fldCharType="separate"/>
      </w:r>
      <w:r>
        <w:rPr>
          <w:i/>
          <w:color w:val="0058B3"/>
          <w:w w:val="80"/>
          <w:sz w:val="24"/>
          <w:u w:val="single" w:color="0058B3"/>
        </w:rPr>
        <w:t>Linee Guida sull’infrastruttura tecnologica della Piattaforma Digitale Nazionale Dati</w:t>
      </w:r>
      <w:r w:rsidR="00345BA7">
        <w:rPr>
          <w:i/>
          <w:color w:val="0058B3"/>
          <w:w w:val="80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80"/>
          <w:sz w:val="24"/>
        </w:rPr>
        <w:t xml:space="preserve"> </w:t>
      </w:r>
      <w:hyperlink r:id="rId88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commentRangeEnd w:id="38"/>
      <w:r w:rsidR="00015341">
        <w:rPr>
          <w:rStyle w:val="CommentReference"/>
        </w:rPr>
        <w:commentReference w:id="38"/>
      </w:r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9" w:name="_bookmark29"/>
      <w:bookmarkEnd w:id="39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commentRangeStart w:id="40"/>
      <w:r w:rsidR="00345BA7">
        <w:fldChar w:fldCharType="begin"/>
      </w:r>
      <w:r w:rsidR="00345BA7">
        <w:instrText>HYPERLINK "https://trasparenza.agid.gov.it/archivio28_provvedimenti-amministrati%20vi_0_123123_725_1.html" \h</w:instrText>
      </w:r>
      <w:r w:rsidR="00345BA7">
        <w:fldChar w:fldCharType="separate"/>
      </w:r>
      <w:r>
        <w:rPr>
          <w:i/>
          <w:color w:val="0058B3"/>
          <w:w w:val="75"/>
          <w:sz w:val="24"/>
          <w:u w:val="single" w:color="0058B3"/>
        </w:rPr>
        <w:t>Linee Guida recanti regole tecniche per la definizione e l’aggiornamento del contenuto del</w:t>
      </w:r>
      <w:r w:rsidR="00345BA7">
        <w:rPr>
          <w:i/>
          <w:color w:val="0058B3"/>
          <w:w w:val="75"/>
          <w:sz w:val="24"/>
          <w:u w:val="single" w:color="0058B3"/>
        </w:rPr>
        <w:fldChar w:fldCharType="end"/>
      </w:r>
      <w:r>
        <w:rPr>
          <w:i/>
          <w:color w:val="0058B3"/>
          <w:spacing w:val="1"/>
          <w:w w:val="75"/>
          <w:sz w:val="24"/>
        </w:rPr>
        <w:t xml:space="preserve"> </w:t>
      </w:r>
      <w:hyperlink r:id="rId89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commentRangeEnd w:id="40"/>
      <w:r w:rsidR="00015341">
        <w:rPr>
          <w:rStyle w:val="CommentReference"/>
        </w:rPr>
        <w:commentReference w:id="40"/>
      </w:r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41" w:name="_bookmark30"/>
      <w:bookmarkEnd w:id="41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90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1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42" w:name="_bookmark31"/>
      <w:bookmarkEnd w:id="42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2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3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4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5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6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3" w:name="_bookmark32"/>
      <w:bookmarkEnd w:id="43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7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8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99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100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2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4" w:name="Capitolo_3__Terminologia"/>
      <w:bookmarkEnd w:id="44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5" w:name="_bookmark33"/>
      <w:bookmarkEnd w:id="45"/>
      <w:r>
        <w:rPr>
          <w:u w:val="none"/>
        </w:rPr>
        <w:t>Terminologia</w:t>
      </w:r>
    </w:p>
    <w:p w14:paraId="16282680" w14:textId="77777777" w:rsidR="00256A6E" w:rsidRDefault="00782821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6" w:name="3.1_Note_di_lettura_del_documento"/>
      <w:bookmarkStart w:id="47" w:name="_bookmark34"/>
      <w:bookmarkEnd w:id="46"/>
      <w:bookmarkEnd w:id="47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782821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3" o:title=""/>
            </v:shape>
            <v:shape id="_x0000_s1337" type="#_x0000_t75" style="position:absolute;left:1464;top:259;width:9125;height:900">
              <v:imagedata r:id="rId104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782821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5" o:title=""/>
            </v:shape>
            <v:shape id="_x0000_s1333" type="#_x0000_t75" style="position:absolute;left:1464;top:362;width:9125;height:881">
              <v:imagedata r:id="rId106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dlgs36-2006/opendata/rec/&lt;conformance-class-id&gt;/&lt;rec-id&gt;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782821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x.x</w:t>
                    </w:r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8" w:name="_bookmark35"/>
      <w:bookmarkEnd w:id="48"/>
      <w:r>
        <w:rPr>
          <w:color w:val="00298A"/>
        </w:rPr>
        <w:t>Termini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commentRangeStart w:id="49"/>
      <w:r>
        <w:t>[</w:t>
      </w:r>
      <w:proofErr w:type="spellStart"/>
      <w:r>
        <w:t>ODbL</w:t>
      </w:r>
      <w:proofErr w:type="spellEnd"/>
      <w:r>
        <w:rPr>
          <w:spacing w:val="-8"/>
        </w:rPr>
        <w:t xml:space="preserve"> </w:t>
      </w:r>
      <w:proofErr w:type="spellStart"/>
      <w:r>
        <w:t>license</w:t>
      </w:r>
      <w:proofErr w:type="spellEnd"/>
      <w:r>
        <w:t>]</w:t>
      </w:r>
      <w:commentRangeEnd w:id="49"/>
      <w:r w:rsidR="00015341">
        <w:rPr>
          <w:rStyle w:val="CommentReference"/>
        </w:rPr>
        <w:commentReference w:id="49"/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(collective</w:t>
      </w:r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[ODbL</w:t>
      </w:r>
      <w:r>
        <w:rPr>
          <w:spacing w:val="-3"/>
        </w:rPr>
        <w:t xml:space="preserve"> </w:t>
      </w:r>
      <w:r>
        <w:t>license]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50" w:name="3.3_Acronimi"/>
      <w:bookmarkStart w:id="51" w:name="_bookmark36"/>
      <w:bookmarkEnd w:id="50"/>
      <w:bookmarkEnd w:id="51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ITaliano</w:t>
            </w:r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Reusable</w:t>
            </w:r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</w:p>
        </w:tc>
      </w:tr>
      <w:tr w:rsidR="00256A6E" w:rsidRPr="00782821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r w:rsidRPr="00BD3D9B">
              <w:rPr>
                <w:spacing w:val="-1"/>
                <w:sz w:val="24"/>
                <w:lang w:val="en-US"/>
              </w:rPr>
              <w:t>INfrastructure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SPatial</w:t>
            </w:r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InfoRmation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782821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Notation</w:t>
            </w:r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eXchange</w:t>
            </w:r>
          </w:p>
        </w:tc>
      </w:tr>
      <w:tr w:rsidR="00256A6E" w:rsidRPr="00782821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Sparql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Rdf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Identifier</w:t>
            </w:r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52" w:name="Capitolo_4__Principi_generali"/>
      <w:bookmarkEnd w:id="5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53" w:name="_bookmark37"/>
      <w:bookmarkEnd w:id="53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782821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4" w:name="4.1_Requisiti_comuni"/>
      <w:bookmarkStart w:id="55" w:name="_bookmark38"/>
      <w:bookmarkEnd w:id="54"/>
      <w:bookmarkEnd w:id="55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782821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6" w:name="_bookmark39"/>
      <w:bookmarkEnd w:id="56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7" w:name="_bookmark40"/>
      <w:bookmarkEnd w:id="57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782821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8" w:name="_bookmark41"/>
      <w:bookmarkEnd w:id="58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r>
        <w:t>riutilizzatori.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9" w:name="_bookmark42"/>
      <w:bookmarkEnd w:id="59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10"/>
          <w:headerReference w:type="default" r:id="rId111"/>
          <w:footerReference w:type="even" r:id="rId112"/>
          <w:footerReference w:type="default" r:id="rId113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</w:t>
      </w:r>
      <w:commentRangeStart w:id="60"/>
      <w:r>
        <w:rPr>
          <w:sz w:val="24"/>
        </w:rPr>
        <w:t>)</w:t>
      </w:r>
      <w:commentRangeEnd w:id="60"/>
      <w:r w:rsidR="00625135">
        <w:rPr>
          <w:rStyle w:val="CommentReference"/>
        </w:rPr>
        <w:commentReference w:id="60"/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782821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61" w:name="_bookmark43"/>
      <w:bookmarkEnd w:id="61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4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782821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5" o:title=""/>
            </v:shape>
            <v:shape id="_x0000_s1322" type="#_x0000_t75" style="position:absolute;left:1372;top:232;width:9125;height:1683">
              <v:imagedata r:id="rId116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62" w:name="_bookmark44"/>
      <w:bookmarkEnd w:id="62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782821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8" o:title=""/>
            </v:shape>
            <v:shape id="_x0000_s1318" type="#_x0000_t75" style="position:absolute;left:1615;top:1606;width:9125;height:1272">
              <v:imagedata r:id="rId119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63" w:name="_bookmark45"/>
                    <w:bookmarkEnd w:id="63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Per la scelta del formato da utilizzare per il rispetto delle caratteristiche di cui sopra, si può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fare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riferimento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riporta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modello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5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stelle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i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aperti,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B,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5"/>
          <w:w w:val="95"/>
        </w:rPr>
        <w:t xml:space="preserve"> </w:t>
      </w:r>
      <w:r w:rsidR="000F4282">
        <w:t>descrive</w:t>
      </w:r>
      <w:r w:rsidR="000F4282">
        <w:rPr>
          <w:spacing w:val="-2"/>
        </w:rPr>
        <w:t xml:space="preserve"> </w:t>
      </w:r>
      <w:r w:rsidR="000F4282">
        <w:t>i</w:t>
      </w:r>
      <w:r w:rsidR="000F4282">
        <w:rPr>
          <w:spacing w:val="-1"/>
        </w:rPr>
        <w:t xml:space="preserve"> </w:t>
      </w:r>
      <w:r w:rsidR="000F4282">
        <w:t>formati</w:t>
      </w:r>
      <w:r w:rsidR="000F4282">
        <w:rPr>
          <w:spacing w:val="-1"/>
        </w:rPr>
        <w:t xml:space="preserve"> </w:t>
      </w:r>
      <w:r w:rsidR="000F4282">
        <w:t>più</w:t>
      </w:r>
      <w:r w:rsidR="000F4282">
        <w:rPr>
          <w:spacing w:val="-1"/>
        </w:rPr>
        <w:t xml:space="preserve"> </w:t>
      </w:r>
      <w:r w:rsidR="000F4282"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4" w:name="_bookmark46"/>
      <w:bookmarkEnd w:id="64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r>
        <w:rPr>
          <w:i/>
          <w:sz w:val="20"/>
        </w:rPr>
        <w:t xml:space="preserve">txt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4"/>
          <w:headerReference w:type="default" r:id="rId125"/>
          <w:footerReference w:type="even" r:id="rId126"/>
          <w:footerReference w:type="default" r:id="rId127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8" o:title=""/>
            </v:shape>
            <v:shape id="_x0000_s1314" type="#_x0000_t75" style="position:absolute;left:9;top:84;width:9125;height:1294">
              <v:imagedata r:id="rId129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30" o:title=""/>
            </v:shape>
            <v:shape id="_x0000_s1310" type="#_x0000_t75" style="position:absolute;left:9;top:81;width:9125;height:1316">
              <v:imagedata r:id="rId131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dlgs36-2006/opendata/rec/common/lod</w:t>
                    </w:r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Linked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782821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2" o:title=""/>
            </v:shape>
            <v:shape id="_x0000_s1306" type="#_x0000_t75" style="position:absolute;left:1464;top:226;width:9125;height:2972">
              <v:imagedata r:id="rId133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5" w:name="_bookmark47"/>
                    <w:bookmarkEnd w:id="6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782821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4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782821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fldChar w:fldCharType="begin"/>
                    </w:r>
                    <w:r w:rsidRPr="00782821">
                      <w:rPr>
                        <w:lang w:val="en-US"/>
                      </w:rPr>
                      <w:instrText>HYPERLINK "https://data.europa.eu/sites/default/files/european_data_portal_-_open_data_goldbook.pdf" \h</w:instrText>
                    </w:r>
                    <w:r>
                      <w:fldChar w:fldCharType="separate"/>
                    </w:r>
                    <w:r w:rsidR="000F4282"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="000F4282" w:rsidRPr="00BD3D9B">
                      <w:rPr>
                        <w:spacing w:val="-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proofErr w:type="spellStart"/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Goldbook</w:t>
                    </w:r>
                    <w:proofErr w:type="spellEnd"/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Managers</w:t>
                    </w:r>
                    <w:r w:rsidR="000F4282" w:rsidRPr="00BD3D9B">
                      <w:rPr>
                        <w:color w:val="0058B3"/>
                        <w:spacing w:val="2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Holders</w:t>
                    </w:r>
                    <w:r w:rsidR="000F4282" w:rsidRPr="00BD3D9B">
                      <w:rPr>
                        <w:color w:val="0058B3"/>
                        <w:spacing w:val="2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-</w:t>
                    </w:r>
                    <w:r w:rsidR="000F4282" w:rsidRPr="00BD3D9B">
                      <w:rPr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Practical</w:t>
                    </w:r>
                    <w:r w:rsidR="000F4282" w:rsidRPr="00BD3D9B">
                      <w:rPr>
                        <w:i/>
                        <w:color w:val="0058B3"/>
                        <w:spacing w:val="2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guidebook</w:t>
                    </w:r>
                    <w:r w:rsidR="000F4282" w:rsidRPr="00BD3D9B">
                      <w:rPr>
                        <w:i/>
                        <w:color w:val="0058B3"/>
                        <w:spacing w:val="2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r>
                      <w:fldChar w:fldCharType="begin"/>
                    </w:r>
                    <w:r w:rsidRPr="00782821">
                      <w:rPr>
                        <w:lang w:val="en-US"/>
                      </w:rPr>
                      <w:instrText>HYPERLINK "https://data.europa.eu/sites/default/files/european_data_portal_-_open_data_goldbook.pdf" \h</w:instrText>
                    </w:r>
                    <w:r>
                      <w:fldChar w:fldCharType="separate"/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organizations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wanting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="000F4282" w:rsidRPr="00BD3D9B">
                      <w:rPr>
                        <w:i/>
                        <w:color w:val="0058B3"/>
                        <w:spacing w:val="-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publish</w:t>
                    </w:r>
                    <w:r w:rsidR="000F4282" w:rsidRPr="00BD3D9B">
                      <w:rPr>
                        <w:i/>
                        <w:color w:val="0058B3"/>
                        <w:spacing w:val="-9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Open</w:t>
                    </w:r>
                    <w:r w:rsidR="000F4282" w:rsidRPr="00BD3D9B">
                      <w:rPr>
                        <w:i/>
                        <w:color w:val="0058B3"/>
                        <w:spacing w:val="-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i/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spacing w:val="-9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="000F4282"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="000F4282"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i/>
                        <w:color w:val="0058B3"/>
                        <w:spacing w:val="4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i/>
                        <w:color w:val="0058B3"/>
                        <w:spacing w:val="5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i/>
                        <w:color w:val="0058B3"/>
                        <w:spacing w:val="1"/>
                        <w:w w:val="9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i/>
                        <w:color w:val="0058B3"/>
                        <w:w w:val="90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spacing w:val="4"/>
                        <w:w w:val="90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782821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6" w:name="_bookmark48"/>
      <w:bookmarkEnd w:id="66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7" w:name="4.2_Dati_dinamici"/>
      <w:bookmarkStart w:id="68" w:name="_bookmark49"/>
      <w:bookmarkEnd w:id="67"/>
      <w:bookmarkEnd w:id="68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782821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8" o:title=""/>
            </v:shape>
            <v:shape id="_x0000_s1298" type="#_x0000_t75" style="position:absolute;left:1464;top:3809;width:9125;height:1294">
              <v:imagedata r:id="rId129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dinamici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costituiscono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una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delle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tipologie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più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preziose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dal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punto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vista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commerciale, in quanto possono essere utilizzati per prodotti e servizi che forniscono informazioni</w:t>
      </w:r>
      <w:r w:rsidR="000F4282">
        <w:rPr>
          <w:spacing w:val="-54"/>
          <w:w w:val="95"/>
          <w:sz w:val="24"/>
        </w:rPr>
        <w:t xml:space="preserve"> </w:t>
      </w:r>
      <w:r w:rsidR="000F4282">
        <w:rPr>
          <w:sz w:val="24"/>
        </w:rPr>
        <w:t>in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tempo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reale,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come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app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viaggio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trasporto.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Considerato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economico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tale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sz w:val="24"/>
        </w:rPr>
        <w:t>tipologia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dati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dipende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dall’immediata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disponibilità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dell’informazione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dagli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w w:val="95"/>
          <w:sz w:val="24"/>
        </w:rPr>
        <w:t>aggiornamenti</w:t>
      </w:r>
      <w:r w:rsidR="000F4282">
        <w:rPr>
          <w:b/>
          <w:spacing w:val="13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regolari</w:t>
      </w:r>
      <w:r w:rsidR="000F4282">
        <w:rPr>
          <w:w w:val="95"/>
          <w:sz w:val="24"/>
        </w:rPr>
        <w:t>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come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indicato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nel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Decreto,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dati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dinamici,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oltre</w:t>
      </w:r>
      <w:r w:rsidR="000F4282">
        <w:rPr>
          <w:spacing w:val="13"/>
          <w:w w:val="95"/>
          <w:sz w:val="24"/>
        </w:rPr>
        <w:t xml:space="preserve"> </w:t>
      </w:r>
      <w:r w:rsidR="000F4282">
        <w:rPr>
          <w:w w:val="95"/>
          <w:sz w:val="24"/>
        </w:rPr>
        <w:t>ad</w:t>
      </w:r>
      <w:r w:rsidR="000F4282">
        <w:rPr>
          <w:spacing w:val="12"/>
          <w:w w:val="95"/>
          <w:sz w:val="24"/>
        </w:rPr>
        <w:t xml:space="preserve"> </w:t>
      </w:r>
      <w:r w:rsidR="000F4282">
        <w:rPr>
          <w:w w:val="95"/>
          <w:sz w:val="24"/>
        </w:rPr>
        <w:t>essere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coerenti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con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generali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cui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presenti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Linee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Guida,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DEVONO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essere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resi</w:t>
      </w:r>
      <w:r w:rsidR="000F4282">
        <w:rPr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per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58"/>
          <w:sz w:val="24"/>
        </w:rPr>
        <w:t xml:space="preserve"> </w:t>
      </w:r>
      <w:r w:rsidR="000F4282">
        <w:rPr>
          <w:b/>
          <w:sz w:val="24"/>
        </w:rPr>
        <w:t>riutilizzo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immediatamente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dopo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la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raccolta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tramite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adeguate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ove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possibile,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Per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ulteriori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dettagli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su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tali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modalità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pubblicazione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si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rimanda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al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2"/>
          <w:sz w:val="24"/>
        </w:rPr>
        <w:t xml:space="preserve"> </w:t>
      </w:r>
      <w:hyperlink w:anchor="_bookmark122" w:history="1">
        <w:r w:rsidR="000F4282">
          <w:rPr>
            <w:b/>
            <w:color w:val="0058B3"/>
            <w:sz w:val="24"/>
          </w:rPr>
          <w:t>7.1.1</w:t>
        </w:r>
        <w:r w:rsidR="000F4282"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36" o:title=""/>
            </v:shape>
            <v:shape id="_x0000_s1294" type="#_x0000_t75" style="position:absolute;left:9;top:81;width:9125;height:1244">
              <v:imagedata r:id="rId137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782821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38" o:title=""/>
            </v:shape>
            <v:shape id="_x0000_s1290" type="#_x0000_t75" style="position:absolute;left:1464;top:1133;width:9125;height:3704">
              <v:imagedata r:id="rId139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Sul concetto di sforzo sproporzionato, si richiamano anche qui le considerazioni espresse</w:t>
      </w:r>
      <w:r w:rsidR="000F4282">
        <w:rPr>
          <w:spacing w:val="1"/>
          <w:w w:val="95"/>
        </w:rPr>
        <w:t xml:space="preserve"> </w:t>
      </w:r>
      <w:r w:rsidR="000F4282">
        <w:t>nel</w:t>
      </w:r>
      <w:r w:rsidR="000F4282">
        <w:rPr>
          <w:spacing w:val="-1"/>
        </w:rPr>
        <w:t xml:space="preserve"> </w:t>
      </w:r>
      <w:r w:rsidR="000F4282">
        <w:t>paragrafo</w:t>
      </w:r>
      <w:r w:rsidR="000F4282">
        <w:rPr>
          <w:spacing w:val="-2"/>
        </w:rPr>
        <w:t xml:space="preserve"> </w:t>
      </w:r>
      <w:r w:rsidR="000F4282"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782821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4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"https://data.europa.eu/en/academy/real-time-data"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Webinar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“Real-time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Data”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spacing w:val="4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proofErr w:type="spellEnd"/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782821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Anche ai fini del calcolo dell’indicatore per la misurazione del risultato atteso di cui sopra,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nei metadati documentati nel catalogo nazionale di cui all’art. 9 del Decreto è necessario indicare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>che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tratta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dati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dinamici.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A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tale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proposito,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indicazioni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specifiche</w:t>
      </w:r>
      <w:r w:rsidR="000F4282">
        <w:rPr>
          <w:spacing w:val="-11"/>
        </w:rPr>
        <w:t xml:space="preserve"> </w:t>
      </w:r>
      <w:r w:rsidR="000F4282">
        <w:t>saranno</w:t>
      </w:r>
      <w:r w:rsidR="000F4282">
        <w:rPr>
          <w:spacing w:val="-12"/>
        </w:rPr>
        <w:t xml:space="preserve"> </w:t>
      </w:r>
      <w:r w:rsidR="000F4282">
        <w:t>incluse</w:t>
      </w:r>
      <w:r w:rsidR="000F4282">
        <w:rPr>
          <w:spacing w:val="-11"/>
        </w:rPr>
        <w:t xml:space="preserve"> </w:t>
      </w:r>
      <w:r w:rsidR="000F4282">
        <w:t>nella</w:t>
      </w:r>
      <w:r w:rsidR="000F4282">
        <w:rPr>
          <w:spacing w:val="-11"/>
        </w:rPr>
        <w:t xml:space="preserve"> </w:t>
      </w:r>
      <w:r w:rsidR="000F4282">
        <w:t>guida</w:t>
      </w:r>
      <w:r w:rsidR="000F4282">
        <w:rPr>
          <w:spacing w:val="-57"/>
        </w:rPr>
        <w:t xml:space="preserve"> </w:t>
      </w:r>
      <w:r w:rsidR="000F4282">
        <w:t>operativa</w:t>
      </w:r>
      <w:r w:rsidR="000F4282">
        <w:rPr>
          <w:spacing w:val="-2"/>
        </w:rPr>
        <w:t xml:space="preserve"> </w:t>
      </w:r>
      <w:r w:rsidR="000F4282">
        <w:t>sui</w:t>
      </w:r>
      <w:r w:rsidR="000F4282">
        <w:rPr>
          <w:spacing w:val="-1"/>
        </w:rPr>
        <w:t xml:space="preserve"> </w:t>
      </w:r>
      <w:r w:rsidR="000F4282"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9" w:name="4.3_Serie_di_dati_di_elevato_valore"/>
      <w:bookmarkStart w:id="70" w:name="_bookmark50"/>
      <w:bookmarkEnd w:id="69"/>
      <w:bookmarkEnd w:id="70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782821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71" w:name="_bookmark51"/>
      <w:bookmarkEnd w:id="71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40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hyperlink r:id="rId141"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req&amp;dir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=&amp;occ=</w:t>
        </w:r>
        <w:proofErr w:type="spellStart"/>
        <w:r w:rsidRPr="00BD3D9B">
          <w:rPr>
            <w:color w:val="0058B3"/>
            <w:w w:val="95"/>
            <w:sz w:val="20"/>
            <w:u w:val="single" w:color="0058B3"/>
            <w:lang w:val="en-US"/>
          </w:rPr>
          <w:t>first&amp;part</w:t>
        </w:r>
        <w:proofErr w:type="spellEnd"/>
        <w:r w:rsidRPr="00BD3D9B">
          <w:rPr>
            <w:color w:val="0058B3"/>
            <w:w w:val="95"/>
            <w:sz w:val="20"/>
            <w:u w:val="single" w:color="0058B3"/>
            <w:lang w:val="en-US"/>
          </w:rPr>
          <w:t>=1&amp;cid=7030937</w:t>
        </w:r>
        <w:r w:rsidRPr="00BD3D9B">
          <w:rPr>
            <w:w w:val="95"/>
            <w:sz w:val="20"/>
            <w:lang w:val="en-US"/>
          </w:rPr>
          <w:t>)</w:t>
        </w:r>
      </w:hyperlink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782821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2" o:title=""/>
            </v:shape>
            <v:shape id="_x0000_s1282" type="#_x0000_t75" style="position:absolute;left:1464;top:1376;width:9125;height:1443">
              <v:imagedata r:id="rId143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72" w:name="_bookmark52"/>
                    <w:bookmarkEnd w:id="72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dlgs36-2006/opendata/req/hvd/api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>Al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fine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garantire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un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impatto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w w:val="95"/>
          <w:sz w:val="24"/>
        </w:rPr>
        <w:t>massimo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agevolarne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riutilizzo,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le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serie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7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dati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elevato</w:t>
      </w:r>
      <w:r w:rsidR="000F4282">
        <w:rPr>
          <w:b/>
          <w:spacing w:val="-54"/>
          <w:w w:val="95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DEVONO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essere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rese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gratuitamente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sz w:val="24"/>
        </w:rPr>
        <w:t>(a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meno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alcune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eccezioni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indicate</w:t>
      </w:r>
      <w:r w:rsidR="000F4282">
        <w:rPr>
          <w:spacing w:val="-58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seguito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nel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Requisito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8)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sz w:val="24"/>
        </w:rPr>
        <w:t>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oltre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782821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4" o:title=""/>
            </v:shape>
            <v:shape id="_x0000_s1278" type="#_x0000_t75" style="position:absolute;left:1464;top:269;width:9125;height:5057">
              <v:imagedata r:id="rId145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73" w:name="_bookmark53"/>
                    <w:bookmarkEnd w:id="73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782821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74" w:name="_bookmark54"/>
      <w:bookmarkEnd w:id="74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4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782821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5" w:name="_bookmark55"/>
      <w:bookmarkEnd w:id="75"/>
      <w:r>
        <w:rPr>
          <w:position w:val="5"/>
          <w:sz w:val="13"/>
        </w:rPr>
        <w:t xml:space="preserve"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 xml:space="preserve"> </w:t>
      </w:r>
      <w:hyperlink r:id="rId14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48"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6" w:name="_bookmark56"/>
      <w:bookmarkEnd w:id="76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Vocabulary</w:t>
            </w:r>
            <w:hyperlink w:anchor="_bookmark58" w:history="1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7" w:name="4.3.1_Il_ruolo_dell’Istituto_Geografico_"/>
      <w:bookmarkStart w:id="78" w:name="_bookmark57"/>
      <w:bookmarkEnd w:id="77"/>
      <w:bookmarkEnd w:id="78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782821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9" w:name="_bookmark58"/>
      <w:bookmarkEnd w:id="79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hyperlink r:id="rId149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ol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st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spacing w:val="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v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8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so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</w:hyperlink>
      <w:r w:rsidRPr="00BD3D9B">
        <w:rPr>
          <w:color w:val="0058B3"/>
          <w:w w:val="93"/>
          <w:sz w:val="20"/>
          <w:lang w:val="en-US"/>
        </w:rPr>
        <w:t xml:space="preserve"> </w:t>
      </w:r>
      <w:hyperlink r:id="rId150">
        <w:r w:rsidRPr="00BD3D9B">
          <w:rPr>
            <w:color w:val="0058B3"/>
            <w:sz w:val="20"/>
            <w:u w:val="single" w:color="0058B3"/>
            <w:lang w:val="en-US"/>
          </w:rPr>
          <w:t>vocabulary/release/100</w:t>
        </w:r>
      </w:hyperlink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80" w:name="_bookmark59"/>
      <w:bookmarkEnd w:id="80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>modalità tecniche diverse da quelle eventualmente indicate negli 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51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52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53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divulgabilità</w:t>
      </w:r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4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5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56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81" w:name="4.4_Dati_della_ricerca"/>
      <w:bookmarkStart w:id="82" w:name="_bookmark60"/>
      <w:bookmarkEnd w:id="81"/>
      <w:bookmarkEnd w:id="82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782821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57" o:title=""/>
            </v:shape>
            <v:shape id="_x0000_s1271" type="#_x0000_t75" style="position:absolute;left:1464;top:2184;width:9125;height:1325">
              <v:imagedata r:id="rId158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pacing w:val="-1"/>
          <w:w w:val="95"/>
        </w:rPr>
        <w:t>Esempi</w:t>
      </w:r>
      <w:r w:rsidR="000F4282">
        <w:rPr>
          <w:spacing w:val="-9"/>
          <w:w w:val="95"/>
        </w:rPr>
        <w:t xml:space="preserve"> </w:t>
      </w:r>
      <w:r w:rsidR="000F4282">
        <w:rPr>
          <w:spacing w:val="-1"/>
          <w:w w:val="95"/>
        </w:rPr>
        <w:t>di</w:t>
      </w:r>
      <w:r w:rsidR="000F4282">
        <w:rPr>
          <w:spacing w:val="-8"/>
          <w:w w:val="95"/>
        </w:rPr>
        <w:t xml:space="preserve"> </w:t>
      </w:r>
      <w:r w:rsidR="000F4282">
        <w:rPr>
          <w:spacing w:val="-1"/>
          <w:w w:val="95"/>
        </w:rPr>
        <w:t>tale</w:t>
      </w:r>
      <w:r w:rsidR="000F4282">
        <w:rPr>
          <w:spacing w:val="-11"/>
          <w:w w:val="95"/>
        </w:rPr>
        <w:t xml:space="preserve"> </w:t>
      </w:r>
      <w:r w:rsidR="000F4282">
        <w:rPr>
          <w:spacing w:val="-1"/>
          <w:w w:val="95"/>
        </w:rPr>
        <w:t>tipologia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sono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forniti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nella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Direttiva: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statistiche,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risultati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esperimenti,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 xml:space="preserve">misurazioni, osservazioni risultanti dall’indagine sul campo, risultati di indagini, </w:t>
      </w:r>
      <w:r w:rsidR="000F4282">
        <w:t>immagini e</w:t>
      </w:r>
      <w:r w:rsidR="000F4282">
        <w:rPr>
          <w:spacing w:val="1"/>
        </w:rPr>
        <w:t xml:space="preserve"> </w:t>
      </w:r>
      <w:r w:rsidR="000F4282">
        <w:rPr>
          <w:w w:val="95"/>
        </w:rPr>
        <w:t>registrazioni di interviste, oltre a metadati, specifiche e altri oggetti digitali. La Direttiva precisa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anche che i dati della ricerca, come da definizione, sono diversi dagli articoli scientifici, in cui si</w:t>
      </w:r>
      <w:r w:rsidR="000F4282">
        <w:rPr>
          <w:spacing w:val="1"/>
          <w:w w:val="95"/>
        </w:rPr>
        <w:t xml:space="preserve"> </w:t>
      </w:r>
      <w:r w:rsidR="000F4282">
        <w:t>riportano</w:t>
      </w:r>
      <w:r w:rsidR="000F4282">
        <w:rPr>
          <w:spacing w:val="-9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si</w:t>
      </w:r>
      <w:r w:rsidR="000F4282">
        <w:rPr>
          <w:spacing w:val="-8"/>
        </w:rPr>
        <w:t xml:space="preserve"> </w:t>
      </w:r>
      <w:r w:rsidR="000F4282">
        <w:t>commentano</w:t>
      </w:r>
      <w:r w:rsidR="000F4282">
        <w:rPr>
          <w:spacing w:val="-8"/>
        </w:rPr>
        <w:t xml:space="preserve"> </w:t>
      </w:r>
      <w:r w:rsidR="000F4282">
        <w:t>le</w:t>
      </w:r>
      <w:r w:rsidR="000F4282">
        <w:rPr>
          <w:spacing w:val="-8"/>
        </w:rPr>
        <w:t xml:space="preserve"> </w:t>
      </w:r>
      <w:r w:rsidR="000F4282">
        <w:t>conclusioni</w:t>
      </w:r>
      <w:r w:rsidR="000F4282">
        <w:rPr>
          <w:spacing w:val="-7"/>
        </w:rPr>
        <w:t xml:space="preserve"> </w:t>
      </w:r>
      <w:r w:rsidR="000F4282">
        <w:t>della</w:t>
      </w:r>
      <w:r w:rsidR="000F4282">
        <w:rPr>
          <w:spacing w:val="-8"/>
        </w:rPr>
        <w:t xml:space="preserve"> </w:t>
      </w:r>
      <w:r w:rsidR="000F4282">
        <w:t>ricerca</w:t>
      </w:r>
      <w:r w:rsidR="000F4282">
        <w:rPr>
          <w:spacing w:val="-8"/>
        </w:rPr>
        <w:t xml:space="preserve"> </w:t>
      </w:r>
      <w:r w:rsidR="000F4282">
        <w:t>scientifica</w:t>
      </w:r>
      <w:r w:rsidR="000F4282">
        <w:rPr>
          <w:spacing w:val="-7"/>
        </w:rPr>
        <w:t xml:space="preserve"> </w:t>
      </w:r>
      <w:r w:rsidR="000F4282"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59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782821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3" w:name="_bookmark61"/>
      <w:bookmarkEnd w:id="83"/>
      <w:commentRangeStart w:id="84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60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782821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85" w:name="_bookmark62"/>
      <w:bookmarkEnd w:id="85"/>
      <w:r w:rsidR="000F4282">
        <w:rPr>
          <w:w w:val="95"/>
          <w:position w:val="5"/>
          <w:sz w:val="13"/>
        </w:rPr>
        <w:t>23</w:t>
      </w:r>
      <w:r w:rsidR="000F4282">
        <w:rPr>
          <w:spacing w:val="14"/>
          <w:w w:val="95"/>
          <w:position w:val="5"/>
          <w:sz w:val="13"/>
        </w:rPr>
        <w:t xml:space="preserve"> </w:t>
      </w:r>
      <w:r w:rsidR="000F4282">
        <w:rPr>
          <w:w w:val="95"/>
          <w:sz w:val="20"/>
        </w:rPr>
        <w:t xml:space="preserve">v. </w:t>
      </w:r>
      <w:hyperlink r:id="rId161">
        <w:r w:rsidR="000F4282">
          <w:rPr>
            <w:color w:val="0058B3"/>
            <w:w w:val="95"/>
            <w:sz w:val="20"/>
            <w:u w:val="single" w:color="0058B3"/>
          </w:rPr>
          <w:t>decreto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legislativo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10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febbraio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2005,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n.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30</w:t>
        </w:r>
      </w:hyperlink>
      <w:commentRangeEnd w:id="84"/>
      <w:r>
        <w:rPr>
          <w:rStyle w:val="CommentReference"/>
        </w:rPr>
        <w:commentReference w:id="84"/>
      </w:r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782821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62" o:title=""/>
            </v:shape>
            <v:shape id="_x0000_s1265" type="#_x0000_t75" style="position:absolute;left:1464;top:293;width:9125;height:3624">
              <v:imagedata r:id="rId163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782821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6" w:name="_bookmark63"/>
      <w:bookmarkEnd w:id="86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7" w:name="_bookmark64"/>
      <w:bookmarkEnd w:id="87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4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8" w:name="_bookmark65"/>
      <w:bookmarkEnd w:id="88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5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 xml:space="preserve">r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r>
        <w:rPr>
          <w:sz w:val="20"/>
        </w:rPr>
        <w:t>Grootveld</w:t>
      </w:r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66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9" w:name="_bookmark66"/>
      <w:bookmarkEnd w:id="89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6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782821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68" o:title=""/>
            </v:shape>
            <v:shape id="_x0000_s1259" type="#_x0000_t75" style="position:absolute;left:1464;top:917;width:9125;height:3428">
              <v:imagedata r:id="rId169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r w:rsidR="000F4282">
        <w:rPr>
          <w:b/>
          <w:u w:val="single"/>
        </w:rPr>
        <w:t>Accessible</w:t>
      </w:r>
      <w:r w:rsidR="000F4282">
        <w:rPr>
          <w:b/>
        </w:rPr>
        <w:t xml:space="preserve"> </w:t>
      </w:r>
      <w:r w:rsidR="000F4282">
        <w:t>(Accessibile) - Deve essere possibile ad essere umani e macchine accedere ai dati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-3"/>
        </w:rPr>
        <w:t xml:space="preserve"> </w:t>
      </w:r>
      <w:r w:rsidR="000F4282">
        <w:t>protocolli</w:t>
      </w:r>
      <w:r w:rsidR="000F4282">
        <w:rPr>
          <w:spacing w:val="-1"/>
        </w:rPr>
        <w:t xml:space="preserve"> </w:t>
      </w:r>
      <w:r w:rsidR="000F4282">
        <w:t>standard</w:t>
      </w:r>
      <w:r w:rsidR="000F4282">
        <w:rPr>
          <w:spacing w:val="-1"/>
        </w:rPr>
        <w:t xml:space="preserve"> </w:t>
      </w:r>
      <w:r w:rsidR="000F4282">
        <w:t>e</w:t>
      </w:r>
      <w:r w:rsidR="000F4282">
        <w:rPr>
          <w:spacing w:val="-2"/>
        </w:rPr>
        <w:t xml:space="preserve"> </w:t>
      </w:r>
      <w:r w:rsidR="000F4282"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782821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70" o:title=""/>
            </v:shape>
            <v:shape id="_x0000_s1255" type="#_x0000_t75" style="position:absolute;left:1464;top:1023;width:9125;height:3053">
              <v:imagedata r:id="rId171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thesauri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w w:val="95"/>
          <w:u w:val="single"/>
        </w:rPr>
        <w:t>Interoperable</w:t>
      </w:r>
      <w:r w:rsidR="000F4282">
        <w:rPr>
          <w:b/>
          <w:w w:val="95"/>
        </w:rPr>
        <w:t xml:space="preserve"> </w:t>
      </w:r>
      <w:r w:rsidR="000F4282">
        <w:rPr>
          <w:w w:val="95"/>
        </w:rPr>
        <w:t>(Interoperabile) - Dati e metadati devono poter essere combinati con altri dati e/o</w:t>
      </w:r>
      <w:r w:rsidR="000F4282">
        <w:rPr>
          <w:spacing w:val="1"/>
          <w:w w:val="95"/>
        </w:rPr>
        <w:t xml:space="preserve"> </w:t>
      </w:r>
      <w:r w:rsidR="000F4282">
        <w:t>strumenti.</w:t>
      </w:r>
      <w:r w:rsidR="000F4282">
        <w:rPr>
          <w:spacing w:val="-7"/>
        </w:rPr>
        <w:t xml:space="preserve"> </w:t>
      </w:r>
      <w:r w:rsidR="000F4282">
        <w:t>Per</w:t>
      </w:r>
      <w:r w:rsidR="000F4282">
        <w:rPr>
          <w:spacing w:val="-8"/>
        </w:rPr>
        <w:t xml:space="preserve"> </w:t>
      </w:r>
      <w:r w:rsidR="000F4282">
        <w:t>questo,</w:t>
      </w:r>
      <w:r w:rsidR="000F4282">
        <w:rPr>
          <w:spacing w:val="-7"/>
        </w:rPr>
        <w:t xml:space="preserve"> </w:t>
      </w:r>
      <w:r w:rsidR="000F4282">
        <w:t>devono</w:t>
      </w:r>
      <w:r w:rsidR="000F4282">
        <w:rPr>
          <w:spacing w:val="-7"/>
        </w:rPr>
        <w:t xml:space="preserve"> </w:t>
      </w:r>
      <w:r w:rsidR="000F4282">
        <w:t>essere</w:t>
      </w:r>
      <w:r w:rsidR="000F4282">
        <w:rPr>
          <w:spacing w:val="-7"/>
        </w:rPr>
        <w:t xml:space="preserve"> </w:t>
      </w:r>
      <w:r w:rsidR="000F4282">
        <w:t>conformi</w:t>
      </w:r>
      <w:r w:rsidR="000F4282">
        <w:rPr>
          <w:spacing w:val="-7"/>
        </w:rPr>
        <w:t xml:space="preserve"> </w:t>
      </w:r>
      <w:r w:rsidR="000F4282">
        <w:t>a</w:t>
      </w:r>
      <w:r w:rsidR="000F4282">
        <w:rPr>
          <w:spacing w:val="-6"/>
        </w:rPr>
        <w:t xml:space="preserve"> </w:t>
      </w:r>
      <w:r w:rsidR="000F4282">
        <w:t>formati</w:t>
      </w:r>
      <w:r w:rsidR="000F4282">
        <w:rPr>
          <w:spacing w:val="-7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standard</w:t>
      </w:r>
      <w:r w:rsidR="000F4282">
        <w:rPr>
          <w:spacing w:val="-7"/>
        </w:rPr>
        <w:t xml:space="preserve"> </w:t>
      </w:r>
      <w:r w:rsidR="000F4282"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782821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72" o:title=""/>
            </v:shape>
            <v:shape id="_x0000_s1250" type="#_x0000_t75" style="position:absolute;left:1464;top:2132;width:9125;height:3029">
              <v:imagedata r:id="rId173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782821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 w:rsidR="000F4282"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 w:rsidR="000F4282"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 w:rsidR="000F4282"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 w:rsidR="000F4282"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u w:val="single"/>
        </w:rPr>
        <w:t>Reusable</w:t>
      </w:r>
      <w:r w:rsidR="000F4282">
        <w:rPr>
          <w:b/>
        </w:rPr>
        <w:t xml:space="preserve"> </w:t>
      </w:r>
      <w:r w:rsidR="000F4282">
        <w:t>(Riutilizzabile) - I dati devono essere ben documentati in modo che possano essere</w:t>
      </w:r>
      <w:r w:rsidR="000F4282">
        <w:rPr>
          <w:spacing w:val="1"/>
        </w:rPr>
        <w:t xml:space="preserve"> </w:t>
      </w:r>
      <w:r w:rsidR="000F4282">
        <w:rPr>
          <w:w w:val="95"/>
        </w:rPr>
        <w:t>interpretati correttamente, replicati e/o combinati anche in contesti diversi. Ai dati, inoltre, bisogna</w:t>
      </w:r>
      <w:r w:rsidR="000F4282">
        <w:rPr>
          <w:spacing w:val="-54"/>
          <w:w w:val="95"/>
        </w:rPr>
        <w:t xml:space="preserve"> </w:t>
      </w:r>
      <w:r w:rsidR="000F4282">
        <w:t>assegnare una licenza chiara e accessibile in modo che si possa capire che tipo di riutilizzo è</w:t>
      </w:r>
      <w:r w:rsidR="000F4282">
        <w:rPr>
          <w:spacing w:val="1"/>
        </w:rPr>
        <w:t xml:space="preserve"> </w:t>
      </w:r>
      <w:r w:rsidR="000F4282">
        <w:rPr>
          <w:w w:val="95"/>
        </w:rPr>
        <w:t>consentito.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Resta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fermo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dovuto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rispetto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limiti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6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derivanti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dalla</w:t>
      </w:r>
      <w:r w:rsidR="000F4282">
        <w:rPr>
          <w:spacing w:val="5"/>
          <w:w w:val="95"/>
        </w:rPr>
        <w:t xml:space="preserve"> </w:t>
      </w:r>
      <w:r w:rsidR="000F4282">
        <w:rPr>
          <w:w w:val="95"/>
        </w:rPr>
        <w:t>normativa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europea</w:t>
      </w:r>
      <w:r w:rsidR="000F4282">
        <w:rPr>
          <w:spacing w:val="-55"/>
          <w:w w:val="95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nazionale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materia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3"/>
        </w:rPr>
        <w:t xml:space="preserve"> </w:t>
      </w:r>
      <w:r w:rsidR="000F4282">
        <w:t>protezione</w:t>
      </w:r>
      <w:r w:rsidR="000F4282">
        <w:rPr>
          <w:spacing w:val="-3"/>
        </w:rPr>
        <w:t xml:space="preserve"> </w:t>
      </w:r>
      <w:r w:rsidR="000F4282">
        <w:t>dei</w:t>
      </w:r>
      <w:r w:rsidR="000F4282">
        <w:rPr>
          <w:spacing w:val="-3"/>
        </w:rPr>
        <w:t xml:space="preserve"> </w:t>
      </w:r>
      <w:r w:rsidR="000F4282">
        <w:t>dati</w:t>
      </w:r>
      <w:r w:rsidR="000F4282">
        <w:rPr>
          <w:spacing w:val="-3"/>
        </w:rPr>
        <w:t xml:space="preserve"> </w:t>
      </w:r>
      <w:r w:rsidR="000F4282"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4"/>
          <w:headerReference w:type="default" r:id="rId175"/>
          <w:footerReference w:type="even" r:id="rId176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782821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77" o:title=""/>
            </v:shape>
            <v:shape id="_x0000_s1246" type="#_x0000_t75" style="position:absolute;left:1404;top:2587;width:9125;height:1443">
              <v:imagedata r:id="rId143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Un ruolo essenziale nell’attuazione della strategia sulla scienza aperta e delle politiche di</w:t>
      </w:r>
      <w:r w:rsidR="000F4282">
        <w:rPr>
          <w:spacing w:val="1"/>
          <w:w w:val="95"/>
        </w:rPr>
        <w:t xml:space="preserve"> </w:t>
      </w:r>
      <w:r w:rsidR="000F4282">
        <w:t>accesso aperto è svolto dalle infrastrutture di ricerca, oggetto del “Piano nazionale per le</w:t>
      </w:r>
      <w:r w:rsidR="000F4282">
        <w:rPr>
          <w:spacing w:val="1"/>
        </w:rPr>
        <w:t xml:space="preserve"> </w:t>
      </w:r>
      <w:r w:rsidR="000F4282">
        <w:rPr>
          <w:spacing w:val="-1"/>
        </w:rPr>
        <w:t>Infrastrutture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Ricerca”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(v.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box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“Risorse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utili”)</w:t>
      </w:r>
      <w:r w:rsidR="000F4282">
        <w:rPr>
          <w:spacing w:val="-13"/>
        </w:rPr>
        <w:t xml:space="preserve"> </w:t>
      </w:r>
      <w:r w:rsidR="000F4282">
        <w:t>-</w:t>
      </w:r>
      <w:r w:rsidR="000F4282">
        <w:rPr>
          <w:spacing w:val="-12"/>
        </w:rPr>
        <w:t xml:space="preserve"> </w:t>
      </w:r>
      <w:r w:rsidR="000F4282">
        <w:t>parte</w:t>
      </w:r>
      <w:r w:rsidR="000F4282">
        <w:rPr>
          <w:spacing w:val="-13"/>
        </w:rPr>
        <w:t xml:space="preserve"> </w:t>
      </w:r>
      <w:r w:rsidR="000F4282">
        <w:t>integrante,</w:t>
      </w:r>
      <w:r w:rsidR="000F4282">
        <w:rPr>
          <w:spacing w:val="-14"/>
        </w:rPr>
        <w:t xml:space="preserve"> </w:t>
      </w:r>
      <w:r w:rsidR="000F4282">
        <w:t>anch’esso,</w:t>
      </w:r>
      <w:r w:rsidR="000F4282">
        <w:rPr>
          <w:spacing w:val="-13"/>
        </w:rPr>
        <w:t xml:space="preserve"> </w:t>
      </w:r>
      <w:r w:rsidR="000F4282">
        <w:t>del</w:t>
      </w:r>
      <w:r w:rsidR="000F4282">
        <w:rPr>
          <w:spacing w:val="-13"/>
        </w:rPr>
        <w:t xml:space="preserve"> </w:t>
      </w:r>
      <w:r w:rsidR="000F4282">
        <w:t>PNR</w:t>
      </w:r>
      <w:r w:rsidR="000F4282">
        <w:rPr>
          <w:spacing w:val="-14"/>
        </w:rPr>
        <w:t xml:space="preserve"> </w:t>
      </w:r>
      <w:r w:rsidR="000F4282">
        <w:t>-</w:t>
      </w:r>
      <w:r w:rsidR="000F4282">
        <w:rPr>
          <w:spacing w:val="-13"/>
        </w:rPr>
        <w:t xml:space="preserve"> </w:t>
      </w:r>
      <w:r w:rsidR="000F4282">
        <w:t>a</w:t>
      </w:r>
      <w:r w:rsidR="000F4282">
        <w:rPr>
          <w:spacing w:val="-13"/>
        </w:rPr>
        <w:t xml:space="preserve"> </w:t>
      </w:r>
      <w:r w:rsidR="000F4282">
        <w:t>cui</w:t>
      </w:r>
      <w:r w:rsidR="000F4282">
        <w:rPr>
          <w:spacing w:val="-15"/>
        </w:rPr>
        <w:t xml:space="preserve"> </w:t>
      </w:r>
      <w:r w:rsidR="000F4282">
        <w:t>si</w:t>
      </w:r>
      <w:r w:rsidR="000F4282">
        <w:rPr>
          <w:spacing w:val="-57"/>
        </w:rPr>
        <w:t xml:space="preserve"> </w:t>
      </w:r>
      <w:r w:rsidR="000F4282">
        <w:t>rimanda per tutti gli aspetti che possono avere un impatto sull’applicazione del Decreto con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alle banche dati pubbliche, gestite a livello istituzionale o su base tematica, necessarie</w:t>
      </w:r>
      <w:r w:rsidR="000F4282">
        <w:rPr>
          <w:spacing w:val="1"/>
          <w:w w:val="95"/>
        </w:rPr>
        <w:t xml:space="preserve"> </w:t>
      </w:r>
      <w:r w:rsidR="000F4282">
        <w:t>per</w:t>
      </w:r>
      <w:r w:rsidR="000F4282">
        <w:rPr>
          <w:spacing w:val="-11"/>
        </w:rPr>
        <w:t xml:space="preserve"> </w:t>
      </w:r>
      <w:r w:rsidR="000F4282">
        <w:t>l’archiviazione</w:t>
      </w:r>
      <w:r w:rsidR="000F4282">
        <w:rPr>
          <w:spacing w:val="-10"/>
        </w:rPr>
        <w:t xml:space="preserve"> </w:t>
      </w:r>
      <w:r w:rsidR="000F4282">
        <w:t>dei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12"/>
        </w:rPr>
        <w:t xml:space="preserve"> </w:t>
      </w:r>
      <w:r w:rsidR="000F4282">
        <w:t>della</w:t>
      </w:r>
      <w:r w:rsidR="000F4282">
        <w:rPr>
          <w:spacing w:val="-10"/>
        </w:rPr>
        <w:t xml:space="preserve"> </w:t>
      </w:r>
      <w:r w:rsidR="000F4282">
        <w:t>ricerca</w:t>
      </w:r>
      <w:r w:rsidR="000F4282">
        <w:rPr>
          <w:spacing w:val="-10"/>
        </w:rPr>
        <w:t xml:space="preserve"> </w:t>
      </w:r>
      <w:r w:rsidR="000F4282">
        <w:t>da</w:t>
      </w:r>
      <w:r w:rsidR="000F4282">
        <w:rPr>
          <w:spacing w:val="-9"/>
        </w:rPr>
        <w:t xml:space="preserve"> </w:t>
      </w:r>
      <w:r w:rsidR="000F4282">
        <w:t>rendere</w:t>
      </w:r>
      <w:r w:rsidR="000F4282">
        <w:rPr>
          <w:spacing w:val="-10"/>
        </w:rPr>
        <w:t xml:space="preserve"> </w:t>
      </w:r>
      <w:r w:rsidR="000F4282">
        <w:t>disponibili</w:t>
      </w:r>
      <w:r w:rsidR="000F4282">
        <w:rPr>
          <w:spacing w:val="-10"/>
        </w:rPr>
        <w:t xml:space="preserve"> </w:t>
      </w:r>
      <w:r w:rsidR="000F4282">
        <w:t>per</w:t>
      </w:r>
      <w:r w:rsidR="000F4282">
        <w:rPr>
          <w:spacing w:val="-10"/>
        </w:rPr>
        <w:t xml:space="preserve"> </w:t>
      </w:r>
      <w:r w:rsidR="000F4282">
        <w:t>il</w:t>
      </w:r>
      <w:r w:rsidR="000F4282">
        <w:rPr>
          <w:spacing w:val="-10"/>
        </w:rPr>
        <w:t xml:space="preserve"> </w:t>
      </w:r>
      <w:r w:rsidR="000F4282"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78"/>
          <w:headerReference w:type="default" r:id="rId179"/>
          <w:footerReference w:type="even" r:id="rId180"/>
          <w:footerReference w:type="default" r:id="rId181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782821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"https://www.go-fair.org/fair-principles/"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principles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"https://force11.org/info/the-fair-data-principles/"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principles</w:t>
                    </w:r>
                    <w:r w:rsidR="00782821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"https://www.openaire.eu/how-to-make-your-data-fair"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to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make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color w:val="0058B3"/>
                        <w:spacing w:val="-12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"https://zenodo.org/record/5111307" \l ".YlQ_JNNByUl"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How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FAIR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are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your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data?</w:t>
                    </w:r>
                    <w:r w:rsidRPr="00BD3D9B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color w:val="0058B3"/>
                        <w:spacing w:val="1"/>
                        <w:w w:val="95"/>
                        <w:sz w:val="24"/>
                        <w:lang w:val="en-US"/>
                      </w:rPr>
                      <w:fldChar w:fldCharType="end"/>
                    </w:r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8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8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84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90" w:name="4.5_Dati_territoriali"/>
      <w:bookmarkStart w:id="91" w:name="_bookmark67"/>
      <w:bookmarkEnd w:id="90"/>
      <w:bookmarkEnd w:id="91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85" o:title=""/>
            </v:shape>
            <v:shape id="_x0000_s1239" type="#_x0000_t75" style="position:absolute;left:9;top:81;width:9125;height:1712">
              <v:imagedata r:id="rId186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dlgs36-2006/opendata/req/spatial/inspire</w:t>
                    </w:r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87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88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89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90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91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192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(cioè</w:t>
      </w:r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782821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92" w:name="_bookmark68"/>
      <w:bookmarkEnd w:id="92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193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782821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19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"https://inspire.ec.europa.eu/data-specifications/2892"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Specifications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"https://inspire.ec.europa.eu/Technical-Guidelines2/Network-Services/41"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3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Specifications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implementation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Network</w:t>
                    </w:r>
                    <w:r w:rsidRPr="00BD3D9B">
                      <w:rPr>
                        <w:color w:val="0058B3"/>
                        <w:spacing w:val="12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"https://inspire.ec.europa.eu/Technical-Guidelines2/Spatial-Data-Services/580"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Technical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Guidance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10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Services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195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93" w:name="4.6_Metadati"/>
      <w:bookmarkStart w:id="94" w:name="_bookmark69"/>
      <w:bookmarkEnd w:id="93"/>
      <w:bookmarkEnd w:id="94"/>
      <w:r>
        <w:rPr>
          <w:color w:val="00298A"/>
        </w:rPr>
        <w:t>Metadati</w:t>
      </w:r>
    </w:p>
    <w:p w14:paraId="755D8D61" w14:textId="77777777" w:rsidR="00256A6E" w:rsidRDefault="00782821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196" o:title=""/>
            </v:shape>
            <v:shape id="_x0000_s1230" type="#_x0000_t75" style="position:absolute;left:1464;top:6086;width:9125;height:1709">
              <v:imagedata r:id="rId197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95" w:name="_bookmark70"/>
                    <w:bookmarkEnd w:id="95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La</w:t>
      </w:r>
      <w:r w:rsidR="000F4282">
        <w:rPr>
          <w:spacing w:val="-11"/>
        </w:rPr>
        <w:t xml:space="preserve"> </w:t>
      </w:r>
      <w:r w:rsidR="000F4282">
        <w:t>metadatazione</w:t>
      </w:r>
      <w:r w:rsidR="000F4282">
        <w:rPr>
          <w:spacing w:val="-11"/>
        </w:rPr>
        <w:t xml:space="preserve"> </w:t>
      </w:r>
      <w:r w:rsidR="000F4282">
        <w:t>ricopre</w:t>
      </w:r>
      <w:r w:rsidR="000F4282">
        <w:rPr>
          <w:spacing w:val="-13"/>
        </w:rPr>
        <w:t xml:space="preserve"> </w:t>
      </w:r>
      <w:r w:rsidR="000F4282">
        <w:t>un</w:t>
      </w:r>
      <w:r w:rsidR="000F4282">
        <w:rPr>
          <w:spacing w:val="-11"/>
        </w:rPr>
        <w:t xml:space="preserve"> </w:t>
      </w:r>
      <w:r w:rsidR="000F4282">
        <w:t>ruolo</w:t>
      </w:r>
      <w:r w:rsidR="000F4282">
        <w:rPr>
          <w:spacing w:val="-12"/>
        </w:rPr>
        <w:t xml:space="preserve"> </w:t>
      </w:r>
      <w:r w:rsidR="000F4282">
        <w:t>essenziale</w:t>
      </w:r>
      <w:r w:rsidR="000F4282">
        <w:rPr>
          <w:spacing w:val="-11"/>
        </w:rPr>
        <w:t xml:space="preserve"> </w:t>
      </w:r>
      <w:r w:rsidR="000F4282">
        <w:t>laddove</w:t>
      </w:r>
      <w:r w:rsidR="000F4282">
        <w:rPr>
          <w:spacing w:val="-11"/>
        </w:rPr>
        <w:t xml:space="preserve"> </w:t>
      </w:r>
      <w:r w:rsidR="000F4282">
        <w:t>i</w:t>
      </w:r>
      <w:r w:rsidR="000F4282">
        <w:rPr>
          <w:spacing w:val="-11"/>
        </w:rPr>
        <w:t xml:space="preserve"> </w:t>
      </w:r>
      <w:r w:rsidR="000F4282">
        <w:t>dati</w:t>
      </w:r>
      <w:r w:rsidR="000F4282">
        <w:rPr>
          <w:spacing w:val="-11"/>
        </w:rPr>
        <w:t xml:space="preserve"> </w:t>
      </w:r>
      <w:r w:rsidR="000F4282">
        <w:t>siano</w:t>
      </w:r>
      <w:r w:rsidR="000F4282">
        <w:rPr>
          <w:spacing w:val="-11"/>
        </w:rPr>
        <w:t xml:space="preserve"> </w:t>
      </w:r>
      <w:r w:rsidR="000F4282">
        <w:t>esposti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11"/>
        </w:rPr>
        <w:t xml:space="preserve"> </w:t>
      </w:r>
      <w:r w:rsidR="000F4282">
        <w:t>utenti</w:t>
      </w:r>
      <w:r w:rsidR="000F4282">
        <w:rPr>
          <w:spacing w:val="-11"/>
        </w:rPr>
        <w:t xml:space="preserve"> </w:t>
      </w:r>
      <w:r w:rsidR="000F4282">
        <w:t>terzi</w:t>
      </w:r>
      <w:r w:rsidR="000F4282">
        <w:rPr>
          <w:spacing w:val="-11"/>
        </w:rPr>
        <w:t xml:space="preserve"> </w:t>
      </w:r>
      <w:r w:rsidR="000F4282">
        <w:t>e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57"/>
        </w:rPr>
        <w:t xml:space="preserve"> </w:t>
      </w:r>
      <w:r w:rsidR="000F4282">
        <w:t>software.</w:t>
      </w:r>
      <w:r w:rsidR="000F4282">
        <w:rPr>
          <w:spacing w:val="-9"/>
        </w:rPr>
        <w:t xml:space="preserve"> </w:t>
      </w:r>
      <w:r w:rsidR="000F4282">
        <w:t>I</w:t>
      </w:r>
      <w:r w:rsidR="000F4282">
        <w:rPr>
          <w:spacing w:val="-9"/>
        </w:rPr>
        <w:t xml:space="preserve"> </w:t>
      </w:r>
      <w:r w:rsidR="000F4282">
        <w:t>metadati,</w:t>
      </w:r>
      <w:r w:rsidR="000F4282">
        <w:rPr>
          <w:spacing w:val="-9"/>
        </w:rPr>
        <w:t xml:space="preserve"> </w:t>
      </w:r>
      <w:r w:rsidR="000F4282">
        <w:t>infatti,</w:t>
      </w:r>
      <w:r w:rsidR="000F4282">
        <w:rPr>
          <w:spacing w:val="-8"/>
        </w:rPr>
        <w:t xml:space="preserve"> </w:t>
      </w:r>
      <w:r w:rsidR="000F4282">
        <w:t>consentono</w:t>
      </w:r>
      <w:r w:rsidR="000F4282">
        <w:rPr>
          <w:spacing w:val="-9"/>
        </w:rPr>
        <w:t xml:space="preserve"> </w:t>
      </w:r>
      <w:r w:rsidR="000F4282">
        <w:t>una</w:t>
      </w:r>
      <w:r w:rsidR="000F4282">
        <w:rPr>
          <w:spacing w:val="-8"/>
        </w:rPr>
        <w:t xml:space="preserve"> </w:t>
      </w:r>
      <w:r w:rsidR="000F4282">
        <w:t>maggiore</w:t>
      </w:r>
      <w:r w:rsidR="000F4282">
        <w:rPr>
          <w:spacing w:val="-8"/>
        </w:rPr>
        <w:t xml:space="preserve"> </w:t>
      </w:r>
      <w:r w:rsidR="000F4282">
        <w:t>comprensione</w:t>
      </w:r>
      <w:r w:rsidR="000F4282">
        <w:rPr>
          <w:spacing w:val="-8"/>
        </w:rPr>
        <w:t xml:space="preserve"> </w:t>
      </w:r>
      <w:r w:rsidR="000F4282">
        <w:t>e</w:t>
      </w:r>
      <w:r w:rsidR="000F4282">
        <w:rPr>
          <w:spacing w:val="-8"/>
        </w:rPr>
        <w:t xml:space="preserve"> </w:t>
      </w:r>
      <w:r w:rsidR="000F4282">
        <w:t>rappresentano</w:t>
      </w:r>
      <w:r w:rsidR="000F4282">
        <w:rPr>
          <w:spacing w:val="-9"/>
        </w:rPr>
        <w:t xml:space="preserve"> </w:t>
      </w:r>
      <w:r w:rsidR="000F4282">
        <w:t>la</w:t>
      </w:r>
      <w:r w:rsidR="000F4282">
        <w:rPr>
          <w:spacing w:val="-8"/>
        </w:rPr>
        <w:t xml:space="preserve"> </w:t>
      </w:r>
      <w:r w:rsidR="000F4282">
        <w:t>chiave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attraverso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cui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abilitare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più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agevolmente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ricerca,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scoperta,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l’accesso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quindi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4"/>
          <w:w w:val="95"/>
        </w:rPr>
        <w:t xml:space="preserve"> </w:t>
      </w:r>
      <w:r w:rsidR="000F4282">
        <w:t>stessi. Per i metadati descrittivi generali, ovvero non dipendenti dalle tipologie di dati, DEVE</w:t>
      </w:r>
      <w:r w:rsidR="000F4282">
        <w:rPr>
          <w:spacing w:val="1"/>
        </w:rPr>
        <w:t xml:space="preserve"> </w:t>
      </w:r>
      <w:r w:rsidR="000F4282">
        <w:t>essere</w:t>
      </w:r>
      <w:r w:rsidR="000F4282">
        <w:rPr>
          <w:spacing w:val="1"/>
        </w:rPr>
        <w:t xml:space="preserve"> </w:t>
      </w:r>
      <w:r w:rsidR="000F4282">
        <w:t>applicato</w:t>
      </w:r>
      <w:r w:rsidR="000F4282">
        <w:rPr>
          <w:spacing w:val="1"/>
        </w:rPr>
        <w:t xml:space="preserve"> </w:t>
      </w:r>
      <w:r w:rsidR="000F4282">
        <w:t>il</w:t>
      </w:r>
      <w:r w:rsidR="000F4282">
        <w:rPr>
          <w:spacing w:val="1"/>
        </w:rPr>
        <w:t xml:space="preserve"> </w:t>
      </w:r>
      <w:r w:rsidR="000F4282">
        <w:t>profilo</w:t>
      </w:r>
      <w:r w:rsidR="000F4282">
        <w:rPr>
          <w:spacing w:val="1"/>
        </w:rPr>
        <w:t xml:space="preserve"> </w:t>
      </w:r>
      <w:r w:rsidR="000F4282">
        <w:t>nazionale</w:t>
      </w:r>
      <w:r w:rsidR="000F4282">
        <w:rPr>
          <w:spacing w:val="1"/>
        </w:rPr>
        <w:t xml:space="preserve"> </w:t>
      </w:r>
      <w:r w:rsidR="000F4282">
        <w:t>DCAT-AP_IT,</w:t>
      </w:r>
      <w:r w:rsidR="000F4282">
        <w:rPr>
          <w:spacing w:val="1"/>
        </w:rPr>
        <w:t xml:space="preserve"> </w:t>
      </w:r>
      <w:r w:rsidR="000F4282">
        <w:t>rispettando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t>obbligatorietà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rPr>
          <w:w w:val="95"/>
        </w:rPr>
        <w:t>raccomandazioni ivi previsti e seguendo gli esempi definiti nella relativa specifica e ontologia. Il</w:t>
      </w:r>
      <w:r w:rsidR="000F4282">
        <w:rPr>
          <w:spacing w:val="1"/>
          <w:w w:val="95"/>
        </w:rPr>
        <w:t xml:space="preserve"> </w:t>
      </w:r>
      <w:r w:rsidR="000F4282">
        <w:t>profilo è stato definito con le “</w:t>
      </w:r>
      <w:r w:rsidR="000F4282">
        <w:rPr>
          <w:b/>
        </w:rPr>
        <w:t>Linee guida per i cataloghi dati</w:t>
      </w:r>
      <w:r w:rsidR="000F4282">
        <w:t>” (v. box “Risorse utili”)</w:t>
      </w:r>
      <w:r w:rsidR="000F4282">
        <w:rPr>
          <w:spacing w:val="1"/>
        </w:rPr>
        <w:t xml:space="preserve"> </w:t>
      </w:r>
      <w:r w:rsidR="000F4282">
        <w:rPr>
          <w:w w:val="95"/>
        </w:rPr>
        <w:t>pubblicate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prima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delle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modifiche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apportate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-6"/>
          <w:w w:val="95"/>
        </w:rPr>
        <w:t xml:space="preserve"> </w:t>
      </w:r>
      <w:hyperlink w:anchor="_bookmark17" w:history="1">
        <w:r w:rsidR="000F4282">
          <w:rPr>
            <w:b/>
            <w:color w:val="00298A"/>
            <w:w w:val="95"/>
            <w:sz w:val="20"/>
          </w:rPr>
          <w:t>CAD</w:t>
        </w:r>
        <w:r w:rsidR="000F4282"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 w:rsidR="000F4282">
        <w:rPr>
          <w:w w:val="95"/>
        </w:rPr>
        <w:t>dal</w:t>
      </w:r>
      <w:r w:rsidR="000F4282">
        <w:rPr>
          <w:spacing w:val="-6"/>
          <w:w w:val="95"/>
        </w:rPr>
        <w:t xml:space="preserve"> </w:t>
      </w:r>
      <w:hyperlink r:id="rId198">
        <w:r w:rsidR="000F4282">
          <w:rPr>
            <w:color w:val="0058B3"/>
            <w:w w:val="95"/>
            <w:u w:val="single" w:color="0058B3"/>
          </w:rPr>
          <w:t>decreto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legislativo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13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dicembre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2017,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n.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217</w:t>
        </w:r>
      </w:hyperlink>
      <w:r w:rsidR="000F4282">
        <w:rPr>
          <w:color w:val="0058B3"/>
          <w:spacing w:val="-55"/>
          <w:w w:val="95"/>
        </w:rPr>
        <w:t xml:space="preserve"> </w:t>
      </w:r>
      <w:r w:rsidR="000F4282">
        <w:rPr>
          <w:w w:val="80"/>
        </w:rPr>
        <w:t>e dal “</w:t>
      </w:r>
      <w:r w:rsidR="000F4282">
        <w:rPr>
          <w:i/>
          <w:w w:val="80"/>
        </w:rPr>
        <w:t>Regolamento per l’adozione di linee guida per l’attuazione del Codice dell’Amministrazione Digitale</w:t>
      </w:r>
      <w:r w:rsidR="000F4282">
        <w:rPr>
          <w:w w:val="80"/>
        </w:rPr>
        <w:t>”</w:t>
      </w:r>
      <w:hyperlink w:anchor="_bookmark71" w:history="1">
        <w:r w:rsidR="000F4282">
          <w:rPr>
            <w:w w:val="80"/>
            <w:vertAlign w:val="superscript"/>
          </w:rPr>
          <w:t>29</w:t>
        </w:r>
      </w:hyperlink>
      <w:r w:rsidR="000F4282">
        <w:rPr>
          <w:w w:val="80"/>
        </w:rPr>
        <w:t>. A</w:t>
      </w:r>
      <w:r w:rsidR="000F4282">
        <w:rPr>
          <w:spacing w:val="1"/>
          <w:w w:val="80"/>
        </w:rPr>
        <w:t xml:space="preserve"> </w:t>
      </w:r>
      <w:r w:rsidR="000F4282">
        <w:t>seguito di tali nuove previsioni normative e regolamentari, dette Linee Guida, potranno essere</w:t>
      </w:r>
      <w:r w:rsidR="000F4282">
        <w:rPr>
          <w:spacing w:val="-57"/>
        </w:rPr>
        <w:t xml:space="preserve"> </w:t>
      </w:r>
      <w:r w:rsidR="000F4282">
        <w:t>soggette a revisione con la nuova denominazione “</w:t>
      </w:r>
      <w:r w:rsidR="000F4282">
        <w:rPr>
          <w:b/>
        </w:rPr>
        <w:t>Guida operativa per i cataloghi dati</w:t>
      </w:r>
      <w:r w:rsidR="000F4282">
        <w:t>”. A</w:t>
      </w:r>
      <w:r w:rsidR="000F4282">
        <w:rPr>
          <w:spacing w:val="1"/>
        </w:rPr>
        <w:t xml:space="preserve"> </w:t>
      </w:r>
      <w:r w:rsidR="000F4282">
        <w:t>differenza</w:t>
      </w:r>
      <w:r w:rsidR="000F4282">
        <w:rPr>
          <w:spacing w:val="-7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presente</w:t>
      </w:r>
      <w:r w:rsidR="000F4282">
        <w:rPr>
          <w:spacing w:val="-6"/>
        </w:rPr>
        <w:t xml:space="preserve"> </w:t>
      </w:r>
      <w:r w:rsidR="000F4282">
        <w:t>documento</w:t>
      </w:r>
      <w:r w:rsidR="000F4282">
        <w:rPr>
          <w:spacing w:val="-7"/>
        </w:rPr>
        <w:t xml:space="preserve"> </w:t>
      </w:r>
      <w:r w:rsidR="000F4282">
        <w:t>che,</w:t>
      </w:r>
      <w:r w:rsidR="000F4282">
        <w:rPr>
          <w:spacing w:val="-7"/>
        </w:rPr>
        <w:t xml:space="preserve"> </w:t>
      </w:r>
      <w:r w:rsidR="000F4282">
        <w:t>ai</w:t>
      </w:r>
      <w:r w:rsidR="000F4282">
        <w:rPr>
          <w:spacing w:val="-6"/>
        </w:rPr>
        <w:t xml:space="preserve"> </w:t>
      </w:r>
      <w:r w:rsidR="000F4282">
        <w:t>sensi</w:t>
      </w:r>
      <w:r w:rsidR="000F4282">
        <w:rPr>
          <w:spacing w:val="-7"/>
        </w:rPr>
        <w:t xml:space="preserve"> </w:t>
      </w:r>
      <w:r w:rsidR="000F4282">
        <w:t>dell’art.</w:t>
      </w:r>
      <w:r w:rsidR="000F4282">
        <w:rPr>
          <w:spacing w:val="-7"/>
        </w:rPr>
        <w:t xml:space="preserve"> </w:t>
      </w:r>
      <w:r w:rsidR="000F4282">
        <w:t>71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7"/>
        </w:rPr>
        <w:t xml:space="preserve"> </w:t>
      </w:r>
      <w:hyperlink w:anchor="_bookmark17" w:history="1">
        <w:r w:rsidR="000F4282">
          <w:rPr>
            <w:b/>
            <w:color w:val="00298A"/>
            <w:sz w:val="20"/>
          </w:rPr>
          <w:t>CAD</w:t>
        </w:r>
        <w:r w:rsidR="000F4282">
          <w:t>,</w:t>
        </w:r>
        <w:r w:rsidR="000F4282">
          <w:rPr>
            <w:spacing w:val="-7"/>
          </w:rPr>
          <w:t xml:space="preserve"> </w:t>
        </w:r>
      </w:hyperlink>
      <w:r w:rsidR="000F4282">
        <w:t>è</w:t>
      </w:r>
      <w:r w:rsidR="000F4282">
        <w:rPr>
          <w:spacing w:val="-6"/>
        </w:rPr>
        <w:t xml:space="preserve"> </w:t>
      </w:r>
      <w:r w:rsidR="000F4282">
        <w:t>aggiornato</w:t>
      </w:r>
      <w:r w:rsidR="000F4282">
        <w:rPr>
          <w:spacing w:val="-6"/>
        </w:rPr>
        <w:t xml:space="preserve"> </w:t>
      </w:r>
      <w:r w:rsidR="000F4282">
        <w:t>o</w:t>
      </w:r>
      <w:r w:rsidR="000F4282">
        <w:rPr>
          <w:spacing w:val="-7"/>
        </w:rPr>
        <w:t xml:space="preserve"> </w:t>
      </w:r>
      <w:r w:rsidR="000F4282">
        <w:t>modificato</w:t>
      </w:r>
      <w:r w:rsidR="000F4282">
        <w:rPr>
          <w:spacing w:val="-58"/>
        </w:rPr>
        <w:t xml:space="preserve"> </w:t>
      </w:r>
      <w:r w:rsidR="000F4282">
        <w:rPr>
          <w:w w:val="95"/>
        </w:rPr>
        <w:t>secondo la procedura prevista dal medesimo articolo, la guida operativa di cui sopra potrà essere</w:t>
      </w:r>
      <w:r w:rsidR="000F4282">
        <w:rPr>
          <w:spacing w:val="1"/>
          <w:w w:val="95"/>
        </w:rPr>
        <w:t xml:space="preserve"> </w:t>
      </w:r>
      <w:r w:rsidR="000F4282">
        <w:t>aggiornata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5"/>
        </w:rPr>
        <w:t xml:space="preserve"> </w:t>
      </w:r>
      <w:r w:rsidR="000F4282">
        <w:t>modificata</w:t>
      </w:r>
      <w:r w:rsidR="000F4282">
        <w:rPr>
          <w:spacing w:val="-4"/>
        </w:rPr>
        <w:t xml:space="preserve"> </w:t>
      </w:r>
      <w:r w:rsidR="000F4282">
        <w:t>ogni</w:t>
      </w:r>
      <w:r w:rsidR="000F4282">
        <w:rPr>
          <w:spacing w:val="-3"/>
        </w:rPr>
        <w:t xml:space="preserve"> </w:t>
      </w:r>
      <w:r w:rsidR="000F4282">
        <w:t>qualvolta</w:t>
      </w:r>
      <w:r w:rsidR="000F4282">
        <w:rPr>
          <w:spacing w:val="-4"/>
        </w:rPr>
        <w:t xml:space="preserve"> </w:t>
      </w:r>
      <w:r w:rsidR="000F4282">
        <w:t>sarà</w:t>
      </w:r>
      <w:r w:rsidR="000F4282">
        <w:rPr>
          <w:spacing w:val="-4"/>
        </w:rPr>
        <w:t xml:space="preserve"> </w:t>
      </w:r>
      <w:r w:rsidR="000F4282"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6" w:name="_bookmark71"/>
      <w:bookmarkEnd w:id="96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9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00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782821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201" o:title=""/>
            </v:shape>
            <v:shape id="_x0000_s1226" type="#_x0000_t75" style="position:absolute;left:1464;top:245;width:9125;height:1683">
              <v:imagedata r:id="rId116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7" w:name="_bookmark72"/>
                    <w:bookmarkEnd w:id="9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dlgs36-2006/opendata/req/md/rndt</w:t>
                    </w:r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0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20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8" w:name="Capitolo_5__Aspetti_organizzativi_e_qual"/>
      <w:bookmarkEnd w:id="9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9" w:name="_bookmark73"/>
      <w:bookmarkEnd w:id="99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782821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100" w:name="5.1_Aspetti_organizzativi"/>
      <w:bookmarkStart w:id="101" w:name="_bookmark74"/>
      <w:bookmarkEnd w:id="100"/>
      <w:bookmarkEnd w:id="101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r>
        <w:rPr>
          <w:i/>
          <w:w w:val="95"/>
          <w:sz w:val="24"/>
        </w:rPr>
        <w:t>linked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>l’interoperabilità semantica attraverso i Linked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782821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02" w:name="_bookmark75"/>
      <w:bookmarkEnd w:id="10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0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103" w:name="_bookmark76"/>
      <w:bookmarkEnd w:id="103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104" w:name="_bookmark77"/>
      <w:bookmarkEnd w:id="104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105" w:name="_bookmark78"/>
      <w:bookmarkEnd w:id="105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>Management Cycle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782821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6" w:name="_bookmark79"/>
      <w:bookmarkEnd w:id="10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0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7" w:name="5.1.1_Ruoli_e_responsabilità"/>
      <w:bookmarkStart w:id="108" w:name="_bookmark80"/>
      <w:bookmarkEnd w:id="107"/>
      <w:bookmarkEnd w:id="108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782821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9" w:name="_bookmark81"/>
      <w:bookmarkEnd w:id="109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08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09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10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782821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11" o:title=""/>
            </v:shape>
            <v:shape id="_x0000_s1215" type="#_x0000_t75" style="position:absolute;left:1464;top:2757;width:9125;height:1824">
              <v:imagedata r:id="rId212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In ogni caso, </w:t>
      </w:r>
      <w:r w:rsidR="000F4282">
        <w:rPr>
          <w:b/>
        </w:rPr>
        <w:t>il RTD DEVE essere comunque coinvolto</w:t>
      </w:r>
      <w:r w:rsidR="000F4282">
        <w:t>, stante il suo ruolo di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del vertice politico e/o amministrativo e di figura trasversale a tutta l’organizzazione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5"/>
        </w:rPr>
        <w:t xml:space="preserve"> </w:t>
      </w:r>
      <w:r w:rsidR="000F4282">
        <w:t>potere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agire</w:t>
      </w:r>
      <w:r w:rsidR="000F4282">
        <w:rPr>
          <w:spacing w:val="-3"/>
        </w:rPr>
        <w:t xml:space="preserve"> </w:t>
      </w:r>
      <w:r w:rsidR="000F4282">
        <w:t>su</w:t>
      </w:r>
      <w:r w:rsidR="000F4282">
        <w:rPr>
          <w:spacing w:val="-4"/>
        </w:rPr>
        <w:t xml:space="preserve"> </w:t>
      </w:r>
      <w:r w:rsidR="000F4282">
        <w:t>tutte</w:t>
      </w:r>
      <w:r w:rsidR="000F4282">
        <w:rPr>
          <w:spacing w:val="-4"/>
        </w:rPr>
        <w:t xml:space="preserve"> </w:t>
      </w:r>
      <w:r w:rsidR="000F4282">
        <w:t>le</w:t>
      </w:r>
      <w:r w:rsidR="000F4282">
        <w:rPr>
          <w:spacing w:val="-4"/>
        </w:rPr>
        <w:t xml:space="preserve"> </w:t>
      </w:r>
      <w:r w:rsidR="000F4282">
        <w:t>articolazioni</w:t>
      </w:r>
      <w:r w:rsidR="000F4282">
        <w:rPr>
          <w:spacing w:val="-4"/>
        </w:rPr>
        <w:t xml:space="preserve"> </w:t>
      </w:r>
      <w:r w:rsidR="000F4282">
        <w:t>amministrative</w:t>
      </w:r>
      <w:r w:rsidR="000F4282">
        <w:rPr>
          <w:spacing w:val="-3"/>
        </w:rPr>
        <w:t xml:space="preserve"> </w:t>
      </w:r>
      <w:r w:rsidR="000F4282">
        <w:t>dell’ente,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4"/>
        </w:rPr>
        <w:t xml:space="preserve"> </w:t>
      </w:r>
      <w:r w:rsidR="000F4282">
        <w:t>una</w:t>
      </w:r>
      <w:r w:rsidR="000F4282">
        <w:rPr>
          <w:spacing w:val="-5"/>
        </w:rPr>
        <w:t xml:space="preserve"> </w:t>
      </w:r>
      <w:r w:rsidR="000F4282">
        <w:t>parte,</w:t>
      </w:r>
      <w:r w:rsidR="000F4282">
        <w:rPr>
          <w:spacing w:val="-4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punto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58"/>
        </w:rPr>
        <w:t xml:space="preserve"> </w:t>
      </w:r>
      <w:r w:rsidR="000F4282">
        <w:rPr>
          <w:w w:val="95"/>
        </w:rPr>
        <w:t>contatto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l’Agenzia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l’Italia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Digitale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Presidenza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del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Consiglio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Ministri,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dall’altra,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5"/>
          <w:w w:val="95"/>
        </w:rPr>
        <w:t xml:space="preserve"> </w:t>
      </w:r>
      <w:r w:rsidR="000F4282">
        <w:rPr>
          <w:w w:val="95"/>
        </w:rPr>
        <w:t>le questioni connesse alla trasformazione digitale delle pubbliche amministrazioni, come ribadito</w:t>
      </w:r>
      <w:r w:rsidR="000F4282">
        <w:rPr>
          <w:spacing w:val="1"/>
          <w:w w:val="95"/>
        </w:rPr>
        <w:t xml:space="preserve"> </w:t>
      </w:r>
      <w:r w:rsidR="000F4282">
        <w:rPr>
          <w:w w:val="97"/>
        </w:rPr>
        <w:t>a</w:t>
      </w:r>
      <w:r w:rsidR="000F4282">
        <w:rPr>
          <w:spacing w:val="-1"/>
          <w:w w:val="97"/>
        </w:rPr>
        <w:t>n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h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93"/>
        </w:rPr>
        <w:t>e</w:t>
      </w:r>
      <w:r w:rsidR="000F4282">
        <w:rPr>
          <w:spacing w:val="-3"/>
          <w:w w:val="82"/>
        </w:rPr>
        <w:t>l</w:t>
      </w:r>
      <w:r w:rsidR="000F4282">
        <w:rPr>
          <w:w w:val="82"/>
        </w:rPr>
        <w:t>l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w w:val="93"/>
        </w:rPr>
        <w:t>c</w:t>
      </w:r>
      <w:r w:rsidR="000F4282">
        <w:rPr>
          <w:w w:val="82"/>
        </w:rPr>
        <w:t>i</w:t>
      </w:r>
      <w:r w:rsidR="000F4282">
        <w:rPr>
          <w:spacing w:val="-3"/>
          <w:w w:val="104"/>
        </w:rPr>
        <w:t>t</w:t>
      </w:r>
      <w:r w:rsidR="000F4282">
        <w:rPr>
          <w:w w:val="96"/>
        </w:rPr>
        <w:t>a</w:t>
      </w:r>
      <w:r w:rsidR="000F4282">
        <w:rPr>
          <w:spacing w:val="-1"/>
          <w:w w:val="96"/>
        </w:rPr>
        <w:t>t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spacing w:val="1"/>
          <w:w w:val="95"/>
        </w:rPr>
        <w:t>C</w:t>
      </w:r>
      <w:r w:rsidR="000F4282">
        <w:rPr>
          <w:w w:val="82"/>
        </w:rPr>
        <w:t>i</w:t>
      </w:r>
      <w:r w:rsidR="000F4282">
        <w:rPr>
          <w:spacing w:val="-1"/>
        </w:rPr>
        <w:t>r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o</w:t>
      </w:r>
      <w:r w:rsidR="000F4282">
        <w:rPr>
          <w:spacing w:val="-3"/>
          <w:w w:val="82"/>
        </w:rPr>
        <w:t>l</w:t>
      </w:r>
      <w:r w:rsidR="000F4282">
        <w:rPr>
          <w:w w:val="95"/>
        </w:rPr>
        <w:t>a</w:t>
      </w:r>
      <w:r w:rsidR="000F4282">
        <w:rPr>
          <w:spacing w:val="-1"/>
          <w:w w:val="95"/>
        </w:rPr>
        <w:t>r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87"/>
        </w:rPr>
        <w:t>.</w:t>
      </w:r>
      <w:r w:rsidR="000F4282">
        <w:t xml:space="preserve"> </w:t>
      </w:r>
      <w:r w:rsidR="000F4282">
        <w:rPr>
          <w:w w:val="93"/>
        </w:rPr>
        <w:t>3</w:t>
      </w:r>
      <w:r w:rsidR="000F4282">
        <w:rPr>
          <w:w w:val="179"/>
        </w:rPr>
        <w:t>/</w:t>
      </w:r>
      <w:r w:rsidR="000F4282">
        <w:rPr>
          <w:w w:val="93"/>
        </w:rPr>
        <w:t>2018</w:t>
      </w:r>
      <w:r w:rsidR="000F4282"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782821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13" o:title=""/>
            </v:shape>
            <v:shape id="_x0000_s1211" type="#_x0000_t75" style="position:absolute;left:1444;top:1865;width:9125;height:2943">
              <v:imagedata r:id="rId214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 xml:space="preserve">Visto quanto premesso, nelle presenti Linee Guida si considera il </w:t>
      </w:r>
      <w:r w:rsidR="000F4282">
        <w:rPr>
          <w:b/>
          <w:w w:val="95"/>
          <w:sz w:val="24"/>
        </w:rPr>
        <w:t>gruppo di lavoro per i dati</w:t>
      </w:r>
      <w:r w:rsidR="000F4282">
        <w:rPr>
          <w:b/>
          <w:spacing w:val="1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aperti come possibile struttura per il governo del processo di apertura dei dati</w:t>
      </w:r>
      <w:r w:rsidR="000F4282">
        <w:rPr>
          <w:w w:val="95"/>
          <w:sz w:val="24"/>
        </w:rPr>
        <w:t>, rimandando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w w:val="95"/>
          <w:sz w:val="24"/>
        </w:rPr>
        <w:t>all’autonomia organizzativa di ciascun ente la previsione di eventuali altre strutture e figure, oltre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all’individuazione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compiti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da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assegnare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ad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782821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15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10" w:name="5.1.1.1_Coordinamento_tra_livello_nazion"/>
      <w:bookmarkStart w:id="111" w:name="_bookmark82"/>
      <w:bookmarkEnd w:id="110"/>
      <w:bookmarkEnd w:id="111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782821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16" o:title=""/>
            </v:shape>
            <v:shape id="_x0000_s1204" type="#_x0000_t75" style="position:absolute;left:1464;top:1457;width:9125;height:2468">
              <v:imagedata r:id="rId217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 w:rsidR="000F4282">
        <w:t>SI</w:t>
      </w:r>
      <w:r w:rsidR="000F4282">
        <w:rPr>
          <w:spacing w:val="-8"/>
        </w:rPr>
        <w:t xml:space="preserve"> </w:t>
      </w:r>
      <w:r w:rsidR="000F4282">
        <w:t>RACCOMANDA,</w:t>
      </w:r>
      <w:r w:rsidR="000F4282">
        <w:rPr>
          <w:spacing w:val="-6"/>
        </w:rPr>
        <w:t xml:space="preserve"> </w:t>
      </w:r>
      <w:r w:rsidR="000F4282">
        <w:t>quindi,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mantenere</w:t>
      </w:r>
      <w:r w:rsidR="000F4282">
        <w:rPr>
          <w:spacing w:val="-5"/>
        </w:rPr>
        <w:t xml:space="preserve"> </w:t>
      </w:r>
      <w:r w:rsidR="000F4282">
        <w:t>il</w:t>
      </w:r>
      <w:r w:rsidR="000F4282">
        <w:rPr>
          <w:spacing w:val="-7"/>
        </w:rPr>
        <w:t xml:space="preserve"> </w:t>
      </w:r>
      <w:r w:rsidR="000F4282">
        <w:t>colloquio,</w:t>
      </w:r>
      <w:r w:rsidR="000F4282">
        <w:rPr>
          <w:spacing w:val="-6"/>
        </w:rPr>
        <w:t xml:space="preserve"> </w:t>
      </w:r>
      <w:r w:rsidR="000F4282">
        <w:t>mediante</w:t>
      </w:r>
      <w:r w:rsidR="000F4282">
        <w:rPr>
          <w:spacing w:val="-6"/>
        </w:rPr>
        <w:t xml:space="preserve"> </w:t>
      </w:r>
      <w:r w:rsidR="000F4282">
        <w:t>scambio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dati,</w:t>
      </w:r>
      <w:r w:rsidR="000F4282">
        <w:rPr>
          <w:spacing w:val="-6"/>
        </w:rPr>
        <w:t xml:space="preserve"> </w:t>
      </w:r>
      <w:r w:rsidR="000F4282">
        <w:t>tra</w:t>
      </w:r>
      <w:r w:rsidR="000F4282">
        <w:rPr>
          <w:spacing w:val="-6"/>
        </w:rPr>
        <w:t xml:space="preserve"> </w:t>
      </w:r>
      <w:r w:rsidR="000F4282">
        <w:t>il</w:t>
      </w:r>
      <w:r w:rsidR="000F4282">
        <w:rPr>
          <w:spacing w:val="-57"/>
        </w:rPr>
        <w:t xml:space="preserve"> </w:t>
      </w:r>
      <w:r w:rsidR="000F4282">
        <w:t>livello</w:t>
      </w:r>
      <w:r w:rsidR="000F4282">
        <w:rPr>
          <w:spacing w:val="1"/>
        </w:rPr>
        <w:t xml:space="preserve"> </w:t>
      </w:r>
      <w:r w:rsidR="000F4282">
        <w:t>centrale,</w:t>
      </w:r>
      <w:r w:rsidR="000F4282">
        <w:rPr>
          <w:spacing w:val="1"/>
        </w:rPr>
        <w:t xml:space="preserve"> </w:t>
      </w:r>
      <w:r w:rsidR="000F4282">
        <w:t>regionale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locale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1"/>
        </w:rPr>
        <w:t xml:space="preserve"> </w:t>
      </w:r>
      <w:r w:rsidR="000F4282">
        <w:t>l’uso</w:t>
      </w:r>
      <w:r w:rsidR="000F4282">
        <w:rPr>
          <w:spacing w:val="1"/>
        </w:rPr>
        <w:t xml:space="preserve"> </w:t>
      </w:r>
      <w:r w:rsidR="000F4282">
        <w:t>dei</w:t>
      </w:r>
      <w:r w:rsidR="000F4282">
        <w:rPr>
          <w:spacing w:val="1"/>
        </w:rPr>
        <w:t xml:space="preserve"> </w:t>
      </w:r>
      <w:r w:rsidR="000F4282">
        <w:t>dati</w:t>
      </w:r>
      <w:r w:rsidR="000F4282">
        <w:rPr>
          <w:spacing w:val="1"/>
        </w:rPr>
        <w:t xml:space="preserve"> </w:t>
      </w:r>
      <w:r w:rsidR="000F4282">
        <w:t>aperti</w:t>
      </w:r>
      <w:r w:rsidR="000F4282">
        <w:rPr>
          <w:spacing w:val="1"/>
        </w:rPr>
        <w:t xml:space="preserve"> </w:t>
      </w:r>
      <w:r w:rsidR="000F4282">
        <w:t>stessi,</w:t>
      </w:r>
      <w:r w:rsidR="000F4282">
        <w:rPr>
          <w:spacing w:val="1"/>
        </w:rPr>
        <w:t xml:space="preserve"> </w:t>
      </w:r>
      <w:r w:rsidR="000F4282">
        <w:t>ove</w:t>
      </w:r>
      <w:r w:rsidR="000F4282">
        <w:rPr>
          <w:spacing w:val="1"/>
        </w:rPr>
        <w:t xml:space="preserve"> </w:t>
      </w:r>
      <w:r w:rsidR="000F4282">
        <w:t>presenti,</w:t>
      </w:r>
      <w:r w:rsidR="000F4282">
        <w:rPr>
          <w:spacing w:val="1"/>
        </w:rPr>
        <w:t xml:space="preserve"> </w:t>
      </w:r>
      <w:r w:rsidR="000F4282">
        <w:t>automatizzando</w:t>
      </w:r>
      <w:r w:rsidR="000F4282">
        <w:rPr>
          <w:spacing w:val="-6"/>
        </w:rPr>
        <w:t xml:space="preserve"> </w:t>
      </w:r>
      <w:r w:rsidR="000F4282">
        <w:t>quanto</w:t>
      </w:r>
      <w:r w:rsidR="000F4282">
        <w:rPr>
          <w:spacing w:val="-5"/>
        </w:rPr>
        <w:t xml:space="preserve"> </w:t>
      </w:r>
      <w:r w:rsidR="000F4282">
        <w:t>più</w:t>
      </w:r>
      <w:r w:rsidR="000F4282">
        <w:rPr>
          <w:spacing w:val="-5"/>
        </w:rPr>
        <w:t xml:space="preserve"> </w:t>
      </w:r>
      <w:r w:rsidR="000F4282">
        <w:t>possibile</w:t>
      </w:r>
      <w:r w:rsidR="000F4282">
        <w:rPr>
          <w:spacing w:val="-4"/>
        </w:rPr>
        <w:t xml:space="preserve"> </w:t>
      </w:r>
      <w:r w:rsidR="000F4282">
        <w:t>il</w:t>
      </w:r>
      <w:r w:rsidR="000F4282">
        <w:rPr>
          <w:spacing w:val="-4"/>
        </w:rPr>
        <w:t xml:space="preserve"> </w:t>
      </w:r>
      <w:r w:rsidR="000F4282">
        <w:t>processo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12" w:name="5.1.2_Individuazione_e_selezione"/>
      <w:bookmarkStart w:id="113" w:name="_bookmark83"/>
      <w:bookmarkEnd w:id="112"/>
      <w:bookmarkEnd w:id="113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maps,</w:t>
      </w:r>
      <w:r>
        <w:rPr>
          <w:spacing w:val="1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782821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14" w:name="_bookmark84"/>
      <w:bookmarkEnd w:id="114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18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demand-driven</w:t>
      </w:r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782821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19" o:title=""/>
            </v:shape>
            <v:shape id="_x0000_s1199" type="#_x0000_t75" style="position:absolute;left:1464;top:264;width:9125;height:3365">
              <v:imagedata r:id="rId220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 di dati, fermo restando il rispetto della normativa unionale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782821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782821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2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22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782821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23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24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25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26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15" w:name="5.1.3_Analisi"/>
      <w:bookmarkStart w:id="116" w:name="_bookmark85"/>
      <w:bookmarkEnd w:id="115"/>
      <w:bookmarkEnd w:id="116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27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7" w:name="5.1.4_Arricchimento"/>
      <w:bookmarkStart w:id="118" w:name="_bookmark86"/>
      <w:bookmarkEnd w:id="117"/>
      <w:bookmarkEnd w:id="118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>con altri dati e il linking esterno. L’arricchimento è definito dal documento “Data quality</w:t>
      </w:r>
      <w:r>
        <w:rPr>
          <w:spacing w:val="1"/>
        </w:rPr>
        <w:t xml:space="preserve"> </w:t>
      </w:r>
      <w:r>
        <w:rPr>
          <w:w w:val="95"/>
        </w:rPr>
        <w:t>guidelines”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782821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9" w:name="_bookmark87"/>
      <w:bookmarkEnd w:id="119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r>
        <w:rPr>
          <w:spacing w:val="-1"/>
        </w:rPr>
        <w:t>dereferenziati</w:t>
      </w:r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>I linked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r>
        <w:t>dereferenziando,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782821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2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2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3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Alcune delle fasi indicate nel percorso di cui alla </w:t>
      </w:r>
      <w:hyperlink w:anchor="_bookmark78" w:history="1">
        <w:r w:rsidR="000F4282">
          <w:rPr>
            <w:b/>
            <w:color w:val="0058B3"/>
          </w:rPr>
          <w:t>Figura 2</w:t>
        </w:r>
      </w:hyperlink>
      <w:r w:rsidR="000F4282">
        <w:rPr>
          <w:b/>
          <w:color w:val="0058B3"/>
        </w:rPr>
        <w:t xml:space="preserve"> </w:t>
      </w:r>
      <w:r w:rsidR="000F4282">
        <w:t>possono essere comuni al</w:t>
      </w:r>
      <w:r w:rsidR="000F4282">
        <w:rPr>
          <w:spacing w:val="1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di</w:t>
      </w:r>
      <w:r w:rsidR="000F4282">
        <w:rPr>
          <w:spacing w:val="-15"/>
        </w:rPr>
        <w:t xml:space="preserve"> </w:t>
      </w:r>
      <w:r w:rsidR="000F4282">
        <w:t>produzione</w:t>
      </w:r>
      <w:r w:rsidR="000F4282">
        <w:rPr>
          <w:spacing w:val="-14"/>
        </w:rPr>
        <w:t xml:space="preserve"> </w:t>
      </w:r>
      <w:r w:rsidR="000F4282">
        <w:t>dei</w:t>
      </w:r>
      <w:r w:rsidR="000F4282">
        <w:rPr>
          <w:spacing w:val="-14"/>
        </w:rPr>
        <w:t xml:space="preserve"> </w:t>
      </w:r>
      <w:r w:rsidR="000F4282">
        <w:t>Linked</w:t>
      </w:r>
      <w:r w:rsidR="000F4282">
        <w:rPr>
          <w:spacing w:val="-15"/>
        </w:rPr>
        <w:t xml:space="preserve"> </w:t>
      </w:r>
      <w:r w:rsidR="000F4282">
        <w:t>Open</w:t>
      </w:r>
      <w:r w:rsidR="000F4282">
        <w:rPr>
          <w:spacing w:val="-15"/>
        </w:rPr>
        <w:t xml:space="preserve"> </w:t>
      </w:r>
      <w:r w:rsidR="000F4282">
        <w:t>Data.</w:t>
      </w:r>
      <w:r w:rsidR="000F4282">
        <w:rPr>
          <w:spacing w:val="-14"/>
        </w:rPr>
        <w:t xml:space="preserve"> </w:t>
      </w:r>
      <w:r w:rsidR="000F4282">
        <w:t>Tale</w:t>
      </w:r>
      <w:r w:rsidR="000F4282">
        <w:rPr>
          <w:spacing w:val="-14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è</w:t>
      </w:r>
      <w:r w:rsidR="000F4282">
        <w:rPr>
          <w:spacing w:val="-14"/>
        </w:rPr>
        <w:t xml:space="preserve"> </w:t>
      </w:r>
      <w:r w:rsidR="000F4282">
        <w:t>caratterizzato</w:t>
      </w:r>
      <w:r w:rsidR="000F4282">
        <w:rPr>
          <w:spacing w:val="-15"/>
        </w:rPr>
        <w:t xml:space="preserve"> </w:t>
      </w:r>
      <w:r w:rsidR="000F4282">
        <w:t>da</w:t>
      </w:r>
      <w:r w:rsidR="000F4282">
        <w:rPr>
          <w:spacing w:val="-14"/>
        </w:rPr>
        <w:t xml:space="preserve"> </w:t>
      </w:r>
      <w:r w:rsidR="000F4282">
        <w:t>altre</w:t>
      </w:r>
      <w:r w:rsidR="000F4282">
        <w:rPr>
          <w:spacing w:val="-14"/>
        </w:rPr>
        <w:t xml:space="preserve"> </w:t>
      </w:r>
      <w:r w:rsidR="000F4282">
        <w:t>specifiche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fasi, non rappresentate nel percorso comune, ma dettagliate nelle Linee Guida citate innanzi a cui</w:t>
      </w:r>
      <w:r w:rsidR="000F4282">
        <w:rPr>
          <w:spacing w:val="1"/>
          <w:w w:val="95"/>
        </w:rPr>
        <w:t xml:space="preserve"> </w:t>
      </w:r>
      <w:r w:rsidR="000F4282">
        <w:t>si</w:t>
      </w:r>
      <w:r w:rsidR="000F4282">
        <w:rPr>
          <w:spacing w:val="-3"/>
        </w:rPr>
        <w:t xml:space="preserve"> </w:t>
      </w:r>
      <w:r w:rsidR="000F4282">
        <w:t>rimanda,</w:t>
      </w:r>
      <w:r w:rsidR="000F4282">
        <w:rPr>
          <w:spacing w:val="-3"/>
        </w:rPr>
        <w:t xml:space="preserve"> </w:t>
      </w:r>
      <w:r w:rsidR="000F4282">
        <w:t>come</w:t>
      </w:r>
      <w:r w:rsidR="000F4282">
        <w:rPr>
          <w:spacing w:val="-2"/>
        </w:rPr>
        <w:t xml:space="preserve"> </w:t>
      </w:r>
      <w:r w:rsidR="000F4282">
        <w:t>già</w:t>
      </w:r>
      <w:r w:rsidR="000F4282">
        <w:rPr>
          <w:spacing w:val="-3"/>
        </w:rPr>
        <w:t xml:space="preserve"> </w:t>
      </w:r>
      <w:r w:rsidR="000F4282">
        <w:t>raccomandato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20" w:name="5.1.5__Modellazione_e_documentazione"/>
      <w:bookmarkStart w:id="121" w:name="_bookmark88"/>
      <w:bookmarkEnd w:id="120"/>
      <w:bookmarkEnd w:id="121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(cioè</w:t>
      </w:r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r>
        <w:t>Come</w:t>
      </w:r>
      <w:r>
        <w:rPr>
          <w:spacing w:val="-4"/>
        </w:rPr>
        <w:t xml:space="preserve"> </w:t>
      </w:r>
      <w:r>
        <w:t>detto</w:t>
      </w:r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>Il toolkit Frictionless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782821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22" w:name="_bookmark89"/>
      <w:bookmarkEnd w:id="12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23" w:name="_bookmark90"/>
      <w:bookmarkEnd w:id="123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3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32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24" w:name="_bookmark91"/>
      <w:bookmarkEnd w:id="124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3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>La regola che, in generale, deve guidare,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782821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34" o:title=""/>
            </v:shape>
            <v:shape id="_x0000_s1187" type="#_x0000_t75" style="position:absolute;left:1473;top:255;width:9125;height:1781">
              <v:imagedata r:id="rId235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25" w:name="_bookmark92"/>
                    <w:bookmarkEnd w:id="125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dlgs36-2006/opendata/req/organization/rndt</w:t>
                    </w:r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782821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3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37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6" w:name="5.1.6_Validazione"/>
      <w:bookmarkStart w:id="127" w:name="_bookmark93"/>
      <w:bookmarkEnd w:id="126"/>
      <w:bookmarkEnd w:id="127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782821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8" w:name="_bookmark94"/>
      <w:bookmarkEnd w:id="128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 xml:space="preserve"> </w:t>
      </w:r>
      <w:hyperlink r:id="rId23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782821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239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Methodology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validation</w:t>
                      </w:r>
                      <w:r w:rsidRPr="00BD3D9B">
                        <w:rPr>
                          <w:i/>
                          <w:color w:val="0058B3"/>
                          <w:spacing w:val="3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2.0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3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proofErr w:type="spellEnd"/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9" w:name="5.1.7__Pubblicazione"/>
      <w:bookmarkStart w:id="130" w:name="_bookmark95"/>
      <w:bookmarkEnd w:id="129"/>
      <w:bookmarkEnd w:id="130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31" w:name="5.2_Richieste_di_riutilizzo"/>
      <w:bookmarkStart w:id="132" w:name="_bookmark96"/>
      <w:bookmarkEnd w:id="131"/>
      <w:bookmarkEnd w:id="132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r>
        <w:rPr>
          <w:w w:val="95"/>
        </w:rPr>
        <w:t>unionale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782821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40" o:title=""/>
            </v:shape>
            <v:shape id="_x0000_s1176" type="#_x0000_t75" style="position:absolute;left:1464;top:317;width:9125;height:3274">
              <v:imagedata r:id="rId241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42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43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 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44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33" w:name="5.3_Qualità_dei_dati"/>
      <w:bookmarkStart w:id="134" w:name="_bookmark97"/>
      <w:bookmarkEnd w:id="133"/>
      <w:bookmarkEnd w:id="134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r>
        <w:t>fattori</w:t>
      </w:r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ripristinabilità).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782821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13" o:title=""/>
            </v:shape>
            <v:shape id="_x0000_s1172" type="#_x0000_t75" style="position:absolute;left:1524;top:272;width:9125;height:2945">
              <v:imagedata r:id="rId214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45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782821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35" w:name="_bookmark98"/>
      <w:bookmarkEnd w:id="135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46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47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hash</w:t>
      </w:r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quality”.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identificare requisiti e raccomandazioni per la qualità dei dati nella sezione “7 - Data quality”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782821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6" w:name="_bookmark99"/>
      <w:bookmarkEnd w:id="136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48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7" w:name="Capitolo_6______________________________"/>
      <w:bookmarkEnd w:id="137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8" w:name="_bookmark100"/>
      <w:bookmarkEnd w:id="138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9" w:name="6.1_Licenze_e_condizioni_di_riutilizzo"/>
      <w:bookmarkStart w:id="140" w:name="_bookmark101"/>
      <w:bookmarkEnd w:id="139"/>
      <w:bookmarkEnd w:id="140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49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782821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50" o:title=""/>
            </v:shape>
            <v:shape id="_x0000_s1166" type="#_x0000_t75" style="position:absolute;left:1464;top:3368;width:9125;height:1635">
              <v:imagedata r:id="rId251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Nel contesto sopra descritto, in particolare, il Decreto dispone l’</w:t>
      </w:r>
      <w:r w:rsidR="000F4282">
        <w:rPr>
          <w:b/>
          <w:sz w:val="24"/>
        </w:rPr>
        <w:t>utilizzo di licenze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standard</w:t>
      </w:r>
      <w:r w:rsidR="000F4282">
        <w:rPr>
          <w:b/>
          <w:spacing w:val="-8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disponibili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in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formato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digitale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spacing w:val="-1"/>
          <w:w w:val="90"/>
          <w:sz w:val="24"/>
        </w:rPr>
        <w:t>(“</w:t>
      </w:r>
      <w:r w:rsidR="000F4282">
        <w:rPr>
          <w:i/>
          <w:spacing w:val="-1"/>
          <w:w w:val="90"/>
          <w:sz w:val="24"/>
        </w:rPr>
        <w:t>Le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pubbliche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amministrazioni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(...)</w:t>
      </w:r>
      <w:r w:rsidR="000F4282">
        <w:rPr>
          <w:i/>
          <w:spacing w:val="-8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adottano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licenze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standard,</w:t>
      </w:r>
      <w:r w:rsidR="000F4282">
        <w:rPr>
          <w:i/>
          <w:spacing w:val="-52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 xml:space="preserve">disponibili </w:t>
      </w:r>
      <w:r w:rsidR="000F4282">
        <w:rPr>
          <w:i/>
          <w:w w:val="90"/>
          <w:sz w:val="24"/>
        </w:rPr>
        <w:t>in formato digitale, per il riutilizzo dei propri documenti</w:t>
      </w:r>
      <w:r w:rsidR="000F4282">
        <w:rPr>
          <w:w w:val="90"/>
          <w:sz w:val="24"/>
        </w:rPr>
        <w:t>”, cfr. art. 8, comma 1). Tali licenze</w:t>
      </w:r>
      <w:r w:rsidR="000F4282">
        <w:rPr>
          <w:spacing w:val="1"/>
          <w:w w:val="90"/>
          <w:sz w:val="24"/>
        </w:rPr>
        <w:t xml:space="preserve"> </w:t>
      </w:r>
      <w:r w:rsidR="000F4282">
        <w:rPr>
          <w:sz w:val="24"/>
        </w:rPr>
        <w:t>standard DEVONO comunque prevedere il minor numero possibile di restrizioni al riutilizzo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(limitando,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esempio,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le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restrizioni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alla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sola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indicazione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della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fonte),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che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consentano,</w:t>
      </w:r>
      <w:r w:rsidR="000F4282">
        <w:rPr>
          <w:spacing w:val="9"/>
          <w:w w:val="95"/>
          <w:sz w:val="24"/>
        </w:rPr>
        <w:t xml:space="preserve"> </w:t>
      </w:r>
      <w:r w:rsidR="000F4282">
        <w:rPr>
          <w:w w:val="95"/>
          <w:sz w:val="24"/>
        </w:rPr>
        <w:t>pertanto,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 chiunque di accedere liberamente a dati e contenuti, nonché di utilizzarli, modificarli e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condividerli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liberamente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qualsiasi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finalità,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fermo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restando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rispetto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delle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regole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in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materia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55"/>
          <w:w w:val="95"/>
          <w:sz w:val="24"/>
        </w:rPr>
        <w:t xml:space="preserve"> </w:t>
      </w:r>
      <w:r w:rsidR="000F4282">
        <w:rPr>
          <w:sz w:val="24"/>
        </w:rPr>
        <w:t>protezione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personali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(cfr.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38" w:history="1">
        <w:r w:rsidR="000F4282">
          <w:rPr>
            <w:b/>
            <w:color w:val="0058B3"/>
            <w:sz w:val="24"/>
          </w:rPr>
          <w:t>4.1</w:t>
        </w:r>
        <w:r w:rsidR="000F4282">
          <w:rPr>
            <w:b/>
            <w:color w:val="0058B3"/>
            <w:spacing w:val="-3"/>
            <w:sz w:val="24"/>
          </w:rPr>
          <w:t xml:space="preserve"> </w:t>
        </w:r>
      </w:hyperlink>
      <w:r w:rsidR="000F4282">
        <w:rPr>
          <w:sz w:val="24"/>
        </w:rPr>
        <w:t>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83" w:history="1">
        <w:r w:rsidR="000F4282">
          <w:rPr>
            <w:b/>
            <w:color w:val="0058B3"/>
            <w:sz w:val="24"/>
          </w:rPr>
          <w:t>5.1.2</w:t>
        </w:r>
      </w:hyperlink>
      <w:r w:rsidR="000F4282"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782821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41" w:name="_bookmark102"/>
      <w:bookmarkEnd w:id="141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r>
        <w:rPr>
          <w:w w:val="95"/>
        </w:rPr>
        <w:t>alike”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782821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77" o:title=""/>
            </v:shape>
            <v:shape id="_x0000_s1161" type="#_x0000_t75" style="position:absolute;left:1464;top:278;width:9125;height:1443">
              <v:imagedata r:id="rId143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42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42"/>
      <w:r>
        <w:rPr>
          <w:rStyle w:val="CommentReference"/>
          <w:b w:val="0"/>
          <w:bCs w:val="0"/>
        </w:rPr>
        <w:commentReference w:id="142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 xml:space="preserve"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43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43"/>
      <w:r>
        <w:rPr>
          <w:rStyle w:val="CommentReference"/>
          <w:b w:val="0"/>
          <w:bCs w:val="0"/>
        </w:rPr>
        <w:commentReference w:id="143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“produced</w:t>
      </w:r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44"/>
      <w:r>
        <w:t>Waiwer</w:t>
      </w:r>
      <w:commentRangeEnd w:id="144"/>
      <w:r>
        <w:rPr>
          <w:rStyle w:val="CommentReference"/>
          <w:b w:val="0"/>
          <w:bCs w:val="0"/>
        </w:rPr>
        <w:commentReference w:id="144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782821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52" o:title=""/>
            </v:shape>
            <v:shape id="_x0000_s1157" type="#_x0000_t75" style="position:absolute;left:1464;top:334;width:9125;height:1671">
              <v:imagedata r:id="rId253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r>
        <w:rPr>
          <w:w w:val="95"/>
        </w:rPr>
        <w:t>riutilizzatore),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782821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55" o:title=""/>
            </v:shape>
            <v:shape id="_x0000_s1153" type="#_x0000_t75" style="position:absolute;left:1464;top:223;width:9125;height:2060">
              <v:imagedata r:id="rId256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(“share-alike”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782821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57" o:title=""/>
            </v:shape>
            <v:shape id="_x0000_s1149" type="#_x0000_t75" style="position:absolute;left:1464;top:257;width:9125;height:1664">
              <v:imagedata r:id="rId253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58" o:title=""/>
            </v:shape>
            <v:shape id="_x0000_s1145" type="#_x0000_t75" style="position:absolute;left:1483;top:2273;width:9125;height:1704">
              <v:imagedata r:id="rId197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“attribution”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782821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59" o:title=""/>
            </v:shape>
            <v:shape id="_x0000_s1141" type="#_x0000_t75" style="position:absolute;left:1411;top:235;width:9128;height:2060">
              <v:imagedata r:id="rId260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5" w:name="_bookmark103"/>
                    <w:bookmarkEnd w:id="145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61" o:title=""/>
            </v:shape>
            <v:shape id="_x0000_s1137" type="#_x0000_t75" style="position:absolute;left:9;top:81;width:9125;height:3324">
              <v:imagedata r:id="rId262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6" w:name="_bookmark104"/>
                    <w:bookmarkEnd w:id="146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782821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63" o:title=""/>
            </v:shape>
            <v:shape id="_x0000_s1133" type="#_x0000_t75" style="position:absolute;left:9;top:79;width:9125;height:2100">
              <v:imagedata r:id="rId264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7" w:name="6.1.1_Compatibilità_tra_licenze"/>
      <w:bookmarkStart w:id="148" w:name="_bookmark105"/>
      <w:bookmarkEnd w:id="147"/>
      <w:bookmarkEnd w:id="148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9" w:name="_bookmark106"/>
      <w:bookmarkEnd w:id="149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782821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 w:rsidR="000F4282">
        <w:rPr>
          <w:w w:val="95"/>
        </w:rPr>
        <w:t>In questo caso, la licenziabilità della soluzione e le relative condizioni saranno influenzate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solo dalla licenza originaria: la tabella che segue è relativa alla possibilità di produrre un dataset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“derivato”, in linea con le indicazioni fornite con le presenti Linee Guida ovvero, in CC-BY 4.0 o,</w:t>
      </w:r>
      <w:r w:rsidR="000F4282">
        <w:rPr>
          <w:spacing w:val="1"/>
          <w:w w:val="95"/>
        </w:rPr>
        <w:t xml:space="preserve"> </w:t>
      </w:r>
      <w:r w:rsidR="000F4282">
        <w:t>in</w:t>
      </w:r>
      <w:r w:rsidR="000F4282">
        <w:rPr>
          <w:spacing w:val="-5"/>
        </w:rPr>
        <w:t xml:space="preserve"> </w:t>
      </w:r>
      <w:r w:rsidR="000F4282">
        <w:t>subordine,</w:t>
      </w:r>
      <w:r w:rsidR="000F4282">
        <w:rPr>
          <w:spacing w:val="-3"/>
        </w:rPr>
        <w:t xml:space="preserve"> </w:t>
      </w:r>
      <w:r w:rsidR="000F4282">
        <w:t>CC0</w:t>
      </w:r>
      <w:r w:rsidR="000F4282">
        <w:rPr>
          <w:spacing w:val="-3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CDLA</w:t>
      </w:r>
      <w:r w:rsidR="000F4282">
        <w:rPr>
          <w:spacing w:val="-4"/>
        </w:rPr>
        <w:t xml:space="preserve"> </w:t>
      </w:r>
      <w:r w:rsidR="000F4282">
        <w:t>2.0</w:t>
      </w:r>
      <w:r w:rsidR="000F4282">
        <w:rPr>
          <w:spacing w:val="-3"/>
        </w:rPr>
        <w:t xml:space="preserve"> </w:t>
      </w:r>
      <w:r w:rsidR="000F4282">
        <w:t>permissive</w:t>
      </w:r>
      <w:r w:rsidR="000F4282">
        <w:rPr>
          <w:spacing w:val="-3"/>
        </w:rPr>
        <w:t xml:space="preserve"> </w:t>
      </w:r>
      <w:r w:rsidR="000F4282">
        <w:t>(v.</w:t>
      </w:r>
      <w:r w:rsidR="000F4282">
        <w:rPr>
          <w:spacing w:val="-3"/>
        </w:rPr>
        <w:t xml:space="preserve"> </w:t>
      </w:r>
      <w:hyperlink w:anchor="_bookmark107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4"/>
          </w:rPr>
          <w:t xml:space="preserve"> </w:t>
        </w:r>
        <w:r w:rsidR="000F4282">
          <w:rPr>
            <w:b/>
            <w:color w:val="0058B3"/>
          </w:rPr>
          <w:t>5</w:t>
        </w:r>
      </w:hyperlink>
      <w:r w:rsidR="000F4282"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50" w:name="_bookmark107"/>
      <w:bookmarkEnd w:id="150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51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51"/>
      <w:r w:rsidR="00BD3D9B">
        <w:rPr>
          <w:rStyle w:val="CommentReference"/>
          <w:b w:val="0"/>
          <w:bCs w:val="0"/>
        </w:rPr>
        <w:commentReference w:id="151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52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52"/>
            <w:r w:rsidR="00BD3D9B">
              <w:rPr>
                <w:rStyle w:val="CommentReference"/>
              </w:rPr>
              <w:commentReference w:id="152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verificare</w:t>
      </w:r>
      <w:r w:rsidRPr="00BD3D9B">
        <w:rPr>
          <w:spacing w:val="6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gestibilità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782821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53" w:name="_bookmark108"/>
      <w:bookmarkEnd w:id="153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open licence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4" w:name="_bookmark109"/>
      <w:bookmarkEnd w:id="154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68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1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44279343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55" w:name="_bookmark110"/>
      <w:bookmarkEnd w:id="155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6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69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3D493AFF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r>
        <w:rPr>
          <w:i/>
          <w:sz w:val="20"/>
        </w:rPr>
        <w:t xml:space="preserve"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r>
        <w:rPr>
          <w:sz w:val="20"/>
        </w:rPr>
        <w:t>OdBL</w:t>
      </w:r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“produced</w:t>
      </w:r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l’OdBL)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782821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 w:rsidR="000F4282">
        <w:rPr>
          <w:w w:val="95"/>
        </w:rPr>
        <w:t>In questo caso, è necessario verificare che le licenze originarie non risultino incompatibili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8"/>
        </w:rPr>
        <w:t xml:space="preserve"> </w:t>
      </w:r>
      <w:r w:rsidR="000F4282">
        <w:t>la</w:t>
      </w:r>
      <w:r w:rsidR="000F4282">
        <w:rPr>
          <w:spacing w:val="-6"/>
        </w:rPr>
        <w:t xml:space="preserve"> </w:t>
      </w:r>
      <w:r w:rsidR="000F4282">
        <w:t>pubblicazione</w:t>
      </w:r>
      <w:r w:rsidR="000F4282">
        <w:rPr>
          <w:spacing w:val="-6"/>
        </w:rPr>
        <w:t xml:space="preserve"> </w:t>
      </w:r>
      <w:r w:rsidR="000F4282">
        <w:t>(v.</w:t>
      </w:r>
      <w:r w:rsidR="000F4282">
        <w:rPr>
          <w:spacing w:val="-8"/>
        </w:rPr>
        <w:t xml:space="preserve"> </w:t>
      </w:r>
      <w:hyperlink w:anchor="_bookmark111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6"/>
          </w:rPr>
          <w:t xml:space="preserve"> </w:t>
        </w:r>
        <w:r w:rsidR="000F4282">
          <w:rPr>
            <w:b/>
            <w:color w:val="0058B3"/>
          </w:rPr>
          <w:t>6</w:t>
        </w:r>
      </w:hyperlink>
      <w:r w:rsidR="000F4282">
        <w:t>)</w:t>
      </w:r>
      <w:r w:rsidR="000F4282">
        <w:rPr>
          <w:spacing w:val="-7"/>
        </w:rPr>
        <w:t xml:space="preserve"> </w:t>
      </w:r>
      <w:r w:rsidR="000F4282">
        <w:t>relative</w:t>
      </w:r>
      <w:r w:rsidR="000F4282">
        <w:rPr>
          <w:spacing w:val="-6"/>
        </w:rPr>
        <w:t xml:space="preserve"> </w:t>
      </w:r>
      <w:r w:rsidR="000F4282">
        <w:t>alle</w:t>
      </w:r>
      <w:r w:rsidR="000F4282">
        <w:rPr>
          <w:spacing w:val="-6"/>
        </w:rPr>
        <w:t xml:space="preserve"> </w:t>
      </w:r>
      <w:r w:rsidR="000F4282">
        <w:t>peculiarità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commentRangeStart w:id="156"/>
            <w:r>
              <w:rPr>
                <w:b/>
                <w:sz w:val="16"/>
              </w:rPr>
              <w:t>*</w:t>
            </w:r>
            <w:commentRangeEnd w:id="156"/>
            <w:r w:rsidR="00235852">
              <w:rPr>
                <w:rStyle w:val="CommentReference"/>
              </w:rPr>
              <w:commentReference w:id="156"/>
            </w:r>
            <w:r>
              <w:rPr>
                <w:b/>
                <w:sz w:val="16"/>
              </w:rPr>
              <w:t xml:space="preserve">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7" w:name="_bookmark111"/>
      <w:bookmarkEnd w:id="157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8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8"/>
      <w:r w:rsidR="00BD3D9B">
        <w:rPr>
          <w:rStyle w:val="CommentReference"/>
          <w:b w:val="0"/>
          <w:bCs w:val="0"/>
        </w:rPr>
        <w:commentReference w:id="158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9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9"/>
      <w:r w:rsidR="00BD3D9B">
        <w:rPr>
          <w:rStyle w:val="CommentReference"/>
          <w:b w:val="0"/>
          <w:bCs w:val="0"/>
        </w:rPr>
        <w:commentReference w:id="159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attribution”),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60" w:name="_bookmark112"/>
      <w:bookmarkEnd w:id="160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licence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61" w:name="_bookmark113"/>
      <w:bookmarkEnd w:id="161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70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0D48E64A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62" w:name="_bookmark114"/>
      <w:bookmarkEnd w:id="162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9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71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40B76DF0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headerReference w:type="even" r:id="rId272"/>
          <w:headerReference w:type="default" r:id="rId273"/>
          <w:footerReference w:type="even" r:id="rId274"/>
          <w:footerReference w:type="default" r:id="rId275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“results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782821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63" w:name="Risorse_utili_–_par._6.1"/>
                    <w:bookmarkEnd w:id="163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7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7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"https://wiki.osmfoundation.org/wiki/CDLA_permissive_compatibility"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CDLA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permissive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"https://cdla.dev/faq-resources/compatibility/"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CDLA-Permissive-2.0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Other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"https://creativecommons.org/share-your-work/licensing-considerations/compatible-licenses/"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Compatible</w:t>
                    </w:r>
                    <w:r w:rsidRPr="00BD3D9B">
                      <w:rPr>
                        <w:color w:val="0058B3"/>
                        <w:spacing w:val="11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spacing w:val="11"/>
                        <w:w w:val="95"/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"https://wiki.creativecommons.org/wiki/Wiki/cc_license_compatibility"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Wiki/cc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"https://learn.canvas.net/courses/4/pages/compatibility-of-creative-commons-licenses"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Compatibility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BD3D9B"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Creative</w:t>
                    </w:r>
                    <w:r w:rsidRPr="00BD3D9B"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Commons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Licenses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00B69BB6" w14:textId="77777777" w:rsidR="00256A6E" w:rsidRPr="00217F89" w:rsidRDefault="000F4282">
                    <w:pPr>
                      <w:spacing w:before="120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217F89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78">
                      <w:r w:rsidRPr="00217F89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Italian</w:t>
                      </w:r>
                      <w:r w:rsidRPr="00217F89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217F89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Pr="00217F89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217F89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217F89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217F89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64" w:name="6.1.2_Buone_pratiche:_approccio_“open_by"/>
      <w:bookmarkStart w:id="165" w:name="_bookmark115"/>
      <w:bookmarkEnd w:id="164"/>
      <w:bookmarkEnd w:id="165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66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66"/>
      <w:r>
        <w:rPr>
          <w:rStyle w:val="CommentReference"/>
        </w:rPr>
        <w:commentReference w:id="166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db,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79"/>
          <w:headerReference w:type="default" r:id="rId280"/>
          <w:footerReference w:type="even" r:id="rId281"/>
          <w:footerReference w:type="default" r:id="rId282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db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7"/>
      <w:r>
        <w:rPr>
          <w:sz w:val="24"/>
        </w:rPr>
        <w:t>…</w:t>
      </w:r>
      <w:commentRangeEnd w:id="167"/>
      <w:r w:rsidR="00BD3D9B">
        <w:rPr>
          <w:rStyle w:val="CommentReference"/>
        </w:rPr>
        <w:commentReference w:id="167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l’attribution</w:t>
      </w:r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attribution</w:t>
      </w:r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notice;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8" w:name="6.2_Tariffazione"/>
      <w:bookmarkStart w:id="169" w:name="_bookmark116"/>
      <w:bookmarkEnd w:id="168"/>
      <w:bookmarkEnd w:id="169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782821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283" o:title=""/>
            </v:shape>
            <v:shape id="_x0000_s1123" type="#_x0000_t75" style="position:absolute;left:1464;top:298;width:9125;height:2069">
              <v:imagedata r:id="rId284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riutilizzatore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782821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70" w:name="_bookmark117"/>
      <w:bookmarkEnd w:id="170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85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782821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286" o:title=""/>
            </v:shape>
            <v:shape id="_x0000_s1118" type="#_x0000_t75" style="position:absolute;left:1663;top:230;width:9125;height:3310">
              <v:imagedata r:id="rId287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782821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288" o:title=""/>
            </v:shape>
            <v:shape id="_x0000_s1114" type="#_x0000_t75" style="position:absolute;left:1524;top:404;width:9125;height:2148">
              <v:imagedata r:id="rId289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290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>e s.m.i.,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291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 xml:space="preserve"> </w:t>
      </w:r>
      <w:r>
        <w:rPr>
          <w:spacing w:val="-1"/>
        </w:rPr>
        <w:t>riutilizzatori</w:t>
      </w:r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782821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288" o:title=""/>
            </v:shape>
            <v:shape id="_x0000_s1110" type="#_x0000_t75" style="position:absolute;left:1483;top:228;width:9125;height:2148">
              <v:imagedata r:id="rId289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782821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292" o:title=""/>
            </v:shape>
            <v:shape id="_x0000_s1106" type="#_x0000_t75" style="position:absolute;left:9;top:79;width:9125;height:2595">
              <v:imagedata r:id="rId293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71" w:name="6.3_Non_discriminazione"/>
      <w:bookmarkStart w:id="172" w:name="_bookmark118"/>
      <w:bookmarkEnd w:id="171"/>
      <w:bookmarkEnd w:id="172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73" w:name="6.4_Accordi_di_esclusiva"/>
      <w:bookmarkStart w:id="174" w:name="_bookmark119"/>
      <w:bookmarkEnd w:id="173"/>
      <w:bookmarkEnd w:id="174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>partenariati pubblico-privato possono agevolare un valido utilizzo delle opere culturali e nel</w:t>
      </w:r>
      <w:r>
        <w:rPr>
          <w:spacing w:val="1"/>
        </w:rPr>
        <w:t xml:space="preserve"> </w:t>
      </w:r>
      <w:r>
        <w:t>contempo</w:t>
      </w:r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commentRangeStart w:id="175"/>
      <w:r>
        <w:rPr>
          <w:sz w:val="24"/>
        </w:rPr>
        <w:t>data</w:t>
      </w:r>
      <w:commentRangeEnd w:id="175"/>
      <w:r w:rsidR="00BD0BBE">
        <w:rPr>
          <w:rStyle w:val="CommentReference"/>
        </w:rPr>
        <w:commentReference w:id="175"/>
      </w:r>
      <w:r>
        <w:rPr>
          <w:sz w:val="24"/>
        </w:rPr>
        <w:t>.</w:t>
      </w:r>
    </w:p>
    <w:p w14:paraId="2B95E1DC" w14:textId="77777777" w:rsidR="00256A6E" w:rsidRDefault="00782821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94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95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782821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6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97"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 w:rsidR="000F4282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 w:rsidR="000F4282">
                        <w:rPr>
                          <w:w w:val="90"/>
                          <w:sz w:val="24"/>
                        </w:rPr>
                        <w:t>,</w:t>
                      </w:r>
                      <w:r w:rsidR="000F4282"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Ministero</w:t>
                    </w:r>
                    <w:r w:rsidR="000F4282"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della</w:t>
                    </w:r>
                    <w:r w:rsidR="000F4282"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76" w:name="Capitolo_7______________________________"/>
      <w:bookmarkEnd w:id="176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77" w:name="_bookmark120"/>
      <w:bookmarkEnd w:id="177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298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299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300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8" w:name="7.1_Pubblicazione_dei_dati"/>
      <w:bookmarkStart w:id="179" w:name="_bookmark121"/>
      <w:bookmarkEnd w:id="178"/>
      <w:bookmarkEnd w:id="179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80" w:name="7.1.1_API"/>
      <w:bookmarkStart w:id="181" w:name="_bookmark122"/>
      <w:bookmarkEnd w:id="180"/>
      <w:bookmarkEnd w:id="181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r>
        <w:rPr>
          <w:w w:val="95"/>
        </w:rPr>
        <w:t>sia</w:t>
      </w:r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(ModI),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782821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301" o:title=""/>
            </v:shape>
            <v:shape id="_x0000_s1099" type="#_x0000_t75" style="position:absolute;left:1483;top:1359;width:9125;height:2158">
              <v:imagedata r:id="rId302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2" w:name="_bookmark123"/>
                    <w:bookmarkEnd w:id="182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Le API che il Decreto indica di utilizzare per rendere disponibili dati dinamici e serie di dati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di elevato valore DEVONO essere sviluppate e pubblicate in conformità con le Linee Guida citate</w:t>
      </w:r>
      <w:r w:rsidR="000F4282">
        <w:rPr>
          <w:spacing w:val="1"/>
          <w:w w:val="95"/>
        </w:rPr>
        <w:t xml:space="preserve"> </w:t>
      </w:r>
      <w:r w:rsidR="000F4282"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s.m.i.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782821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303" o:title=""/>
            </v:shape>
            <v:shape id="_x0000_s1095" type="#_x0000_t75" style="position:absolute;left:1464;top:1414;width:9125;height:1661">
              <v:imagedata r:id="rId304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In</w:t>
      </w:r>
      <w:r w:rsidR="000F4282">
        <w:rPr>
          <w:spacing w:val="-11"/>
        </w:rPr>
        <w:t xml:space="preserve"> </w:t>
      </w:r>
      <w:r w:rsidR="000F4282">
        <w:t>caso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serie</w:t>
      </w:r>
      <w:r w:rsidR="000F4282">
        <w:rPr>
          <w:spacing w:val="-9"/>
        </w:rPr>
        <w:t xml:space="preserve"> </w:t>
      </w:r>
      <w:r w:rsidR="000F4282">
        <w:t>storiche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dati,</w:t>
      </w:r>
      <w:r w:rsidR="000F4282">
        <w:rPr>
          <w:spacing w:val="-10"/>
        </w:rPr>
        <w:t xml:space="preserve"> </w:t>
      </w:r>
      <w:r w:rsidR="000F4282">
        <w:t>la</w:t>
      </w:r>
      <w:r w:rsidR="000F4282">
        <w:rPr>
          <w:spacing w:val="-9"/>
        </w:rPr>
        <w:t xml:space="preserve"> </w:t>
      </w:r>
      <w:r w:rsidR="000F4282">
        <w:t>pubblicazione</w:t>
      </w:r>
      <w:r w:rsidR="000F4282">
        <w:rPr>
          <w:spacing w:val="-9"/>
        </w:rPr>
        <w:t xml:space="preserve"> </w:t>
      </w:r>
      <w:r w:rsidR="000F4282">
        <w:t>dovrebbe</w:t>
      </w:r>
      <w:r w:rsidR="000F4282">
        <w:rPr>
          <w:spacing w:val="-10"/>
        </w:rPr>
        <w:t xml:space="preserve"> </w:t>
      </w:r>
      <w:r w:rsidR="000F4282">
        <w:t>riguardare</w:t>
      </w:r>
      <w:r w:rsidR="000F4282">
        <w:rPr>
          <w:spacing w:val="-9"/>
        </w:rPr>
        <w:t xml:space="preserve"> </w:t>
      </w:r>
      <w:r w:rsidR="000F4282">
        <w:t>non</w:t>
      </w:r>
      <w:r w:rsidR="000F4282">
        <w:rPr>
          <w:spacing w:val="-10"/>
        </w:rPr>
        <w:t xml:space="preserve"> </w:t>
      </w:r>
      <w:r w:rsidR="000F4282">
        <w:t>solo</w:t>
      </w:r>
      <w:r w:rsidR="000F4282">
        <w:rPr>
          <w:spacing w:val="-10"/>
        </w:rPr>
        <w:t xml:space="preserve"> </w:t>
      </w:r>
      <w:r w:rsidR="000F4282">
        <w:t>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9"/>
        </w:rPr>
        <w:t xml:space="preserve"> </w:t>
      </w:r>
      <w:r w:rsidR="000F4282">
        <w:t>più</w:t>
      </w:r>
      <w:r w:rsidR="000F4282">
        <w:rPr>
          <w:spacing w:val="-58"/>
        </w:rPr>
        <w:t xml:space="preserve"> </w:t>
      </w:r>
      <w:r w:rsidR="000F4282">
        <w:t>recenti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attuali,</w:t>
      </w:r>
      <w:r w:rsidR="000F4282">
        <w:rPr>
          <w:spacing w:val="-3"/>
        </w:rPr>
        <w:t xml:space="preserve"> </w:t>
      </w:r>
      <w:r w:rsidR="000F4282">
        <w:t>ma</w:t>
      </w:r>
      <w:r w:rsidR="000F4282">
        <w:rPr>
          <w:spacing w:val="-3"/>
        </w:rPr>
        <w:t xml:space="preserve"> </w:t>
      </w:r>
      <w:r w:rsidR="000F4282">
        <w:t>tutta</w:t>
      </w:r>
      <w:r w:rsidR="000F4282">
        <w:rPr>
          <w:spacing w:val="-5"/>
        </w:rPr>
        <w:t xml:space="preserve"> </w:t>
      </w:r>
      <w:r w:rsidR="000F4282">
        <w:t>la</w:t>
      </w:r>
      <w:r w:rsidR="000F4282">
        <w:rPr>
          <w:spacing w:val="-3"/>
        </w:rPr>
        <w:t xml:space="preserve"> </w:t>
      </w:r>
      <w:r w:rsidR="000F4282">
        <w:t>successione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modo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2"/>
        </w:rPr>
        <w:t xml:space="preserve"> </w:t>
      </w:r>
      <w:r w:rsidR="000F4282">
        <w:t>non</w:t>
      </w:r>
      <w:r w:rsidR="000F4282">
        <w:rPr>
          <w:spacing w:val="-4"/>
        </w:rPr>
        <w:t xml:space="preserve"> </w:t>
      </w:r>
      <w:r w:rsidR="000F4282">
        <w:t>disperdere</w:t>
      </w:r>
      <w:r w:rsidR="000F4282">
        <w:rPr>
          <w:spacing w:val="-4"/>
        </w:rPr>
        <w:t xml:space="preserve"> </w:t>
      </w:r>
      <w:r w:rsidR="000F4282">
        <w:t>un</w:t>
      </w:r>
      <w:r w:rsidR="000F4282">
        <w:rPr>
          <w:spacing w:val="-3"/>
        </w:rPr>
        <w:t xml:space="preserve"> </w:t>
      </w:r>
      <w:r w:rsidR="000F4282">
        <w:t>patrimonio</w:t>
      </w:r>
      <w:r w:rsidR="000F4282">
        <w:rPr>
          <w:spacing w:val="-4"/>
        </w:rPr>
        <w:t xml:space="preserve"> </w:t>
      </w:r>
      <w:r w:rsidR="000F4282">
        <w:t>informativo</w:t>
      </w:r>
      <w:r w:rsidR="000F4282">
        <w:rPr>
          <w:spacing w:val="-58"/>
        </w:rPr>
        <w:t xml:space="preserve"> </w:t>
      </w:r>
      <w:r w:rsidR="000F4282">
        <w:rPr>
          <w:spacing w:val="-1"/>
        </w:rPr>
        <w:t>importante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utile,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esempio,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analisi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sull’evoluzione</w:t>
      </w:r>
      <w:r w:rsidR="000F4282">
        <w:rPr>
          <w:spacing w:val="-13"/>
        </w:rPr>
        <w:t xml:space="preserve"> </w:t>
      </w:r>
      <w:r w:rsidR="000F4282">
        <w:t>dei</w:t>
      </w:r>
      <w:r w:rsidR="000F4282">
        <w:rPr>
          <w:spacing w:val="-13"/>
        </w:rPr>
        <w:t xml:space="preserve"> </w:t>
      </w:r>
      <w:r w:rsidR="000F4282">
        <w:t>vari</w:t>
      </w:r>
      <w:r w:rsidR="000F4282">
        <w:rPr>
          <w:spacing w:val="-13"/>
        </w:rPr>
        <w:t xml:space="preserve"> </w:t>
      </w:r>
      <w:r w:rsidR="000F4282">
        <w:t>fenomeni</w:t>
      </w:r>
      <w:r w:rsidR="000F4282">
        <w:rPr>
          <w:spacing w:val="-13"/>
        </w:rPr>
        <w:t xml:space="preserve"> </w:t>
      </w:r>
      <w:r w:rsidR="000F4282">
        <w:t>di</w:t>
      </w:r>
      <w:r w:rsidR="000F4282">
        <w:rPr>
          <w:spacing w:val="-13"/>
        </w:rPr>
        <w:t xml:space="preserve"> </w:t>
      </w:r>
      <w:r w:rsidR="000F4282"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Lgs.n.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782821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305" o:title=""/>
            </v:shape>
            <v:shape id="_x0000_s1091" type="#_x0000_t75" style="position:absolute;left:9;top:81;width:9125;height:1702">
              <v:imagedata r:id="rId197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3" w:name="_bookmark124"/>
                    <w:bookmarkEnd w:id="183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dlgs36-2006/opendata/req/publication/inspire-ns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84" w:name="7.1.1.1_Sicurezza_e_disponibilità_dei_da"/>
      <w:bookmarkStart w:id="185" w:name="_bookmark125"/>
      <w:bookmarkEnd w:id="184"/>
      <w:bookmarkEnd w:id="185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782821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0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0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308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Evaluation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i/>
                          <w:color w:val="0058B3"/>
                          <w:spacing w:val="18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Programming</w:t>
                      </w:r>
                      <w:r w:rsidRPr="00BD3D9B">
                        <w:rPr>
                          <w:i/>
                          <w:color w:val="0058B3"/>
                          <w:spacing w:val="1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Interfaces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16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7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"https://inspire.ec.europa.eu/good-practice/ogc-api-%E2%80%93-features-inspire-download-service"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Features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782821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"https://inspire.ec.europa.eu/good-practice/ogc-sensorthings-api-inspire-download-service"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OGC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SensorThings</w:t>
                    </w:r>
                    <w:proofErr w:type="spellEnd"/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API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as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download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service</w:t>
                    </w:r>
                    <w:r w:rsidR="00782821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0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86" w:name="7.1.2_Elementi_architetturali"/>
      <w:bookmarkStart w:id="187" w:name="_bookmark126"/>
      <w:bookmarkEnd w:id="186"/>
      <w:bookmarkEnd w:id="187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machine-readable”;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>dal Dipartimento per la trasformazione digitale della Presidenza del Consiglio dei Ministri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782821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1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782821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1">
                      <w:r w:rsidR="000F4282"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 w:rsidR="000F4282">
                        <w:rPr>
                          <w:w w:val="7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12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 w:rsidR="000F4282"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13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portabilità dei servizi cloud per per la pubblica amministrazione, le modalità di migrazione, nonché le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14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adottato con 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Determinazione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AgID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n.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628/2021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15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dicembre</w:t>
                    </w:r>
                    <w:r w:rsidR="000F4282"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8" w:name="7.1.3_Identificatori_univoci_e_persisten"/>
      <w:bookmarkStart w:id="189" w:name="_bookmark127"/>
      <w:bookmarkEnd w:id="188"/>
      <w:bookmarkEnd w:id="189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 xml:space="preserve"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782821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 w:rsidRPr="00235852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1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Cool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URIs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Semantic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6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782821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fldChar w:fldCharType="begin"/>
                    </w:r>
                    <w:r w:rsidRPr="00782821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>
                      <w:rPr>
                        <w:rFonts w:ascii="Wingdings" w:hAnsi="Wingdings"/>
                        <w:sz w:val="24"/>
                      </w:rPr>
                      <w:t></w:t>
                    </w:r>
                    <w:r w:rsidR="000F4282"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Study</w:t>
                    </w:r>
                    <w:r w:rsidR="000F4282" w:rsidRPr="00BD3D9B">
                      <w:rPr>
                        <w:color w:val="0058B3"/>
                        <w:spacing w:val="-7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persistent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URIs,</w:t>
                    </w:r>
                    <w:r w:rsidR="000F4282" w:rsidRPr="00BD3D9B">
                      <w:rPr>
                        <w:color w:val="0058B3"/>
                        <w:spacing w:val="-6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with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identification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best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practices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recommendations</w:t>
                    </w:r>
                    <w:r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="000F4282"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>
                      <w:fldChar w:fldCharType="begin"/>
                    </w:r>
                    <w:r w:rsidRPr="00782821">
                      <w:rPr>
                        <w:lang w:val="en-US"/>
                      </w:rPr>
                      <w:instrText>HYPERLINK "https://joinup.ec.europa.eu/sites/default/files/document/2013-02/D7.1.3%20-%20Study%20on%20persistent%20URIs.pdf" \h</w:instrText>
                    </w:r>
                    <w:r>
                      <w:fldChar w:fldCharType="separate"/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topic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MSs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="000F4282" w:rsidRPr="00BD3D9B">
                      <w:rPr>
                        <w:color w:val="0058B3"/>
                        <w:spacing w:val="-9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="000F4282" w:rsidRPr="00BD3D9B">
                      <w:rPr>
                        <w:color w:val="0058B3"/>
                        <w:spacing w:val="-8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EC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color w:val="444444"/>
                        <w:spacing w:val="-8"/>
                        <w:sz w:val="24"/>
                        <w:lang w:val="en-US"/>
                      </w:rPr>
                      <w:fldChar w:fldCharType="end"/>
                    </w:r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proofErr w:type="spellEnd"/>
                    <w:r w:rsidR="000F4282"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proofErr w:type="spellEnd"/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90" w:name="7.2_Strumenti_per_la_ricerca"/>
      <w:bookmarkStart w:id="191" w:name="_bookmark128"/>
      <w:bookmarkEnd w:id="190"/>
      <w:bookmarkEnd w:id="191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16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782821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17" o:title=""/>
            </v:shape>
            <v:shape id="_x0000_s1078" type="#_x0000_t75" style="position:absolute;left:1464;top:343;width:9125;height:1640">
              <v:imagedata r:id="rId318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92" w:name="_bookmark129"/>
                    <w:bookmarkEnd w:id="192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dlgs36-2006/opendata/req/publication/od-portal</w:t>
                    </w:r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782821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19" o:title=""/>
            </v:shape>
            <v:shape id="_x0000_s1074" type="#_x0000_t75" style="position:absolute;left:1464;top:234;width:9125;height:1812">
              <v:imagedata r:id="rId320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93" w:name="_bookmark130"/>
                    <w:bookmarkEnd w:id="193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dlgs36-2006/opendata/req/publication/rndt</w:t>
                    </w:r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782821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94" w:name="_bookmark131"/>
      <w:bookmarkEnd w:id="19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21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95" w:name="_bookmark132"/>
      <w:bookmarkEnd w:id="195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22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GeoDCAT-AP,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782821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96" w:name="_bookmark133"/>
      <w:bookmarkEnd w:id="196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24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97" w:name="_bookmark134"/>
      <w:bookmarkEnd w:id="197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782821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25" o:title=""/>
            </v:shape>
            <v:shape id="_x0000_s1068" type="#_x0000_t75" style="position:absolute;left:1404;top:229;width:9125;height:2084">
              <v:imagedata r:id="rId326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StatDCAT-AP.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2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28">
                      <w:proofErr w:type="spellStart"/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StatDCAT</w:t>
                      </w:r>
                      <w:proofErr w:type="spellEnd"/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Profile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portals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Europe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8" w:name="7.2.1_Elenchi_delle_categorie_e_modalità"/>
      <w:bookmarkStart w:id="199" w:name="_bookmark135"/>
      <w:bookmarkEnd w:id="198"/>
      <w:bookmarkEnd w:id="199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782821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305" o:title=""/>
            </v:shape>
            <v:shape id="_x0000_s1061" type="#_x0000_t75" style="position:absolute;left:1444;top:329;width:9125;height:1702">
              <v:imagedata r:id="rId197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dlgs36-2006/opendata/req/publication/categories</w:t>
                    </w:r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200" w:name="_bookmark136"/>
      <w:bookmarkEnd w:id="200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782821">
      <w:pPr>
        <w:spacing w:before="117"/>
        <w:ind w:left="669"/>
        <w:rPr>
          <w:sz w:val="18"/>
        </w:rPr>
      </w:pPr>
      <w:hyperlink r:id="rId329">
        <w:r w:rsidR="000F4282">
          <w:rPr>
            <w:color w:val="0058B3"/>
            <w:spacing w:val="-1"/>
            <w:w w:val="102"/>
            <w:sz w:val="18"/>
            <w:u w:val="single" w:color="0058B3"/>
          </w:rPr>
          <w:t>h</w:t>
        </w:r>
        <w:r w:rsidR="000F4282">
          <w:rPr>
            <w:color w:val="0058B3"/>
            <w:w w:val="104"/>
            <w:sz w:val="18"/>
            <w:u w:val="single" w:color="0058B3"/>
          </w:rPr>
          <w:t>tt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78"/>
            <w:sz w:val="18"/>
            <w:u w:val="single" w:color="0058B3"/>
          </w:rPr>
          <w:t>: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//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87"/>
            <w:sz w:val="18"/>
            <w:u w:val="single" w:color="0058B3"/>
          </w:rPr>
          <w:t>.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v.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i</w:t>
        </w:r>
        <w:r w:rsidR="000F4282">
          <w:rPr>
            <w:color w:val="0058B3"/>
            <w:w w:val="93"/>
            <w:sz w:val="18"/>
            <w:u w:val="single" w:color="0058B3"/>
          </w:rPr>
          <w:t>t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vie</w:t>
        </w:r>
        <w:r w:rsidR="000F4282">
          <w:rPr>
            <w:color w:val="0058B3"/>
            <w:spacing w:val="-1"/>
            <w:w w:val="92"/>
            <w:sz w:val="18"/>
            <w:u w:val="single" w:color="0058B3"/>
          </w:rPr>
          <w:t>w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-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2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</w:t>
        </w:r>
        <w:r w:rsidR="000F4282">
          <w:rPr>
            <w:color w:val="0058B3"/>
            <w:spacing w:val="2"/>
            <w:w w:val="98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?</w:t>
        </w:r>
        <w:r w:rsidR="000F4282">
          <w:rPr>
            <w:color w:val="0058B3"/>
            <w:spacing w:val="1"/>
            <w:w w:val="102"/>
            <w:sz w:val="18"/>
            <w:u w:val="single" w:color="0058B3"/>
          </w:rPr>
          <w:t>h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l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96"/>
            <w:sz w:val="18"/>
            <w:u w:val="single" w:color="0058B3"/>
          </w:rPr>
          <w:t>e</w:t>
        </w:r>
        <w:r w:rsidR="000F4282">
          <w:rPr>
            <w:color w:val="0058B3"/>
            <w:w w:val="96"/>
            <w:sz w:val="18"/>
            <w:u w:val="single" w:color="0058B3"/>
          </w:rPr>
          <w:t>r</w:t>
        </w:r>
        <w:r w:rsidR="000F4282">
          <w:rPr>
            <w:color w:val="0058B3"/>
            <w:spacing w:val="1"/>
            <w:sz w:val="18"/>
            <w:u w:val="single" w:color="0058B3"/>
          </w:rPr>
          <w:t>_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7"/>
            <w:sz w:val="18"/>
            <w:u w:val="single" w:color="0058B3"/>
          </w:rPr>
          <w:t>e</w:t>
        </w:r>
        <w:r w:rsidR="000F4282">
          <w:rPr>
            <w:color w:val="0058B3"/>
            <w:w w:val="107"/>
            <w:sz w:val="18"/>
            <w:u w:val="single" w:color="0058B3"/>
          </w:rPr>
          <w:t>=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22</w:t>
        </w:r>
        <w:r w:rsidR="000F4282">
          <w:rPr>
            <w:color w:val="0058B3"/>
            <w:spacing w:val="-1"/>
            <w:w w:val="101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v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1"/>
            <w:w w:val="89"/>
            <w:sz w:val="18"/>
            <w:u w:val="single" w:color="0058B3"/>
          </w:rPr>
          <w:t>c</w:t>
        </w:r>
        <w:r w:rsidR="000F4282">
          <w:rPr>
            <w:color w:val="0058B3"/>
            <w:spacing w:val="2"/>
            <w:w w:val="89"/>
            <w:sz w:val="18"/>
            <w:u w:val="single" w:color="0058B3"/>
          </w:rPr>
          <w:t>i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w w:val="93"/>
            <w:sz w:val="18"/>
            <w:u w:val="single" w:color="0058B3"/>
          </w:rPr>
          <w:t>A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ono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-1"/>
            <w:sz w:val="18"/>
            <w:u w:val="single" w:color="0058B3"/>
          </w:rPr>
          <w:t>Tr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2"/>
            <w:w w:val="93"/>
            <w:sz w:val="18"/>
            <w:u w:val="single" w:color="0058B3"/>
          </w:rPr>
          <w:t>2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</w:t>
        </w:r>
        <w:r w:rsidR="000F4282">
          <w:rPr>
            <w:color w:val="0058B3"/>
            <w:w w:val="93"/>
            <w:sz w:val="18"/>
            <w:u w:val="single" w:color="0058B3"/>
          </w:rPr>
          <w:t>&amp;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w w:val="118"/>
            <w:sz w:val="18"/>
            <w:u w:val="single" w:color="0058B3"/>
          </w:rPr>
          <w:t>=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b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782821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201" w:name="_bookmark137"/>
      <w:bookmarkEnd w:id="201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3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782821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31" o:title=""/>
            </v:shape>
            <v:shape id="_x0000_s1055" type="#_x0000_t75" style="position:absolute;left:9;top:81;width:9125;height:1373">
              <v:imagedata r:id="rId332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202" w:name="Allegato_A_Modello_per_i_dati_aperti"/>
      <w:bookmarkStart w:id="203" w:name="_bookmark138"/>
      <w:bookmarkEnd w:id="202"/>
      <w:bookmarkEnd w:id="203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204" w:name="_bookmark139"/>
      <w:bookmarkEnd w:id="204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205" w:name="1._I_livelli_del_modello_per_i_dati_aper"/>
      <w:bookmarkStart w:id="206" w:name="_bookmark140"/>
      <w:bookmarkEnd w:id="205"/>
      <w:bookmarkEnd w:id="206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7" w:name="1.1_Livello_1_(1_stella)"/>
      <w:bookmarkStart w:id="208" w:name="_bookmark141"/>
      <w:bookmarkEnd w:id="207"/>
      <w:bookmarkEnd w:id="208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782821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9" w:name="_bookmark142"/>
      <w:bookmarkEnd w:id="209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34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0" w:name="1.2_Livello_2_(2_stelle)"/>
      <w:bookmarkStart w:id="211" w:name="_bookmark143"/>
      <w:bookmarkEnd w:id="210"/>
      <w:bookmarkEnd w:id="211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2" w:name="1.3_Livello_3_(3_stelle)"/>
      <w:bookmarkStart w:id="213" w:name="_bookmark144"/>
      <w:bookmarkEnd w:id="212"/>
      <w:bookmarkEnd w:id="213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r>
        <w:rPr>
          <w:sz w:val="24"/>
        </w:rPr>
        <w:t>geoJSON).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4" w:name="1.4_Livello_4_(4_stelle)"/>
      <w:bookmarkStart w:id="215" w:name="_bookmark145"/>
      <w:bookmarkEnd w:id="214"/>
      <w:bookmarkEnd w:id="215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6" w:name="1.5_Livello_5_(5_stelle)"/>
      <w:bookmarkStart w:id="217" w:name="_bookmark146"/>
      <w:bookmarkEnd w:id="216"/>
      <w:bookmarkEnd w:id="217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8" w:name="Allegato_B_Standard_di_riferimento_e_for"/>
      <w:bookmarkStart w:id="219" w:name="_bookmark147"/>
      <w:bookmarkEnd w:id="218"/>
      <w:bookmarkEnd w:id="219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20" w:name="1.__Standard_di_riferimento"/>
      <w:bookmarkStart w:id="221" w:name="_bookmark148"/>
      <w:bookmarkEnd w:id="220"/>
      <w:bookmarkEnd w:id="221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782821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"https://joinup.ec.europa.eu/collection/ict-standards-procurement/ict"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European</w:t>
                    </w:r>
                    <w:r w:rsidRPr="00BD3D9B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Catalogue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on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the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ICT</w:t>
                    </w:r>
                    <w:r w:rsidRPr="00BD3D9B">
                      <w:rPr>
                        <w:color w:val="0058B3"/>
                        <w:spacing w:val="-14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standards</w:t>
                    </w:r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="00782821">
                      <w:rPr>
                        <w:color w:val="444444"/>
                        <w:spacing w:val="-12"/>
                        <w:sz w:val="24"/>
                        <w:lang w:val="en-US"/>
                      </w:rPr>
                      <w:fldChar w:fldCharType="end"/>
                    </w:r>
                    <w:proofErr w:type="spellStart"/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proofErr w:type="spellEnd"/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  <w:proofErr w:type="spellEnd"/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"https://joinup.ec.europa.eu/sites/default/files/document/2020-09/jrc121025_jrc121025_architectures_and_standards_for_sdis_and_digital_government.pdf"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Architectures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Standards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for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Spatial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Infrastructures</w:t>
                    </w:r>
                    <w:r w:rsidRPr="00BD3D9B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and</w:t>
                    </w:r>
                    <w:r w:rsidRPr="00BD3D9B">
                      <w:rPr>
                        <w:color w:val="0058B3"/>
                        <w:spacing w:val="-10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Digital</w:t>
                    </w:r>
                    <w:r w:rsidRPr="00BD3D9B">
                      <w:rPr>
                        <w:color w:val="0058B3"/>
                        <w:spacing w:val="-11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sz w:val="24"/>
                        <w:u w:val="single" w:color="0058B3"/>
                        <w:lang w:val="en-US"/>
                      </w:rPr>
                      <w:t>Government</w:t>
                    </w:r>
                    <w:r w:rsidRPr="00BD3D9B">
                      <w:rPr>
                        <w:sz w:val="24"/>
                        <w:lang w:val="en-US"/>
                      </w:rPr>
                      <w:t>,</w:t>
                    </w:r>
                    <w:r w:rsidR="00782821">
                      <w:rPr>
                        <w:sz w:val="24"/>
                        <w:lang w:val="en-US"/>
                      </w:rPr>
                      <w:fldChar w:fldCharType="end"/>
                    </w:r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782821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 w:rsidR="000F4282">
        <w:rPr>
          <w:rFonts w:ascii="Arial MT" w:hAnsi="Arial MT"/>
          <w:color w:val="585858"/>
          <w:sz w:val="18"/>
        </w:rPr>
        <w:t>Linee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Guida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recanti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regole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tecniche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per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l’apertura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dati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il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riutilizzo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dell’informazione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settore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782821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3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3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 w:rsidR="000F4282"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37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782821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38">
              <w:r w:rsidR="000F4282">
                <w:rPr>
                  <w:color w:val="444444"/>
                  <w:spacing w:val="-1"/>
                  <w:w w:val="103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3"/>
                  <w:sz w:val="16"/>
                </w:rPr>
                <w:t>t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o</w:t>
              </w:r>
              <w:r w:rsidR="000F4282">
                <w:rPr>
                  <w:color w:val="444444"/>
                  <w:w w:val="9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30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3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97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5"/>
                  <w:sz w:val="16"/>
                </w:rPr>
                <w:t>ar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 w:rsidR="000F4282">
                <w:rPr>
                  <w:color w:val="444444"/>
                  <w:w w:val="98"/>
                  <w:sz w:val="16"/>
                </w:rPr>
                <w:t>u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sz w:val="16"/>
                </w:rPr>
                <w:t>_</w:t>
              </w:r>
              <w:r w:rsidR="000F4282">
                <w:rPr>
                  <w:color w:val="444444"/>
                  <w:w w:val="94"/>
                  <w:sz w:val="16"/>
                </w:rPr>
                <w:t>c</w:t>
              </w:r>
              <w:r w:rsidR="000F4282">
                <w:rPr>
                  <w:color w:val="444444"/>
                  <w:spacing w:val="-3"/>
                  <w:w w:val="101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01"/>
                  <w:sz w:val="16"/>
                </w:rPr>
                <w:t>d</w:t>
              </w:r>
              <w:r w:rsidR="000F4282">
                <w:rPr>
                  <w:color w:val="444444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782821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39"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 w:rsidR="000F4282">
                <w:rPr>
                  <w:color w:val="444444"/>
                  <w:w w:val="93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40">
              <w:r w:rsidR="000F4282">
                <w:rPr>
                  <w:color w:val="0058B3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</w:rPr>
                <w:t>r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99"/>
                  <w:sz w:val="16"/>
                </w:rPr>
                <w:t>mm</w:t>
              </w:r>
              <w:r w:rsidR="000F4282">
                <w:rPr>
                  <w:color w:val="0058B3"/>
                  <w:spacing w:val="-4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 w:rsidR="000F4282">
                <w:rPr>
                  <w:color w:val="0058B3"/>
                  <w:spacing w:val="1"/>
                  <w:w w:val="102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x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-2"/>
                  <w:w w:val="98"/>
                  <w:sz w:val="16"/>
                </w:rPr>
                <w:t>u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41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782821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4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43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44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45"/>
          <w:footerReference w:type="even" r:id="rId346"/>
          <w:footerReference w:type="default" r:id="rId347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782821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 w:rsidR="000F4282">
        <w:rPr>
          <w:rFonts w:ascii="Arial" w:hAnsi="Arial"/>
          <w:b/>
          <w:color w:val="585858"/>
          <w:sz w:val="16"/>
        </w:rPr>
        <w:t>Linee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Guida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recanti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regole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tecniche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per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l’apertura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dei</w:t>
      </w:r>
      <w:r w:rsidR="000F4282">
        <w:rPr>
          <w:rFonts w:ascii="Arial" w:hAnsi="Arial"/>
          <w:b/>
          <w:color w:val="585858"/>
          <w:spacing w:val="-1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dati 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il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riutilizzo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dell’informazione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settore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587FC9">
            <w:pPr>
              <w:pStyle w:val="TableParagraph"/>
              <w:rPr>
                <w:sz w:val="16"/>
              </w:rPr>
            </w:pPr>
            <w:commentRangeStart w:id="222"/>
            <w:commentRangeEnd w:id="222"/>
            <w:r>
              <w:rPr>
                <w:rStyle w:val="CommentReference"/>
              </w:rPr>
              <w:commentReference w:id="222"/>
            </w: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48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 w:rsidR="000F4282"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 w:rsidR="000F4282"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 w:rsidR="000F4282"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Catalog</w:t>
            </w:r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782821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49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782821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45032D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hyperlink r:id="rId350">
              <w:r w:rsidR="000F4282" w:rsidRPr="00BD3D9B">
                <w:rPr>
                  <w:color w:val="0058B3"/>
                  <w:spacing w:val="-1"/>
                  <w:w w:val="103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3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-2"/>
                  <w:w w:val="98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-2"/>
                  <w:w w:val="79"/>
                  <w:sz w:val="16"/>
                  <w:u w:val="single" w:color="0058B3"/>
                  <w:lang w:val="en-US"/>
                </w:rPr>
                <w:t>:</w:t>
              </w:r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o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90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0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126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26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7"/>
                  <w:sz w:val="16"/>
                  <w:u w:val="single" w:color="0058B3"/>
                  <w:lang w:val="en-US"/>
                </w:rPr>
                <w:t>f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li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n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w w:val="89"/>
                  <w:sz w:val="16"/>
                  <w:u w:val="single" w:color="0058B3"/>
                  <w:lang w:val="en-US"/>
                </w:rPr>
                <w:t>g</w:t>
              </w:r>
              <w:r w:rsidR="000F4282"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u</w:t>
              </w:r>
              <w:r w:rsidR="000F4282" w:rsidRPr="00BD3D9B">
                <w:rPr>
                  <w:color w:val="0058B3"/>
                  <w:spacing w:val="-1"/>
                  <w:w w:val="9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96"/>
                  <w:sz w:val="16"/>
                  <w:u w:val="single" w:color="0058B3"/>
                  <w:lang w:val="en-US"/>
                </w:rPr>
                <w:t>og</w:t>
              </w:r>
              <w:r w:rsidR="000F4282" w:rsidRPr="00BD3D9B">
                <w:rPr>
                  <w:color w:val="0058B3"/>
                  <w:spacing w:val="-1"/>
                  <w:w w:val="95"/>
                  <w:sz w:val="16"/>
                  <w:u w:val="single" w:color="0058B3"/>
                  <w:lang w:val="en-US"/>
                </w:rPr>
                <w:t>hi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ap</w:t>
              </w:r>
              <w:r w:rsidR="000F4282" w:rsidRPr="00BD3D9B">
                <w:rPr>
                  <w:color w:val="0058B3"/>
                  <w:w w:val="94"/>
                  <w:sz w:val="16"/>
                  <w:lang w:val="en-US"/>
                </w:rPr>
                <w:t>-</w:t>
              </w:r>
            </w:hyperlink>
            <w:r w:rsidR="000F4282"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hyperlink r:id="rId351"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proofErr w:type="spellStart"/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b</w:t>
              </w:r>
              <w:r w:rsidR="000F4282" w:rsidRPr="00BD3D9B">
                <w:rPr>
                  <w:color w:val="0058B3"/>
                  <w:spacing w:val="-1"/>
                  <w:w w:val="87"/>
                  <w:sz w:val="16"/>
                  <w:u w:val="single" w:color="0058B3"/>
                  <w:lang w:val="en-US"/>
                </w:rPr>
                <w:t>il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e</w:t>
              </w:r>
              <w:proofErr w:type="spellEnd"/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_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="000F4282" w:rsidRPr="00BD3D9B">
                <w:rPr>
                  <w:color w:val="0058B3"/>
                  <w:w w:val="82"/>
                  <w:sz w:val="16"/>
                  <w:lang w:val="en-US"/>
                </w:rPr>
                <w:t>l</w:t>
              </w:r>
            </w:hyperlink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782821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5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hyperlink r:id="rId353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71339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</w:hyperlink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hyperlink r:id="rId354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71341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  <w:r w:rsidRPr="00BD3D9B">
                <w:rPr>
                  <w:w w:val="87"/>
                  <w:sz w:val="16"/>
                  <w:lang w:val="en-US"/>
                </w:rPr>
                <w:t>)</w:t>
              </w:r>
            </w:hyperlink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5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56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Description</w:t>
            </w:r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57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782821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58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782821">
            <w:pPr>
              <w:pStyle w:val="TableParagraph"/>
              <w:ind w:left="105"/>
              <w:rPr>
                <w:sz w:val="16"/>
              </w:rPr>
            </w:pPr>
            <w:hyperlink r:id="rId359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60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23" w:name="_bookmark151"/>
      <w:bookmarkStart w:id="224" w:name="2._Formati_aperti_per_dati_e_documenti"/>
      <w:bookmarkStart w:id="225" w:name="_bookmark149"/>
      <w:bookmarkEnd w:id="223"/>
      <w:bookmarkEnd w:id="224"/>
      <w:bookmarkEnd w:id="225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26" w:name="2.1_Formati_aperti_per_i_dati"/>
      <w:bookmarkStart w:id="227" w:name="_bookmark150"/>
      <w:bookmarkEnd w:id="226"/>
      <w:bookmarkEnd w:id="227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Values)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riutilizzatori,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61"/>
          <w:headerReference w:type="default" r:id="rId362"/>
          <w:footerReference w:type="even" r:id="rId363"/>
          <w:footerReference w:type="default" r:id="rId364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r>
        <w:rPr>
          <w:i/>
        </w:rPr>
        <w:t>Tidy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“null”. Ciò può</w:t>
      </w:r>
      <w:r>
        <w:rPr>
          <w:spacing w:val="1"/>
        </w:rPr>
        <w:t xml:space="preserve"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28" w:name="_bookmark152"/>
    <w:bookmarkEnd w:id="228"/>
    <w:p w14:paraId="304145D6" w14:textId="77777777" w:rsidR="00256A6E" w:rsidRDefault="00782821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365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CSV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3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Notation)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9" w:name="_bookmark153"/>
      <w:bookmarkEnd w:id="229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782821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66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JSON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commentRangeStart w:id="230"/>
      <w:r>
        <w:rPr>
          <w:spacing w:val="-10"/>
        </w:rPr>
        <w:t xml:space="preserve"> </w:t>
      </w:r>
      <w:commentRangeEnd w:id="230"/>
      <w:r w:rsidR="00217F89">
        <w:rPr>
          <w:rStyle w:val="CommentReference"/>
          <w:b w:val="0"/>
          <w:bCs w:val="0"/>
        </w:rPr>
        <w:commentReference w:id="230"/>
      </w:r>
      <w:r>
        <w:t>“</w:t>
      </w:r>
      <w:proofErr w:type="spellStart"/>
      <w:r>
        <w:t>escaping</w:t>
      </w:r>
      <w:proofErr w:type="spellEnd"/>
      <w:r>
        <w:t>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“escape”.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‘escape’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67"/>
          <w:headerReference w:type="default" r:id="rId368"/>
          <w:footerReference w:type="even" r:id="rId369"/>
          <w:footerReference w:type="default" r:id="rId370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N-triples</w:t>
      </w:r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N-Triples</w:t>
      </w:r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r>
        <w:rPr>
          <w:color w:val="006FC0"/>
        </w:rPr>
        <w:t>Turtle</w:t>
      </w:r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>Viene proposto come formato per Linked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31" w:name="_bookmark155"/>
      <w:bookmarkEnd w:id="231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NoSQL</w:t>
      </w:r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document</w:t>
      </w:r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‘namespace’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782821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71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RDF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"https://op.europa.eu/it/publication-detail/-/publication/023ce8e4-50c8-11ec-91ac-01aa75ed71a1/language-en" \h</w:instrText>
                    </w:r>
                    <w:r w:rsidR="00782821">
                      <w:fldChar w:fldCharType="separate"/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data.europa.eu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–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Data</w:t>
                    </w:r>
                    <w:r w:rsidRPr="00BD3D9B"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quality</w:t>
                    </w:r>
                    <w:r w:rsidRPr="00BD3D9B">
                      <w:rPr>
                        <w:color w:val="0058B3"/>
                        <w:spacing w:val="4"/>
                        <w:w w:val="95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t>guidelines</w:t>
                    </w:r>
                    <w:r w:rsidR="00782821">
                      <w:rPr>
                        <w:color w:val="0058B3"/>
                        <w:w w:val="95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32" w:name="2.2_Formati_aperti_più_diffusi_per_i_dat"/>
      <w:bookmarkStart w:id="233" w:name="_bookmark154"/>
      <w:bookmarkEnd w:id="232"/>
      <w:bookmarkEnd w:id="233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r>
        <w:rPr>
          <w:color w:val="006FC0"/>
        </w:rPr>
        <w:t>Shapefile</w:t>
      </w:r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r>
        <w:rPr>
          <w:w w:val="95"/>
        </w:rPr>
        <w:t>shapefile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r>
        <w:rPr>
          <w:w w:val="95"/>
        </w:rPr>
        <w:t>shapefile,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.shp</w:t>
      </w:r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.dbf</w:t>
      </w:r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.prj</w:t>
      </w:r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>) di livello 3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.shp,</w:t>
      </w:r>
      <w:r>
        <w:rPr>
          <w:spacing w:val="-4"/>
        </w:rPr>
        <w:t xml:space="preserve"> </w:t>
      </w:r>
      <w:r>
        <w:t>.geojson).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GeoJSON</w:t>
      </w:r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«type»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«coordinates»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«bbox»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 xml:space="preserve">coordinate di un riquadro di delimitazione geografica; «crs»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 xml:space="preserve">sistema di riferimento. Inoltre,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«properties».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>RFC 7946 “The GeoJSON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</w:rPr>
        <w:t>GeoPackage</w:t>
      </w:r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>suddetto formato shapefile. Esso supporta SpatiaLite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SQLite.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GeoPackage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782821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hyperlink r:id="rId372">
                      <w:proofErr w:type="spellStart"/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GeoJSON</w:t>
                      </w:r>
                      <w:proofErr w:type="spellEnd"/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  <w:p w14:paraId="6140BF08" w14:textId="77777777" w:rsidR="00256A6E" w:rsidRPr="00015341" w:rsidRDefault="000F4282">
                    <w:pPr>
                      <w:spacing w:before="132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015341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782821">
                      <w:fldChar w:fldCharType="begin"/>
                    </w:r>
                    <w:r w:rsidR="00782821" w:rsidRPr="00782821">
                      <w:rPr>
                        <w:lang w:val="en-US"/>
                      </w:rPr>
                      <w:instrText>HYPERLINK "https://inspire.ec.europa.eu/good-practice/geopackage-encoding-inspire-datasets" \h</w:instrText>
                    </w:r>
                    <w:r w:rsidR="00782821">
                      <w:fldChar w:fldCharType="separate"/>
                    </w:r>
                    <w:r w:rsidRPr="0001534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GeoPackage</w:t>
                    </w:r>
                    <w:r w:rsidRPr="00015341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01534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encoding</w:t>
                    </w:r>
                    <w:r w:rsidRPr="00015341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01534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of</w:t>
                    </w:r>
                    <w:r w:rsidRPr="00015341">
                      <w:rPr>
                        <w:color w:val="0058B3"/>
                        <w:spacing w:val="-13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01534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INSPIRE</w:t>
                    </w:r>
                    <w:r w:rsidRPr="00015341">
                      <w:rPr>
                        <w:color w:val="0058B3"/>
                        <w:spacing w:val="-12"/>
                        <w:sz w:val="24"/>
                        <w:u w:val="single" w:color="0058B3"/>
                        <w:lang w:val="en-US"/>
                      </w:rPr>
                      <w:t xml:space="preserve"> </w:t>
                    </w:r>
                    <w:r w:rsidRPr="0001534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t>datasets</w:t>
                    </w:r>
                    <w:r w:rsidR="00782821">
                      <w:rPr>
                        <w:color w:val="0058B3"/>
                        <w:spacing w:val="-1"/>
                        <w:sz w:val="24"/>
                        <w:u w:val="single" w:color="0058B3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34" w:name="2.3_Formati_aperti_per_i_documenti"/>
      <w:bookmarkStart w:id="235" w:name="_bookmark156"/>
      <w:bookmarkEnd w:id="234"/>
      <w:bookmarkEnd w:id="235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Document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373"/>
          <w:headerReference w:type="default" r:id="rId374"/>
          <w:footerReference w:type="even" r:id="rId375"/>
          <w:footerReference w:type="default" r:id="rId376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LibreOffice;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</w:t>
      </w:r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r>
        <w:rPr>
          <w:color w:val="006FC0"/>
        </w:rPr>
        <w:t>Akoma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Ntoso</w:t>
      </w:r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782821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377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782821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78">
                      <w:r w:rsidR="000F4282"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 w:rsidR="000F4282">
                        <w:rPr>
                          <w:w w:val="90"/>
                          <w:sz w:val="24"/>
                        </w:rPr>
                        <w:t xml:space="preserve"> </w:t>
                      </w:r>
                      <w:r w:rsidR="000F4282"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379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80"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 w:rsidR="000F4282"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 w:rsidR="000F4282"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 w:rsidR="000F4282"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 w:rsidR="000F4282"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36" w:name="2.4_Altri_formati_per_i_dati_di_elevato_"/>
      <w:bookmarkStart w:id="237" w:name="_bookmark157"/>
      <w:bookmarkEnd w:id="236"/>
      <w:bookmarkEnd w:id="237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r>
        <w:rPr>
          <w:sz w:val="24"/>
        </w:rPr>
        <w:t>Meteorological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782821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8" w:name="_bookmark158"/>
      <w:bookmarkEnd w:id="238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39" w:name="_bookmark159"/>
      <w:bookmarkEnd w:id="239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NetCDF</w:t>
      </w:r>
      <w:r>
        <w:rPr>
          <w:sz w:val="24"/>
        </w:rPr>
        <w:t xml:space="preserve"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782821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40" w:name="_bookmark160"/>
      <w:bookmarkEnd w:id="240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41" w:name="_bookmark161"/>
      <w:bookmarkEnd w:id="241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42" w:name="_bookmark162"/>
      <w:bookmarkEnd w:id="242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38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38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43" w:name="_bookmark163"/>
      <w:bookmarkEnd w:id="243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8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44" w:name="_bookmark164"/>
      <w:bookmarkEnd w:id="244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388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45" w:name="_bookmark165"/>
      <w:bookmarkEnd w:id="245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389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46" w:name="2.5_Formati_per_immagini_e_dati_raster"/>
      <w:bookmarkStart w:id="247" w:name="_bookmark166"/>
      <w:bookmarkEnd w:id="246"/>
      <w:bookmarkEnd w:id="247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(Portable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>Information technology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r w:rsidRPr="00BD3D9B">
        <w:rPr>
          <w:color w:val="006FC0"/>
          <w:lang w:val="en-US"/>
        </w:rPr>
        <w:t>GeoTIFF</w:t>
      </w:r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>alle immagini TIFF che provengono da sistemi satellitari, ortoimmagini,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782821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48" w:name="_bookmark167"/>
      <w:bookmarkEnd w:id="248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0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3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1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8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88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-2018032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7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9" w:name="_bookmark168"/>
      <w:bookmarkEnd w:id="249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1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-1"/>
            <w:w w:val="84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29581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50" w:name="_bookmark169"/>
      <w:bookmarkEnd w:id="250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2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6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51" w:name="_bookmark170"/>
      <w:bookmarkEnd w:id="251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3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52" w:name="_bookmark171"/>
      <w:bookmarkEnd w:id="252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394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ff</w:t>
        </w:r>
      </w:hyperlink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Archival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782821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53" w:name="_bookmark172"/>
      <w:bookmarkEnd w:id="253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9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54" w:name="Allegato_C_Riepilogo_di_requisiti_e_racc"/>
      <w:bookmarkStart w:id="255" w:name="_bookmark173"/>
      <w:bookmarkEnd w:id="254"/>
      <w:bookmarkEnd w:id="255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56" w:name="1._Requisiti"/>
      <w:bookmarkStart w:id="257" w:name="_bookmark174"/>
      <w:bookmarkEnd w:id="256"/>
      <w:bookmarkEnd w:id="257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782821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quinquies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782821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58" w:name="2._Raccomandazioni"/>
      <w:bookmarkStart w:id="259" w:name="_bookmark175"/>
      <w:bookmarkEnd w:id="258"/>
      <w:bookmarkEnd w:id="259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StatDCAT-AP.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60" w:name="Allegato_D_Elenco_analitico_delle_risors"/>
      <w:bookmarkStart w:id="261" w:name="_bookmark176"/>
      <w:bookmarkEnd w:id="260"/>
      <w:bookmarkEnd w:id="261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GeoJSON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GeoPackage</w:t>
            </w:r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are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SensorThings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Goldbook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StatDCAT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Andrea Borruso" w:date="2024-08-19T09:38:00Z" w:initials="AB">
    <w:p w14:paraId="2CE8D28C" w14:textId="77777777" w:rsidR="00782821" w:rsidRDefault="00782821" w:rsidP="00782821">
      <w:pPr>
        <w:pStyle w:val="CommentText"/>
      </w:pPr>
      <w:r>
        <w:rPr>
          <w:rStyle w:val="CommentReference"/>
        </w:rPr>
        <w:annotationRef/>
      </w:r>
      <w:r>
        <w:t>Link non funzionante</w:t>
      </w:r>
    </w:p>
  </w:comment>
  <w:comment w:id="38" w:author="Andrea Borruso" w:date="2024-08-17T09:30:00Z" w:initials="AB">
    <w:p w14:paraId="59E717FA" w14:textId="3AA6655F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40" w:author="Andrea Borruso" w:date="2024-08-17T09:31:00Z" w:initials="AB">
    <w:p w14:paraId="25B5156B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Link errato</w:t>
      </w:r>
    </w:p>
  </w:comment>
  <w:comment w:id="49" w:author="Andrea Borruso" w:date="2024-08-17T09:33:00Z" w:initials="AB">
    <w:p w14:paraId="003A2F40" w14:textId="77777777" w:rsidR="00015341" w:rsidRDefault="00015341" w:rsidP="00015341">
      <w:pPr>
        <w:pStyle w:val="CommentText"/>
      </w:pPr>
      <w:r>
        <w:rPr>
          <w:rStyle w:val="CommentReference"/>
        </w:rPr>
        <w:annotationRef/>
      </w:r>
      <w:r>
        <w:t>Perché ci sono le parentesi quadre? È un link mancato? E se sì, dove è “</w:t>
      </w:r>
      <w:r>
        <w:rPr>
          <w:color w:val="343A40"/>
          <w:highlight w:val="white"/>
        </w:rPr>
        <w:t>ODbL license</w:t>
      </w:r>
      <w:r>
        <w:t>”</w:t>
      </w:r>
    </w:p>
  </w:comment>
  <w:comment w:id="60" w:author="Andrea Borruso" w:date="2024-08-16T19:02:00Z" w:initials="AB">
    <w:p w14:paraId="2D6B4AAF" w14:textId="38FECA70" w:rsidR="00625135" w:rsidRDefault="00625135" w:rsidP="00625135">
      <w:pPr>
        <w:pStyle w:val="CommentText"/>
      </w:pPr>
      <w:r>
        <w:rPr>
          <w:rStyle w:val="CommentReference"/>
        </w:rPr>
        <w:annotationRef/>
      </w:r>
      <w:r>
        <w:t>Cosa chiude questa parentesi</w:t>
      </w:r>
    </w:p>
  </w:comment>
  <w:comment w:id="84" w:author="Andrea Borruso" w:date="2024-08-19T09:35:00Z" w:initials="AB">
    <w:p w14:paraId="1AD9E954" w14:textId="77777777" w:rsidR="00782821" w:rsidRDefault="00782821" w:rsidP="00782821">
      <w:pPr>
        <w:pStyle w:val="CommentText"/>
      </w:pPr>
      <w:r>
        <w:rPr>
          <w:rStyle w:val="CommentReference"/>
        </w:rPr>
        <w:annotationRef/>
      </w:r>
      <w:r>
        <w:t>URL errati</w:t>
      </w:r>
    </w:p>
  </w:comment>
  <w:comment w:id="142" w:author="Andrea Borruso" w:date="2024-08-14T19:44:00Z" w:initials="AB">
    <w:p w14:paraId="46835F45" w14:textId="0132C0C9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3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4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51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2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6" w:author="Andrea Borruso" w:date="2024-08-15T09:42:00Z" w:initials="AB">
    <w:p w14:paraId="315582F7" w14:textId="77777777" w:rsidR="00235852" w:rsidRDefault="00235852" w:rsidP="00235852">
      <w:pPr>
        <w:pStyle w:val="CommentText"/>
      </w:pPr>
      <w:r>
        <w:rPr>
          <w:rStyle w:val="CommentReference"/>
        </w:rPr>
        <w:annotationRef/>
      </w:r>
      <w:r>
        <w:t>A volte asterisco precede, a volte segue</w:t>
      </w:r>
    </w:p>
  </w:comment>
  <w:comment w:id="158" w:author="Andrea Borruso" w:date="2024-08-14T19:39:00Z" w:initials="AB">
    <w:p w14:paraId="2BC515B7" w14:textId="4CD5551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9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66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7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  <w:comment w:id="175" w:author="Andrea Borruso" w:date="2024-08-15T09:58:00Z" w:initials="AB">
    <w:p w14:paraId="1E962ACA" w14:textId="77777777" w:rsidR="00BD0BBE" w:rsidRDefault="00BD0BBE" w:rsidP="00BD0BBE">
      <w:pPr>
        <w:pStyle w:val="CommentText"/>
      </w:pPr>
      <w:r>
        <w:rPr>
          <w:rStyle w:val="CommentReference"/>
        </w:rPr>
        <w:annotationRef/>
      </w:r>
      <w:r>
        <w:t>Qui le risorse utili sono per due paragrafi, difformi da tutto il resto</w:t>
      </w:r>
    </w:p>
  </w:comment>
  <w:comment w:id="222" w:author="Andrea Borruso" w:date="2024-08-15T11:24:00Z" w:initials="AB">
    <w:p w14:paraId="2C05B6D5" w14:textId="77777777" w:rsidR="00587FC9" w:rsidRDefault="00587FC9" w:rsidP="00587FC9">
      <w:pPr>
        <w:pStyle w:val="CommentText"/>
      </w:pPr>
      <w:r>
        <w:rPr>
          <w:rStyle w:val="CommentReference"/>
        </w:rPr>
        <w:annotationRef/>
      </w:r>
      <w:r>
        <w:t>Cosa c’era in questa cella?</w:t>
      </w:r>
    </w:p>
  </w:comment>
  <w:comment w:id="230" w:author="Andrea Borruso" w:date="2024-08-18T16:19:00Z" w:initials="AB">
    <w:p w14:paraId="386A7561" w14:textId="77777777" w:rsidR="00217F89" w:rsidRDefault="00217F89" w:rsidP="00217F89">
      <w:pPr>
        <w:pStyle w:val="CommentText"/>
      </w:pPr>
      <w:r>
        <w:rPr>
          <w:rStyle w:val="CommentReference"/>
        </w:rPr>
        <w:annotationRef/>
      </w:r>
      <w:r>
        <w:t>C’è uno spazio in più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CE8D28C" w15:done="0"/>
  <w15:commentEx w15:paraId="59E717FA" w15:done="0"/>
  <w15:commentEx w15:paraId="25B5156B" w15:done="0"/>
  <w15:commentEx w15:paraId="003A2F40" w15:done="0"/>
  <w15:commentEx w15:paraId="2D6B4AAF" w15:done="0"/>
  <w15:commentEx w15:paraId="1AD9E954" w15:done="0"/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315582F7" w15:done="0"/>
  <w15:commentEx w15:paraId="2BC515B7" w15:done="0"/>
  <w15:commentEx w15:paraId="7AC6E32A" w15:done="0"/>
  <w15:commentEx w15:paraId="1904A713" w15:done="0"/>
  <w15:commentEx w15:paraId="7E523C84" w15:done="0"/>
  <w15:commentEx w15:paraId="1E962ACA" w15:done="0"/>
  <w15:commentEx w15:paraId="2C05B6D5" w15:done="0"/>
  <w15:commentEx w15:paraId="386A75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232D626" w16cex:dateUtc="2024-08-19T07:38:00Z"/>
  <w16cex:commentExtensible w16cex:durableId="15F3B0E2" w16cex:dateUtc="2024-08-17T07:30:00Z"/>
  <w16cex:commentExtensible w16cex:durableId="1AC7DB98" w16cex:dateUtc="2024-08-17T07:31:00Z"/>
  <w16cex:commentExtensible w16cex:durableId="7326806F" w16cex:dateUtc="2024-08-17T07:33:00Z"/>
  <w16cex:commentExtensible w16cex:durableId="36F075F6" w16cex:dateUtc="2024-08-16T17:02:00Z"/>
  <w16cex:commentExtensible w16cex:durableId="40A6F621" w16cex:dateUtc="2024-08-19T07:35:00Z"/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5DBD5E2E" w16cex:dateUtc="2024-08-15T07:42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  <w16cex:commentExtensible w16cex:durableId="77B400C4" w16cex:dateUtc="2024-08-15T07:58:00Z"/>
  <w16cex:commentExtensible w16cex:durableId="0FA37EBF" w16cex:dateUtc="2024-08-15T09:24:00Z"/>
  <w16cex:commentExtensible w16cex:durableId="2546876A" w16cex:dateUtc="2024-08-18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CE8D28C" w16cid:durableId="4232D626"/>
  <w16cid:commentId w16cid:paraId="59E717FA" w16cid:durableId="15F3B0E2"/>
  <w16cid:commentId w16cid:paraId="25B5156B" w16cid:durableId="1AC7DB98"/>
  <w16cid:commentId w16cid:paraId="003A2F40" w16cid:durableId="7326806F"/>
  <w16cid:commentId w16cid:paraId="2D6B4AAF" w16cid:durableId="36F075F6"/>
  <w16cid:commentId w16cid:paraId="1AD9E954" w16cid:durableId="40A6F621"/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315582F7" w16cid:durableId="5DBD5E2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  <w16cid:commentId w16cid:paraId="1E962ACA" w16cid:durableId="77B400C4"/>
  <w16cid:commentId w16cid:paraId="2C05B6D5" w16cid:durableId="0FA37EBF"/>
  <w16cid:commentId w16cid:paraId="386A7561" w16cid:durableId="254687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782821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782821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782821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782821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782821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782821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782821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782821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782821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782821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782821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782821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782821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782821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782821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782821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782821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782821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782821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782821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782821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782821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782821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782821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782821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782821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782821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782821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782821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782821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782821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782821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782821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782821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782821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782821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782821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782821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782821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782821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15341"/>
    <w:rsid w:val="000F4282"/>
    <w:rsid w:val="00217F89"/>
    <w:rsid w:val="00235852"/>
    <w:rsid w:val="00256A6E"/>
    <w:rsid w:val="00292F3E"/>
    <w:rsid w:val="00345BA7"/>
    <w:rsid w:val="003D143D"/>
    <w:rsid w:val="00407E6F"/>
    <w:rsid w:val="0045032D"/>
    <w:rsid w:val="00587FC9"/>
    <w:rsid w:val="00625135"/>
    <w:rsid w:val="00782821"/>
    <w:rsid w:val="00794B2F"/>
    <w:rsid w:val="008828E7"/>
    <w:rsid w:val="008E749F"/>
    <w:rsid w:val="00B61A19"/>
    <w:rsid w:val="00BD0BBE"/>
    <w:rsid w:val="00BD3D9B"/>
    <w:rsid w:val="00C206FA"/>
    <w:rsid w:val="00CF3568"/>
    <w:rsid w:val="00D74887"/>
    <w:rsid w:val="00F010BD"/>
    <w:rsid w:val="00FD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C4951AA-8E79-4FEB-956F-5044B589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0BD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0BD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.png"/><Relationship Id="rId299" Type="http://schemas.openxmlformats.org/officeDocument/2006/relationships/hyperlink" Target="https://geodati.gov.it/" TargetMode="External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?uri=CELEX%3A32007L0002&amp;qid=1658755217938" TargetMode="External"/><Relationship Id="rId159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324" Type="http://schemas.openxmlformats.org/officeDocument/2006/relationships/hyperlink" Target="https://inspire-geoportal.ec.europa.eu/" TargetMode="External"/><Relationship Id="rId366" Type="http://schemas.openxmlformats.org/officeDocument/2006/relationships/hyperlink" Target="https://www.w3.org/TR/csv2json/" TargetMode="External"/><Relationship Id="rId170" Type="http://schemas.openxmlformats.org/officeDocument/2006/relationships/image" Target="media/image38.png"/><Relationship Id="rId226" Type="http://schemas.openxmlformats.org/officeDocument/2006/relationships/hyperlink" Target="https://www.garanteprivacy.it/documents/10160/2133805/WP203" TargetMode="External"/><Relationship Id="rId268" Type="http://schemas.openxmlformats.org/officeDocument/2006/relationships/hyperlink" Target="https://blog.openstreetmap.org/2017/03/17/use-of-cc-by-data/" TargetMode="External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?uri=CELEX%3A32019L1024&amp;qid=1658755144769" TargetMode="External"/><Relationship Id="rId128" Type="http://schemas.openxmlformats.org/officeDocument/2006/relationships/image" Target="media/image17.png"/><Relationship Id="rId335" Type="http://schemas.openxmlformats.org/officeDocument/2006/relationships/hyperlink" Target="https://www.w3.org/TR/vocab-data-cube/" TargetMode="External"/><Relationship Id="rId377" Type="http://schemas.openxmlformats.org/officeDocument/2006/relationships/image" Target="media/image102.png"/><Relationship Id="rId5" Type="http://schemas.openxmlformats.org/officeDocument/2006/relationships/footnotes" Target="footnotes.xml"/><Relationship Id="rId181" Type="http://schemas.openxmlformats.org/officeDocument/2006/relationships/footer" Target="footer9.xml"/><Relationship Id="rId237" Type="http://schemas.openxmlformats.org/officeDocument/2006/relationships/hyperlink" Target="https://trasparenza.agid.gov.it/archivio28_provvedimenti-amministrativi_0_122919_725_1.html" TargetMode="External"/><Relationship Id="rId279" Type="http://schemas.openxmlformats.org/officeDocument/2006/relationships/header" Target="header13.xml"/><Relationship Id="rId43" Type="http://schemas.microsoft.com/office/2018/08/relationships/commentsExtensible" Target="commentsExtensible.xml"/><Relationship Id="rId139" Type="http://schemas.openxmlformats.org/officeDocument/2006/relationships/image" Target="media/image27.png"/><Relationship Id="rId290" Type="http://schemas.openxmlformats.org/officeDocument/2006/relationships/hyperlink" Target="https://www.normattiva.it/uri-res/N2Ls?urn%3Anir%3Astato%3Alegge%3A2004-12-30%3B311!vig" TargetMode="External"/><Relationship Id="rId304" Type="http://schemas.openxmlformats.org/officeDocument/2006/relationships/image" Target="media/image90.png"/><Relationship Id="rId346" Type="http://schemas.openxmlformats.org/officeDocument/2006/relationships/footer" Target="footer14.xml"/><Relationship Id="rId388" Type="http://schemas.openxmlformats.org/officeDocument/2006/relationships/hyperlink" Target="https://old.wmo.int/extranet/pages/prog/www/WMOCodes/ManualonCodes.html" TargetMode="External"/><Relationship Id="rId85" Type="http://schemas.openxmlformats.org/officeDocument/2006/relationships/hyperlink" Target="https://eur-lex.europa.eu/legal-content/IT/TXT/?qid=1676740512286&amp;uri=CELEX%3A32023R0138" TargetMode="External"/><Relationship Id="rId150" Type="http://schemas.openxmlformats.org/officeDocument/2006/relationships/hyperlink" Target="https://joinup.ec.europa.eu/collection/registered-organization-vocabulary/solution/registered-organization-vocabulary/release/100" TargetMode="External"/><Relationship Id="rId192" Type="http://schemas.openxmlformats.org/officeDocument/2006/relationships/hyperlink" Target="https://www.normattiva.it/uri-res/N2Ls?urn%3Anir%3Astato%3Alegge%3A2016%3B132%7Eart2" TargetMode="External"/><Relationship Id="rId206" Type="http://schemas.openxmlformats.org/officeDocument/2006/relationships/hyperlink" Target="https://www.odmc.org/" TargetMode="External"/><Relationship Id="rId248" Type="http://schemas.openxmlformats.org/officeDocument/2006/relationships/hyperlink" Target="https://inspire.ec.europa.eu/Technical-Guidelines/Data-Specifications/2892" TargetMode="External"/><Relationship Id="rId12" Type="http://schemas.openxmlformats.org/officeDocument/2006/relationships/footer" Target="footer1.xml"/><Relationship Id="rId108" Type="http://schemas.openxmlformats.org/officeDocument/2006/relationships/hyperlink" Target="https://eur-lex.europa.eu/legal-content/IT/TXT/PDF/?uri=CELEX%3A52022PC0068&amp;from=EN" TargetMode="External"/><Relationship Id="rId315" Type="http://schemas.openxmlformats.org/officeDocument/2006/relationships/hyperlink" Target="https://www.w3.org/TR/cooluris/" TargetMode="External"/><Relationship Id="rId357" Type="http://schemas.openxmlformats.org/officeDocument/2006/relationships/hyperlink" Target="https://www.w3.org/TR/rdf11-primer/" TargetMode="External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3/wp207_it.pdf" TargetMode="External"/><Relationship Id="rId161" Type="http://schemas.openxmlformats.org/officeDocument/2006/relationships/hyperlink" Target="https://www.normattiva.it/uri-res/N2Ls?urn%3Anir%3Astato%3Adecreto.legislativo%3A2005-02-10%3B30" TargetMode="External"/><Relationship Id="rId217" Type="http://schemas.openxmlformats.org/officeDocument/2006/relationships/image" Target="media/image54.png"/><Relationship Id="rId259" Type="http://schemas.openxmlformats.org/officeDocument/2006/relationships/image" Target="media/image70.png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2.png"/><Relationship Id="rId270" Type="http://schemas.openxmlformats.org/officeDocument/2006/relationships/hyperlink" Target="https://blog.openstreetmap.org/2017/03/17/use-of-cc-by-data/" TargetMode="External"/><Relationship Id="rId326" Type="http://schemas.openxmlformats.org/officeDocument/2006/relationships/image" Target="media/image98.png"/><Relationship Id="rId65" Type="http://schemas.openxmlformats.org/officeDocument/2006/relationships/hyperlink" Target="https://eur-lex.europa.eu/legal-content/IT/TXT/?uri=CELEX%3A32007L0002&amp;qid=1658755217938" TargetMode="External"/><Relationship Id="rId130" Type="http://schemas.openxmlformats.org/officeDocument/2006/relationships/image" Target="media/image19.png"/><Relationship Id="rId368" Type="http://schemas.openxmlformats.org/officeDocument/2006/relationships/header" Target="header20.xml"/><Relationship Id="rId172" Type="http://schemas.openxmlformats.org/officeDocument/2006/relationships/image" Target="media/image40.png"/><Relationship Id="rId228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281" Type="http://schemas.openxmlformats.org/officeDocument/2006/relationships/footer" Target="footer12.xml"/><Relationship Id="rId337" Type="http://schemas.openxmlformats.org/officeDocument/2006/relationships/hyperlink" Target="http://inspire.ec.europa.eu/" TargetMode="External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379" Type="http://schemas.openxmlformats.org/officeDocument/2006/relationships/hyperlink" Target="https://trasparenza.agid.gov.it/index.php?id_oggetto=19&amp;id_doc=5380&amp;id_sez_ori=0&amp;template_ori=1" TargetMode="External"/><Relationship Id="rId7" Type="http://schemas.openxmlformats.org/officeDocument/2006/relationships/image" Target="media/image1.png"/><Relationship Id="rId183" Type="http://schemas.openxmlformats.org/officeDocument/2006/relationships/hyperlink" Target="https://www.mur.gov.it/sites/default/files/2022-06/Piano_Nazionale_per_la_Scienza_Aperta.pdf" TargetMode="External"/><Relationship Id="rId239" Type="http://schemas.openxmlformats.org/officeDocument/2006/relationships/hyperlink" Target="https://ec.europa.eu/eurostat/ramon/statmanuals/files/methodology_for_data_validation_v2_0_rev2018.pdf" TargetMode="External"/><Relationship Id="rId390" Type="http://schemas.openxmlformats.org/officeDocument/2006/relationships/hyperlink" Target="https://www.w3.org/TR/2018/SPSD-xhtml-basic-20180327/" TargetMode="External"/><Relationship Id="rId250" Type="http://schemas.openxmlformats.org/officeDocument/2006/relationships/image" Target="media/image61.png"/><Relationship Id="rId292" Type="http://schemas.openxmlformats.org/officeDocument/2006/relationships/image" Target="media/image85.png"/><Relationship Id="rId306" Type="http://schemas.openxmlformats.org/officeDocument/2006/relationships/hyperlink" Target="https://developers.italia.it/it/software/pcm-italia-api-oas-checker" TargetMode="External"/><Relationship Id="rId45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7" Type="http://schemas.openxmlformats.org/officeDocument/2006/relationships/hyperlink" Target="https://trasparenza.agid.gov.it/archivio28_provvedimenti-amministrati%20vi_0_123008_725_1.html" TargetMode="External"/><Relationship Id="rId110" Type="http://schemas.openxmlformats.org/officeDocument/2006/relationships/header" Target="header3.xml"/><Relationship Id="rId348" Type="http://schemas.openxmlformats.org/officeDocument/2006/relationships/hyperlink" Target="https://geodati.gov.it/geoportale/datiterritoriali/regole-tecniche" TargetMode="External"/><Relationship Id="rId152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94" Type="http://schemas.openxmlformats.org/officeDocument/2006/relationships/hyperlink" Target="https://geodati.gov.it/geoportale/images/struttura/documenti/Manuale-RNDT_2-guida-operativa-compilazione-metadati_v3.0.pdf" TargetMode="External"/><Relationship Id="rId208" Type="http://schemas.openxmlformats.org/officeDocument/2006/relationships/hyperlink" Target="https://www.normattiva.it/uri-res/N2Ls?urn%3Anir%3Astato%3Adecreto.legislativo%3A2000-08-18%3B267" TargetMode="External"/><Relationship Id="rId261" Type="http://schemas.openxmlformats.org/officeDocument/2006/relationships/image" Target="media/image72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uri-res/N2Ls?urn%3Anir%3Astato%3Adecreto.legislativo%3A2018-05-18%3B51!vig" TargetMode="External"/><Relationship Id="rId317" Type="http://schemas.openxmlformats.org/officeDocument/2006/relationships/image" Target="media/image92.png"/><Relationship Id="rId359" Type="http://schemas.openxmlformats.org/officeDocument/2006/relationships/hyperlink" Target="https://www.w3.org/TR/rdf-sparql-protocol/" TargetMode="External"/><Relationship Id="rId98" Type="http://schemas.openxmlformats.org/officeDocument/2006/relationships/hyperlink" Target="https://ec.europa.eu/justice/article-29/documentation/opinion-recommendation/files/2014/wp216_it.pdf" TargetMode="External"/><Relationship Id="rId121" Type="http://schemas.openxmlformats.org/officeDocument/2006/relationships/image" Target="media/image14.png"/><Relationship Id="rId163" Type="http://schemas.openxmlformats.org/officeDocument/2006/relationships/image" Target="media/image35.png"/><Relationship Id="rId219" Type="http://schemas.openxmlformats.org/officeDocument/2006/relationships/image" Target="media/image55.png"/><Relationship Id="rId370" Type="http://schemas.openxmlformats.org/officeDocument/2006/relationships/footer" Target="footer19.xml"/><Relationship Id="rId230" Type="http://schemas.openxmlformats.org/officeDocument/2006/relationships/hyperlink" Target="https://registry.geodati.gov.it/" TargetMode="External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header" Target="header11.xml"/><Relationship Id="rId328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32" Type="http://schemas.openxmlformats.org/officeDocument/2006/relationships/image" Target="media/image21.png"/><Relationship Id="rId174" Type="http://schemas.openxmlformats.org/officeDocument/2006/relationships/header" Target="header7.xml"/><Relationship Id="rId381" Type="http://schemas.openxmlformats.org/officeDocument/2006/relationships/hyperlink" Target="https://community.wmo.int/activity-areas/wmo-codes/manual-codes/bufr-edition-3-and-crex-edition-1" TargetMode="External"/><Relationship Id="rId241" Type="http://schemas.openxmlformats.org/officeDocument/2006/relationships/image" Target="media/image60.png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image" Target="media/image79.png"/><Relationship Id="rId339" Type="http://schemas.openxmlformats.org/officeDocument/2006/relationships/hyperlink" Target="http://www.iso.org/iso/home/standards/iso8601.htm" TargetMode="External"/><Relationship Id="rId78" Type="http://schemas.openxmlformats.org/officeDocument/2006/relationships/hyperlink" Target="https://eur-lex.europa.eu/legal-content/IT/TXT/PDF/?uri=CELEX%3A32016R0679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image" Target="media/image29.png"/><Relationship Id="rId185" Type="http://schemas.openxmlformats.org/officeDocument/2006/relationships/image" Target="media/image43.png"/><Relationship Id="rId350" Type="http://schemas.openxmlformats.org/officeDocument/2006/relationships/hyperlink" Target="https://docs.italia.it/italia/daf/linee-guida-cataloghi-dati-dcat-ap-it/it/stabile/dcat-ap_it.html" TargetMode="Externa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www.normattiva.it/uri-res/N2Ls?urn%3Anir%3Astato%3Alegge%3A2014-04-07%3B56!vig" TargetMode="External"/><Relationship Id="rId392" Type="http://schemas.openxmlformats.org/officeDocument/2006/relationships/hyperlink" Target="https://jpeg.org/jpeg/index.html" TargetMode="External"/><Relationship Id="rId252" Type="http://schemas.openxmlformats.org/officeDocument/2006/relationships/image" Target="media/image63.png"/><Relationship Id="rId294" Type="http://schemas.openxmlformats.org/officeDocument/2006/relationships/hyperlink" Target="https://eur-lex.europa.eu/legal-content/IT/TXT/PDF/?uri=CELEX%3A52014XC0724(01)&amp;from=IT" TargetMode="External"/><Relationship Id="rId308" Type="http://schemas.openxmlformats.org/officeDocument/2006/relationships/hyperlink" Target="https://op.europa.eu/en/publication-detail/-/publication/5ea37e1b-b565-11ec-b6f4-01aa75ed71a1/language-en/format-PDF" TargetMode="External"/><Relationship Id="rId47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9" Type="http://schemas.openxmlformats.org/officeDocument/2006/relationships/hyperlink" Target="https://trasparenza.agid.gov.it/archivio28_provvedimenti-amministrati%20vi_0_123123_725_1.html" TargetMode="External"/><Relationship Id="rId112" Type="http://schemas.openxmlformats.org/officeDocument/2006/relationships/footer" Target="footer3.xml"/><Relationship Id="rId154" Type="http://schemas.openxmlformats.org/officeDocument/2006/relationships/hyperlink" Target="https://www.normattiva.it/uri-res/N2Ls?urn%3Anir%3Astato%3Alegge%3A2004-04-15%3B106!vig" TargetMode="External"/><Relationship Id="rId361" Type="http://schemas.openxmlformats.org/officeDocument/2006/relationships/header" Target="header17.xml"/><Relationship Id="rId196" Type="http://schemas.openxmlformats.org/officeDocument/2006/relationships/image" Target="media/image45.png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hyperlink" Target="https://www.garanteprivacy.it/home/docweb/-/docweb-display/docweb/3134436" TargetMode="External"/><Relationship Id="rId263" Type="http://schemas.openxmlformats.org/officeDocument/2006/relationships/image" Target="media/image74.png"/><Relationship Id="rId319" Type="http://schemas.openxmlformats.org/officeDocument/2006/relationships/image" Target="media/image94.png"/><Relationship Id="rId37" Type="http://schemas.openxmlformats.org/officeDocument/2006/relationships/hyperlink" Target="https://www.normattiva.it/uri-res/N2Ls?urn%3Anir%3Astato%3Adecreto.legislativo%3A2003-06-30%3B196" TargetMode="External"/><Relationship Id="rId58" Type="http://schemas.openxmlformats.org/officeDocument/2006/relationships/hyperlink" Target="https://www.normattiva.it/uri-res/N2Ls?urn%3Anir%3Astato%3Adecreto.legislativo%3A2018-05-18%3B51!vig" TargetMode="External"/><Relationship Id="rId79" Type="http://schemas.openxmlformats.org/officeDocument/2006/relationships/hyperlink" Target="https://eur-lex.europa.eu/legal-content/IT/TXT/PDF/?uri=CELEX%3A32016R0679" TargetMode="External"/><Relationship Id="rId102" Type="http://schemas.openxmlformats.org/officeDocument/2006/relationships/hyperlink" Target="https://edpb.europa.eu/our-work-tools/our-documents/edpbedps-joint-opinion/edpb-edps-joint-opinion-032021-proposal_it" TargetMode="External"/><Relationship Id="rId123" Type="http://schemas.openxmlformats.org/officeDocument/2006/relationships/image" Target="media/image16.png"/><Relationship Id="rId144" Type="http://schemas.openxmlformats.org/officeDocument/2006/relationships/image" Target="media/image30.png"/><Relationship Id="rId330" Type="http://schemas.openxmlformats.org/officeDocument/2006/relationships/hyperlink" Target="http://publications.europa.eu/resource/authority/data-theme" TargetMode="External"/><Relationship Id="rId90" Type="http://schemas.openxmlformats.org/officeDocument/2006/relationships/hyperlink" Target="https://trasparenza.agid.gov.it/archivio28_provvedimenti-amministrati%20vi_0_123008_725_1.html" TargetMode="External"/><Relationship Id="rId165" Type="http://schemas.openxmlformats.org/officeDocument/2006/relationships/hyperlink" Target="https://www.openaire.eu/how-to-make-your-data-fair" TargetMode="External"/><Relationship Id="rId186" Type="http://schemas.openxmlformats.org/officeDocument/2006/relationships/image" Target="media/image44.png"/><Relationship Id="rId351" Type="http://schemas.openxmlformats.org/officeDocument/2006/relationships/hyperlink" Target="https://docs.italia.it/italia/daf/linee-guida-cataloghi-dati-dcat-ap-it/it/stabile/dcat-ap_it.html" TargetMode="External"/><Relationship Id="rId372" Type="http://schemas.openxmlformats.org/officeDocument/2006/relationships/hyperlink" Target="https://inspire.ec.europa.eu/good-practice/geojson-encoding-inspire-datasets" TargetMode="External"/><Relationship Id="rId393" Type="http://schemas.openxmlformats.org/officeDocument/2006/relationships/hyperlink" Target="https://jpeg.org/jpeg2000/" TargetMode="External"/><Relationship Id="rId211" Type="http://schemas.openxmlformats.org/officeDocument/2006/relationships/image" Target="media/image49.png"/><Relationship Id="rId232" Type="http://schemas.openxmlformats.org/officeDocument/2006/relationships/hyperlink" Target="http://www.w3.org/TR/xmlschema11-2/" TargetMode="External"/><Relationship Id="rId253" Type="http://schemas.openxmlformats.org/officeDocument/2006/relationships/image" Target="media/image64.png"/><Relationship Id="rId274" Type="http://schemas.openxmlformats.org/officeDocument/2006/relationships/footer" Target="footer10.xml"/><Relationship Id="rId295" Type="http://schemas.openxmlformats.org/officeDocument/2006/relationships/hyperlink" Target="https://docs.italia.it/italia/icdp/" TargetMode="External"/><Relationship Id="rId309" Type="http://schemas.openxmlformats.org/officeDocument/2006/relationships/hyperlink" Target="https://innovazione.gov.it/dipartimento/focus/strategia-cloud-italia/" TargetMode="External"/><Relationship Id="rId27" Type="http://schemas.openxmlformats.org/officeDocument/2006/relationships/hyperlink" Target="https://www.garanteprivacy.it/home/docweb/-/docweb-display/docweb/3134436" TargetMode="External"/><Relationship Id="rId48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69" Type="http://schemas.openxmlformats.org/officeDocument/2006/relationships/hyperlink" Target="https://eur-lex.europa.eu/legal-content/IT/TXT/PDF/?uri=CELEX%3A32016L0680&amp;from=IT" TargetMode="External"/><Relationship Id="rId113" Type="http://schemas.openxmlformats.org/officeDocument/2006/relationships/footer" Target="footer4.xml"/><Relationship Id="rId134" Type="http://schemas.openxmlformats.org/officeDocument/2006/relationships/image" Target="media/image23.png"/><Relationship Id="rId320" Type="http://schemas.openxmlformats.org/officeDocument/2006/relationships/image" Target="media/image95.png"/><Relationship Id="rId80" Type="http://schemas.openxmlformats.org/officeDocument/2006/relationships/hyperlink" Target="https://eur-lex.europa.eu/legal-content/IT/TXT/PDF/?uri=CELEX%3A32022R0868&amp;from=IT" TargetMode="External"/><Relationship Id="rId155" Type="http://schemas.openxmlformats.org/officeDocument/2006/relationships/hyperlink" Target="https://www.normattiva.it/uri-res/N2Ls?urn%3Anir%3Astato%3Alegge%3A2004-04-15%3B106!vig" TargetMode="External"/><Relationship Id="rId176" Type="http://schemas.openxmlformats.org/officeDocument/2006/relationships/footer" Target="footer7.xml"/><Relationship Id="rId197" Type="http://schemas.openxmlformats.org/officeDocument/2006/relationships/image" Target="media/image46.png"/><Relationship Id="rId341" Type="http://schemas.openxmlformats.org/officeDocument/2006/relationships/hyperlink" Target="http://www.schema.gov.it/" TargetMode="External"/><Relationship Id="rId362" Type="http://schemas.openxmlformats.org/officeDocument/2006/relationships/header" Target="header18.xml"/><Relationship Id="rId383" Type="http://schemas.openxmlformats.org/officeDocument/2006/relationships/hyperlink" Target="https://datatracker.ietf.org/doc/html/rfc20" TargetMode="External"/><Relationship Id="rId201" Type="http://schemas.openxmlformats.org/officeDocument/2006/relationships/image" Target="media/image47.png"/><Relationship Id="rId222" Type="http://schemas.openxmlformats.org/officeDocument/2006/relationships/hyperlink" Target="https://www.garanteprivacy.it/home/docweb/-/docweb-display/docweb/3134436" TargetMode="External"/><Relationship Id="rId243" Type="http://schemas.openxmlformats.org/officeDocument/2006/relationships/hyperlink" Target="https://www.normattiva.it/uri-res/N2Ls?urn%3Anir%3Astato%3Alegge%3A1990-08-07%3B241" TargetMode="External"/><Relationship Id="rId264" Type="http://schemas.openxmlformats.org/officeDocument/2006/relationships/image" Target="media/image75.png"/><Relationship Id="rId285" Type="http://schemas.openxmlformats.org/officeDocument/2006/relationships/hyperlink" Target="https://indicepa.gov.it/" TargetMode="External"/><Relationship Id="rId17" Type="http://schemas.openxmlformats.org/officeDocument/2006/relationships/hyperlink" Target="https://eur-lex.europa.eu/legal-content/IT/TXT/PDF/?uri=CELEX%3A52020DC0066&amp;from=IT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03" Type="http://schemas.openxmlformats.org/officeDocument/2006/relationships/image" Target="media/image4.png"/><Relationship Id="rId124" Type="http://schemas.openxmlformats.org/officeDocument/2006/relationships/header" Target="header5.xml"/><Relationship Id="rId310" Type="http://schemas.openxmlformats.org/officeDocument/2006/relationships/hyperlink" Target="https://innovazione.gov.it/dipartimento/focus/strategia-cloud-italia/" TargetMode="External"/><Relationship Id="rId70" Type="http://schemas.openxmlformats.org/officeDocument/2006/relationships/hyperlink" Target="https://eur-lex.europa.eu/legal-content/IT/TXT/PDF/?uri=CELEX%3A32016L0680&amp;from=IT" TargetMode="External"/><Relationship Id="rId91" Type="http://schemas.openxmlformats.org/officeDocument/2006/relationships/hyperlink" Target="https://trasparenza.agid.gov.it/archivio28_provvedimenti-amministrati%20vi_0_123008_725_1.html" TargetMode="External"/><Relationship Id="rId145" Type="http://schemas.openxmlformats.org/officeDocument/2006/relationships/image" Target="media/image31.png"/><Relationship Id="rId166" Type="http://schemas.openxmlformats.org/officeDocument/2006/relationships/hyperlink" Target="https://zenodo.org/record/5111307" TargetMode="External"/><Relationship Id="rId187" Type="http://schemas.openxmlformats.org/officeDocument/2006/relationships/hyperlink" Target="https://eur-lex.europa.eu/legal-content/IT/TXT/?uri=CELEX%3A02008R1205-20081224" TargetMode="External"/><Relationship Id="rId331" Type="http://schemas.openxmlformats.org/officeDocument/2006/relationships/image" Target="media/image99.png"/><Relationship Id="rId352" Type="http://schemas.openxmlformats.org/officeDocument/2006/relationships/hyperlink" Target="http://dublincore.org/documents/dcmi-terms/" TargetMode="External"/><Relationship Id="rId373" Type="http://schemas.openxmlformats.org/officeDocument/2006/relationships/header" Target="header21.xml"/><Relationship Id="rId394" Type="http://schemas.openxmlformats.org/officeDocument/2006/relationships/hyperlink" Target="https://www.ogc.org/standards/geotiff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50.png"/><Relationship Id="rId233" Type="http://schemas.openxmlformats.org/officeDocument/2006/relationships/hyperlink" Target="https://frictionlessdata.io/" TargetMode="External"/><Relationship Id="rId254" Type="http://schemas.openxmlformats.org/officeDocument/2006/relationships/image" Target="media/image65.jpeg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114" Type="http://schemas.openxmlformats.org/officeDocument/2006/relationships/hyperlink" Target="https://www.garanteprivacy.it/web/guest/home/docweb/-/docweb-display/docweb/9717493" TargetMode="External"/><Relationship Id="rId275" Type="http://schemas.openxmlformats.org/officeDocument/2006/relationships/footer" Target="footer11.xml"/><Relationship Id="rId296" Type="http://schemas.openxmlformats.org/officeDocument/2006/relationships/hyperlink" Target="https://docs.italia.it/italia/icdp/icdp-pnd-circolazione-riuso-docs/it/v1.0-giugno-2022/index.html" TargetMode="External"/><Relationship Id="rId300" Type="http://schemas.openxmlformats.org/officeDocument/2006/relationships/hyperlink" Target="https://geodati.gov.it/" TargetMode="External"/><Relationship Id="rId60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81" Type="http://schemas.openxmlformats.org/officeDocument/2006/relationships/hyperlink" Target="https://eur-lex.europa.eu/legal-content/IT/TXT/PDF/?uri=CELEX%3A32022R0868&amp;from=IT" TargetMode="External"/><Relationship Id="rId135" Type="http://schemas.openxmlformats.org/officeDocument/2006/relationships/hyperlink" Target="https://trasparenza.agid.gov.it/archivio19_regolamenti_0_5376.html" TargetMode="External"/><Relationship Id="rId156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177" Type="http://schemas.openxmlformats.org/officeDocument/2006/relationships/image" Target="media/image42.png"/><Relationship Id="rId198" Type="http://schemas.openxmlformats.org/officeDocument/2006/relationships/hyperlink" Target="https://www.normattiva.it/uri-res/N2Ls?urn%3Anir%3Astato%3Adecreto.legislativo%3A2017%3B217" TargetMode="External"/><Relationship Id="rId321" Type="http://schemas.openxmlformats.org/officeDocument/2006/relationships/hyperlink" Target="https://dati.gov.it/" TargetMode="External"/><Relationship Id="rId342" Type="http://schemas.openxmlformats.org/officeDocument/2006/relationships/hyperlink" Target="https://ec.europa.eu/eurostat/web/nuts/background" TargetMode="External"/><Relationship Id="rId363" Type="http://schemas.openxmlformats.org/officeDocument/2006/relationships/footer" Target="footer16.xml"/><Relationship Id="rId384" Type="http://schemas.openxmlformats.org/officeDocument/2006/relationships/hyperlink" Target="http://docs.oasis-open.org/emergency/cap/v1.2/CAP-v1.2-os.pdf" TargetMode="External"/><Relationship Id="rId202" Type="http://schemas.openxmlformats.org/officeDocument/2006/relationships/hyperlink" Target="https://docs.italia.it/italia/daf/linee-guida-cataloghi-dati-dcat-ap-it/it/stabile/index.html" TargetMode="External"/><Relationship Id="rId223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44" Type="http://schemas.openxmlformats.org/officeDocument/2006/relationships/hyperlink" Target="https://www.normattiva.it/uri-res/N2Ls?urn%3Anir%3Astato%3Alegge%3A1941-04-22%3B633!vig" TargetMode="External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openxmlformats.org/officeDocument/2006/relationships/image" Target="media/image76.png"/><Relationship Id="rId286" Type="http://schemas.openxmlformats.org/officeDocument/2006/relationships/image" Target="media/image81.png"/><Relationship Id="rId50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04" Type="http://schemas.openxmlformats.org/officeDocument/2006/relationships/image" Target="media/image5.png"/><Relationship Id="rId125" Type="http://schemas.openxmlformats.org/officeDocument/2006/relationships/header" Target="header6.xml"/><Relationship Id="rId146" Type="http://schemas.openxmlformats.org/officeDocument/2006/relationships/hyperlink" Target="https://inspire.ec.europa.eu/documents/Data_Specifications/INSPIRE_DataSpecification_AC-MF_v2.0.pdf" TargetMode="External"/><Relationship Id="rId167" Type="http://schemas.openxmlformats.org/officeDocument/2006/relationships/hyperlink" Target="https://www.openaire.eu/" TargetMode="External"/><Relationship Id="rId188" Type="http://schemas.openxmlformats.org/officeDocument/2006/relationships/hyperlink" Target="https://eur-lex.europa.eu/eli/reg/2010/1089" TargetMode="External"/><Relationship Id="rId311" Type="http://schemas.openxmlformats.org/officeDocument/2006/relationships/hyperlink" Target="https://trasparenza.agid.gov.it/archivio28_provvedimenti-amministrativi_0_123065_725_1.html" TargetMode="External"/><Relationship Id="rId332" Type="http://schemas.openxmlformats.org/officeDocument/2006/relationships/image" Target="media/image100.png"/><Relationship Id="rId353" Type="http://schemas.openxmlformats.org/officeDocument/2006/relationships/hyperlink" Target="https://www.iso.org/standard/71339.html" TargetMode="External"/><Relationship Id="rId374" Type="http://schemas.openxmlformats.org/officeDocument/2006/relationships/header" Target="header22.xml"/><Relationship Id="rId395" Type="http://schemas.openxmlformats.org/officeDocument/2006/relationships/hyperlink" Target="https://public.ccsds.org/pubs/650x0m2.pdf" TargetMode="External"/><Relationship Id="rId71" Type="http://schemas.openxmlformats.org/officeDocument/2006/relationships/hyperlink" Target="https://eur-lex.europa.eu/legal-content/IT/TXT/PDF/?uri=CELEX%3A32016L0680&amp;from=IT" TargetMode="External"/><Relationship Id="rId92" Type="http://schemas.openxmlformats.org/officeDocument/2006/relationships/hyperlink" Target="https://www.garanteprivacy.it/home/docweb/-/docweb-display/docweb/3134436" TargetMode="External"/><Relationship Id="rId213" Type="http://schemas.openxmlformats.org/officeDocument/2006/relationships/image" Target="media/image51.png"/><Relationship Id="rId234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image" Target="media/image66.png"/><Relationship Id="rId276" Type="http://schemas.openxmlformats.org/officeDocument/2006/relationships/hyperlink" Target="https://joinup.ec.europa.eu/collection/eupl/solution/joinup-licensing-assistant/jla-find-and-compare-software-licenses" TargetMode="External"/><Relationship Id="rId297" Type="http://schemas.openxmlformats.org/officeDocument/2006/relationships/hyperlink" Target="https://docs.italia.it/italia/icdp/icdp-pnd-circolazione-riuso-docs/it/v1.0-giugno-2022/index.html" TargetMode="External"/><Relationship Id="rId40" Type="http://schemas.openxmlformats.org/officeDocument/2006/relationships/comments" Target="comments.xml"/><Relationship Id="rId115" Type="http://schemas.openxmlformats.org/officeDocument/2006/relationships/image" Target="media/image8.png"/><Relationship Id="rId136" Type="http://schemas.openxmlformats.org/officeDocument/2006/relationships/image" Target="media/image24.png"/><Relationship Id="rId157" Type="http://schemas.openxmlformats.org/officeDocument/2006/relationships/image" Target="media/image32.png"/><Relationship Id="rId178" Type="http://schemas.openxmlformats.org/officeDocument/2006/relationships/header" Target="header9.xml"/><Relationship Id="rId301" Type="http://schemas.openxmlformats.org/officeDocument/2006/relationships/image" Target="media/image87.png"/><Relationship Id="rId322" Type="http://schemas.openxmlformats.org/officeDocument/2006/relationships/hyperlink" Target="https://geodati.gov.it/" TargetMode="External"/><Relationship Id="rId343" Type="http://schemas.openxmlformats.org/officeDocument/2006/relationships/hyperlink" Target="https://sdmx.org/?page_id=5008" TargetMode="External"/><Relationship Id="rId364" Type="http://schemas.openxmlformats.org/officeDocument/2006/relationships/footer" Target="footer17.xml"/><Relationship Id="rId61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82" Type="http://schemas.openxmlformats.org/officeDocument/2006/relationships/hyperlink" Target="https://eur-lex.europa.eu/legal-content/IT/TXT/PDF/?uri=CELEX%3A32022R0868&amp;from=IT" TargetMode="External"/><Relationship Id="rId199" Type="http://schemas.openxmlformats.org/officeDocument/2006/relationships/hyperlink" Target="https://trasparenza.agid.gov.it/archivio19_regolamenti_0_5376.html" TargetMode="External"/><Relationship Id="rId203" Type="http://schemas.openxmlformats.org/officeDocument/2006/relationships/hyperlink" Target="https://geodati.gov.it/geoportale/images/struttura/documenti/Manuale-RNDT_2-guida-operativa-compilazione-metadati_v3.0.pdf" TargetMode="External"/><Relationship Id="rId385" Type="http://schemas.openxmlformats.org/officeDocument/2006/relationships/hyperlink" Target="https://www.rssboard.org/rss-2-0-1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45" Type="http://schemas.openxmlformats.org/officeDocument/2006/relationships/hyperlink" Target="https://www.normattiva.it/uri-res/N2Ls?urn%3Anir%3Astato%3Alegge%3A2004-01-09%3B4!vig" TargetMode="External"/><Relationship Id="rId266" Type="http://schemas.openxmlformats.org/officeDocument/2006/relationships/image" Target="media/image77.png"/><Relationship Id="rId287" Type="http://schemas.openxmlformats.org/officeDocument/2006/relationships/image" Target="media/image82.png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6.png"/><Relationship Id="rId126" Type="http://schemas.openxmlformats.org/officeDocument/2006/relationships/footer" Target="footer5.xml"/><Relationship Id="rId147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68" Type="http://schemas.openxmlformats.org/officeDocument/2006/relationships/image" Target="media/image36.png"/><Relationship Id="rId312" Type="http://schemas.openxmlformats.org/officeDocument/2006/relationships/hyperlink" Target="https://trasparenza.agid.gov.it/archivio28_provvedimenti-amministrativi_0_123065_725_1.html" TargetMode="External"/><Relationship Id="rId333" Type="http://schemas.openxmlformats.org/officeDocument/2006/relationships/image" Target="media/image101.jpeg"/><Relationship Id="rId354" Type="http://schemas.openxmlformats.org/officeDocument/2006/relationships/hyperlink" Target="https://www.iso.org/standard/71341.html" TargetMode="External"/><Relationship Id="rId51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72" Type="http://schemas.openxmlformats.org/officeDocument/2006/relationships/hyperlink" Target="https://eur-lex.europa.eu/legal-content/IT/TXT/?uri=CELEX%3A32019L1024&amp;qid=165875514476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hyperlink" Target="https://eur-lex.europa.eu/eli/reg/2009/976" TargetMode="External"/><Relationship Id="rId375" Type="http://schemas.openxmlformats.org/officeDocument/2006/relationships/footer" Target="footer20.xml"/><Relationship Id="rId396" Type="http://schemas.openxmlformats.org/officeDocument/2006/relationships/fontTable" Target="fontTable.xml"/><Relationship Id="rId3" Type="http://schemas.openxmlformats.org/officeDocument/2006/relationships/settings" Target="settings.xml"/><Relationship Id="rId214" Type="http://schemas.openxmlformats.org/officeDocument/2006/relationships/image" Target="media/image52.png"/><Relationship Id="rId235" Type="http://schemas.openxmlformats.org/officeDocument/2006/relationships/image" Target="media/image58.png"/><Relationship Id="rId256" Type="http://schemas.openxmlformats.org/officeDocument/2006/relationships/image" Target="media/image67.png"/><Relationship Id="rId277" Type="http://schemas.openxmlformats.org/officeDocument/2006/relationships/hyperlink" Target="https://data.europa.eu/it/training/licensing-assistant" TargetMode="External"/><Relationship Id="rId298" Type="http://schemas.openxmlformats.org/officeDocument/2006/relationships/hyperlink" Target="https://dati.gov.it/" TargetMode="External"/><Relationship Id="rId116" Type="http://schemas.openxmlformats.org/officeDocument/2006/relationships/image" Target="media/image9.png"/><Relationship Id="rId137" Type="http://schemas.openxmlformats.org/officeDocument/2006/relationships/image" Target="media/image25.png"/><Relationship Id="rId158" Type="http://schemas.openxmlformats.org/officeDocument/2006/relationships/image" Target="media/image33.png"/><Relationship Id="rId302" Type="http://schemas.openxmlformats.org/officeDocument/2006/relationships/image" Target="media/image88.png"/><Relationship Id="rId323" Type="http://schemas.openxmlformats.org/officeDocument/2006/relationships/image" Target="media/image96.jpeg"/><Relationship Id="rId344" Type="http://schemas.openxmlformats.org/officeDocument/2006/relationships/hyperlink" Target="https://www.iso.org/standard/52500.html" TargetMode="External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microsoft.com/office/2011/relationships/commentsExtended" Target="commentsExtended.xml"/><Relationship Id="rId62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83" Type="http://schemas.openxmlformats.org/officeDocument/2006/relationships/hyperlink" Target="https://eur-lex.europa.eu/legal-content/IT/TXT/?qid=1676740512286&amp;uri=CELEX%3A32023R0138" TargetMode="External"/><Relationship Id="rId179" Type="http://schemas.openxmlformats.org/officeDocument/2006/relationships/header" Target="header10.xml"/><Relationship Id="rId365" Type="http://schemas.openxmlformats.org/officeDocument/2006/relationships/hyperlink" Target="https://www.w3.org/TR/tabular-data-primer/" TargetMode="External"/><Relationship Id="rId386" Type="http://schemas.openxmlformats.org/officeDocument/2006/relationships/hyperlink" Target="https://datatracker.ietf.org/doc/html/rfc4287" TargetMode="External"/><Relationship Id="rId190" Type="http://schemas.openxmlformats.org/officeDocument/2006/relationships/hyperlink" Target="https://eur-lex.europa.eu/eli/reg/2009/976" TargetMode="External"/><Relationship Id="rId204" Type="http://schemas.openxmlformats.org/officeDocument/2006/relationships/hyperlink" Target="https://docs.italia.it/italia/daf/lg-patrimonio-pubblico/it/stabile/index.html" TargetMode="External"/><Relationship Id="rId225" Type="http://schemas.openxmlformats.org/officeDocument/2006/relationships/hyperlink" Target="https://www.agid.gov.it/sites/default/files/repository_files/format_pt_-_indicazioni_operative_e_note_per_la_redazione.pdf" TargetMode="External"/><Relationship Id="rId246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67" Type="http://schemas.openxmlformats.org/officeDocument/2006/relationships/image" Target="media/image78.png"/><Relationship Id="rId288" Type="http://schemas.openxmlformats.org/officeDocument/2006/relationships/image" Target="media/image83.png"/><Relationship Id="rId106" Type="http://schemas.openxmlformats.org/officeDocument/2006/relationships/image" Target="media/image7.png"/><Relationship Id="rId127" Type="http://schemas.openxmlformats.org/officeDocument/2006/relationships/footer" Target="footer6.xml"/><Relationship Id="rId313" Type="http://schemas.openxmlformats.org/officeDocument/2006/relationships/hyperlink" Target="https://trasparenza.agid.gov.it/archivio28_provvedimenti-amministrativi_0_123065_725_1.html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73" Type="http://schemas.openxmlformats.org/officeDocument/2006/relationships/hyperlink" Target="https://eur-lex.europa.eu/legal-content/IT/TXT/?uri=CELEX%3A32019L1024&amp;qid=1658755144769" TargetMode="External"/><Relationship Id="rId94" Type="http://schemas.openxmlformats.org/officeDocument/2006/relationships/hyperlink" Target="https://www.garanteprivacy.it/home/docweb/-/docweb-display/docweb/3134436" TargetMode="External"/><Relationship Id="rId148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69" Type="http://schemas.openxmlformats.org/officeDocument/2006/relationships/image" Target="media/image37.png"/><Relationship Id="rId334" Type="http://schemas.openxmlformats.org/officeDocument/2006/relationships/hyperlink" Target="http://5stardata.info/en/" TargetMode="External"/><Relationship Id="rId355" Type="http://schemas.openxmlformats.org/officeDocument/2006/relationships/hyperlink" Target="https://agid.github.io/geodocs/rndt-lg/2.0.1/" TargetMode="External"/><Relationship Id="rId376" Type="http://schemas.openxmlformats.org/officeDocument/2006/relationships/footer" Target="footer21.xml"/><Relationship Id="rId397" Type="http://schemas.microsoft.com/office/2011/relationships/people" Target="people.xml"/><Relationship Id="rId4" Type="http://schemas.openxmlformats.org/officeDocument/2006/relationships/webSettings" Target="webSettings.xml"/><Relationship Id="rId180" Type="http://schemas.openxmlformats.org/officeDocument/2006/relationships/footer" Target="footer8.xml"/><Relationship Id="rId215" Type="http://schemas.openxmlformats.org/officeDocument/2006/relationships/hyperlink" Target="https://www.funzionepubblica.gov.it/sites/funzionepubblica.gov.it/files/Circolare_n_3_10_2018.pdf" TargetMode="External"/><Relationship Id="rId236" Type="http://schemas.openxmlformats.org/officeDocument/2006/relationships/hyperlink" Target="https://www.schema.gov.it/" TargetMode="External"/><Relationship Id="rId257" Type="http://schemas.openxmlformats.org/officeDocument/2006/relationships/image" Target="media/image68.png"/><Relationship Id="rId278" Type="http://schemas.openxmlformats.org/officeDocument/2006/relationships/hyperlink" Target="https://it.wikipedia.org/wiki/Italian_Open_Data_License" TargetMode="External"/><Relationship Id="rId303" Type="http://schemas.openxmlformats.org/officeDocument/2006/relationships/image" Target="media/image89.png"/><Relationship Id="rId42" Type="http://schemas.microsoft.com/office/2016/09/relationships/commentsIds" Target="commentsIds.xml"/><Relationship Id="rId84" Type="http://schemas.openxmlformats.org/officeDocument/2006/relationships/hyperlink" Target="https://eur-lex.europa.eu/legal-content/IT/TXT/?qid=1676740512286&amp;uri=CELEX%3A32023R0138" TargetMode="External"/><Relationship Id="rId138" Type="http://schemas.openxmlformats.org/officeDocument/2006/relationships/image" Target="media/image26.png"/><Relationship Id="rId345" Type="http://schemas.openxmlformats.org/officeDocument/2006/relationships/header" Target="header15.xml"/><Relationship Id="rId387" Type="http://schemas.openxmlformats.org/officeDocument/2006/relationships/hyperlink" Target="https://www.hdfgroup.org/solutions/hdf5/" TargetMode="External"/><Relationship Id="rId191" Type="http://schemas.openxmlformats.org/officeDocument/2006/relationships/hyperlink" Target="https://eur-lex.europa.eu/eli/dec_impl/2019/1372/oj" TargetMode="External"/><Relationship Id="rId205" Type="http://schemas.openxmlformats.org/officeDocument/2006/relationships/image" Target="media/image48.png"/><Relationship Id="rId247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107" Type="http://schemas.openxmlformats.org/officeDocument/2006/relationships/hyperlink" Target="https://eur-lex.europa.eu/legal-content/IT/TXT/PDF/?uri=CELEX%3A32022R0868&amp;from=EN" TargetMode="External"/><Relationship Id="rId289" Type="http://schemas.openxmlformats.org/officeDocument/2006/relationships/image" Target="media/image84.png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hyperlink" Target="https://joinup.ec.europa.eu/collection/registered-organization-vocabulary/solution/registered-organization-vocabulary/release/100" TargetMode="External"/><Relationship Id="rId314" Type="http://schemas.openxmlformats.org/officeDocument/2006/relationships/hyperlink" Target="https://trasparenza.agid.gov.it/archivio28_provvedimenti-amministrativi_0_123065_725_1.html" TargetMode="External"/><Relationship Id="rId356" Type="http://schemas.openxmlformats.org/officeDocument/2006/relationships/hyperlink" Target="https://www.w3.org/TR/owl-features/" TargetMode="External"/><Relationship Id="rId398" Type="http://schemas.openxmlformats.org/officeDocument/2006/relationships/theme" Target="theme/theme1.xml"/><Relationship Id="rId95" Type="http://schemas.openxmlformats.org/officeDocument/2006/relationships/hyperlink" Target="https://ec.europa.eu/justice/article-29/documentation/opinion-recommendation/files/2013/wp207_it.pdf" TargetMode="External"/><Relationship Id="rId160" Type="http://schemas.openxmlformats.org/officeDocument/2006/relationships/hyperlink" Target="https://www.normattiva.it/uri-res/N2Ls?urn%3Anir%3Astato%3Alegge%3A1941-04-22%3B633!vig" TargetMode="External"/><Relationship Id="rId216" Type="http://schemas.openxmlformats.org/officeDocument/2006/relationships/image" Target="media/image53.png"/><Relationship Id="rId258" Type="http://schemas.openxmlformats.org/officeDocument/2006/relationships/image" Target="media/image69.png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?uri=CELEX%3A32007L0002&amp;qid=1658755217938" TargetMode="External"/><Relationship Id="rId118" Type="http://schemas.openxmlformats.org/officeDocument/2006/relationships/image" Target="media/image11.png"/><Relationship Id="rId325" Type="http://schemas.openxmlformats.org/officeDocument/2006/relationships/image" Target="media/image97.png"/><Relationship Id="rId367" Type="http://schemas.openxmlformats.org/officeDocument/2006/relationships/header" Target="header19.xml"/><Relationship Id="rId171" Type="http://schemas.openxmlformats.org/officeDocument/2006/relationships/image" Target="media/image39.png"/><Relationship Id="rId227" Type="http://schemas.openxmlformats.org/officeDocument/2006/relationships/hyperlink" Target="https://www.normattiva.it/uri-res/N2Ls?urn%3Anir%3Astato%3Alegge%3A2014-04-07%3B56!vig" TargetMode="External"/><Relationship Id="rId269" Type="http://schemas.openxmlformats.org/officeDocument/2006/relationships/hyperlink" Target="https://it.wikipedia.org/wiki/Italian_Open_Data_License" TargetMode="External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8.png"/><Relationship Id="rId280" Type="http://schemas.openxmlformats.org/officeDocument/2006/relationships/header" Target="header14.xml"/><Relationship Id="rId336" Type="http://schemas.openxmlformats.org/officeDocument/2006/relationships/hyperlink" Target="https://op.europa.eu/en/web/eu-vocabularies/home" TargetMode="External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182" Type="http://schemas.openxmlformats.org/officeDocument/2006/relationships/hyperlink" Target="https://www.mur.gov.it/sites/default/files/2021-05/PNR2021-2027.pdf" TargetMode="External"/><Relationship Id="rId378" Type="http://schemas.openxmlformats.org/officeDocument/2006/relationships/hyperlink" Target="https://trasparenza.agid.gov.it/index.php?id_oggetto=19&amp;id_doc=5380&amp;id_sez_ori=0&amp;template_ori=1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ec.europa.eu/eurostat/ramon/statmanuals/files/methodology_for_data_validation_v2_0_rev2018.pdf" TargetMode="External"/><Relationship Id="rId291" Type="http://schemas.openxmlformats.org/officeDocument/2006/relationships/hyperlink" Target="https://www.normattiva.it/uri-res/N2Ls?urn%3Anir%3Astato%3Alegge%3A2011-07-12%3B106" TargetMode="External"/><Relationship Id="rId305" Type="http://schemas.openxmlformats.org/officeDocument/2006/relationships/image" Target="media/image91.png"/><Relationship Id="rId347" Type="http://schemas.openxmlformats.org/officeDocument/2006/relationships/footer" Target="footer15.xml"/><Relationship Id="rId44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6" Type="http://schemas.openxmlformats.org/officeDocument/2006/relationships/hyperlink" Target="https://www.agid.gov.it/sites/default/files/repository_files/linee_guida_sul_documento_informatico.pdf" TargetMode="External"/><Relationship Id="rId151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389" Type="http://schemas.openxmlformats.org/officeDocument/2006/relationships/hyperlink" Target="https://sdmx.org/?page_id=5008" TargetMode="External"/><Relationship Id="rId193" Type="http://schemas.openxmlformats.org/officeDocument/2006/relationships/hyperlink" Target="https://inspire.ec.europa.eu/id/document/tg/metadata-iso19139" TargetMode="External"/><Relationship Id="rId207" Type="http://schemas.openxmlformats.org/officeDocument/2006/relationships/hyperlink" Target="https://data.europa.eu/en/publications/open-data-maturity/2022" TargetMode="External"/><Relationship Id="rId249" Type="http://schemas.openxmlformats.org/officeDocument/2006/relationships/hyperlink" Target="https://www.normattiva.it/uri-res/N2Ls?urn%3Anir%3Astato%3Alegge%3A1941-04-22%3B633!vig" TargetMode="External"/><Relationship Id="rId13" Type="http://schemas.openxmlformats.org/officeDocument/2006/relationships/footer" Target="footer2.xml"/><Relationship Id="rId109" Type="http://schemas.openxmlformats.org/officeDocument/2006/relationships/hyperlink" Target="https://www.disfipeq.unich.it/sites/st10/files/8._il_documento_informatico.pdf" TargetMode="External"/><Relationship Id="rId260" Type="http://schemas.openxmlformats.org/officeDocument/2006/relationships/image" Target="media/image71.png"/><Relationship Id="rId316" Type="http://schemas.openxmlformats.org/officeDocument/2006/relationships/hyperlink" Target="https://data.europa.eu/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4/wp216_it.pdf" TargetMode="External"/><Relationship Id="rId120" Type="http://schemas.openxmlformats.org/officeDocument/2006/relationships/image" Target="media/image13.png"/><Relationship Id="rId358" Type="http://schemas.openxmlformats.org/officeDocument/2006/relationships/hyperlink" Target="https://www.w3.org/TR/rdf-schema/" TargetMode="External"/><Relationship Id="rId162" Type="http://schemas.openxmlformats.org/officeDocument/2006/relationships/image" Target="media/image34.png"/><Relationship Id="rId218" Type="http://schemas.openxmlformats.org/officeDocument/2006/relationships/hyperlink" Target="http://www.gpdp.it/" TargetMode="External"/><Relationship Id="rId271" Type="http://schemas.openxmlformats.org/officeDocument/2006/relationships/hyperlink" Target="https://it.wikipedia.org/wiki/Italian_Open_Data_License" TargetMode="External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20.png"/><Relationship Id="rId327" Type="http://schemas.openxmlformats.org/officeDocument/2006/relationships/hyperlink" Target="https://geodati.gov.it/geoportale/images/struttura/documenti/GeoDCAT-AP_IT-v1.0.pdf" TargetMode="External"/><Relationship Id="rId369" Type="http://schemas.openxmlformats.org/officeDocument/2006/relationships/footer" Target="footer18.xml"/><Relationship Id="rId173" Type="http://schemas.openxmlformats.org/officeDocument/2006/relationships/image" Target="media/image41.png"/><Relationship Id="rId229" Type="http://schemas.openxmlformats.org/officeDocument/2006/relationships/hyperlink" Target="https://www.schema.gov.it/" TargetMode="External"/><Relationship Id="rId380" Type="http://schemas.openxmlformats.org/officeDocument/2006/relationships/hyperlink" Target="https://trasparenza.agid.gov.it/index.php?id_oggetto=19&amp;id_doc=5380&amp;id_sez_ori=0&amp;template_ori=1" TargetMode="External"/><Relationship Id="rId240" Type="http://schemas.openxmlformats.org/officeDocument/2006/relationships/image" Target="media/image59.png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16R0679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footer" Target="footer13.xml"/><Relationship Id="rId338" Type="http://schemas.openxmlformats.org/officeDocument/2006/relationships/hyperlink" Target="http://www.iso.org/iso/home/standards/language_codes.htm" TargetMode="External"/><Relationship Id="rId8" Type="http://schemas.openxmlformats.org/officeDocument/2006/relationships/image" Target="media/image2.png"/><Relationship Id="rId142" Type="http://schemas.openxmlformats.org/officeDocument/2006/relationships/image" Target="media/image28.png"/><Relationship Id="rId184" Type="http://schemas.openxmlformats.org/officeDocument/2006/relationships/hyperlink" Target="https://www.mur.gov.it/it/atti-e-normativa/decreto-ministeriale-n1082-del-10-09-2021" TargetMode="External"/><Relationship Id="rId391" Type="http://schemas.openxmlformats.org/officeDocument/2006/relationships/hyperlink" Target="https://www.iso.org/standard/29581.html" TargetMode="External"/><Relationship Id="rId251" Type="http://schemas.openxmlformats.org/officeDocument/2006/relationships/image" Target="media/image62.png"/><Relationship Id="rId46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293" Type="http://schemas.openxmlformats.org/officeDocument/2006/relationships/image" Target="media/image86.png"/><Relationship Id="rId307" Type="http://schemas.openxmlformats.org/officeDocument/2006/relationships/hyperlink" Target="https://inspire.ec.europa.eu/Technical-Guidelines2/Network-Services/41" TargetMode="External"/><Relationship Id="rId349" Type="http://schemas.openxmlformats.org/officeDocument/2006/relationships/hyperlink" Target="http://www.w3.org/TR/vocab-dcat/" TargetMode="External"/><Relationship Id="rId88" Type="http://schemas.openxmlformats.org/officeDocument/2006/relationships/hyperlink" Target="https://trasparenza.agid.gov.it/archivio28_provvedimenti-ammini%20strativi_0_123064_725_1.html" TargetMode="External"/><Relationship Id="rId111" Type="http://schemas.openxmlformats.org/officeDocument/2006/relationships/header" Target="header4.xml"/><Relationship Id="rId153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95" Type="http://schemas.openxmlformats.org/officeDocument/2006/relationships/hyperlink" Target="https://geodati.gov.it/geoportale/datiterritoriali/regole-tecniche" TargetMode="External"/><Relationship Id="rId209" Type="http://schemas.openxmlformats.org/officeDocument/2006/relationships/hyperlink" Target="https://www.normattiva.it/uri-res/N2Ls?urn%3Anir%3Astato%3Alegge%3A2014-04-07%3B56!vig" TargetMode="External"/><Relationship Id="rId360" Type="http://schemas.openxmlformats.org/officeDocument/2006/relationships/header" Target="header16.xml"/><Relationship Id="rId220" Type="http://schemas.openxmlformats.org/officeDocument/2006/relationships/image" Target="media/image56.png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uri-res/N2Ls?urn%3Anir%3Astato%3Adecreto.legislativo%3A2018-05-18%3B51!vig" TargetMode="External"/><Relationship Id="rId262" Type="http://schemas.openxmlformats.org/officeDocument/2006/relationships/image" Target="media/image73.png"/><Relationship Id="rId318" Type="http://schemas.openxmlformats.org/officeDocument/2006/relationships/image" Target="media/image93.png"/><Relationship Id="rId99" Type="http://schemas.openxmlformats.org/officeDocument/2006/relationships/hyperlink" Target="https://edpb.europa.eu/our-work-tools/our-documents/edpbedps-joint-opinion/edpb-edps-joint-opinion-032021-proposal_it" TargetMode="External"/><Relationship Id="rId122" Type="http://schemas.openxmlformats.org/officeDocument/2006/relationships/image" Target="media/image15.png"/><Relationship Id="rId164" Type="http://schemas.openxmlformats.org/officeDocument/2006/relationships/hyperlink" Target="https://force11.org/info/the-fair-data-principles/" TargetMode="External"/><Relationship Id="rId371" Type="http://schemas.openxmlformats.org/officeDocument/2006/relationships/hyperlink" Target="https://www.w3.org/TR/csv2rdf/" TargetMode="External"/><Relationship Id="rId26" Type="http://schemas.openxmlformats.org/officeDocument/2006/relationships/image" Target="media/image3.png"/><Relationship Id="rId231" Type="http://schemas.openxmlformats.org/officeDocument/2006/relationships/hyperlink" Target="https://www.w3.org/TR/xmlschema11-1/" TargetMode="External"/><Relationship Id="rId273" Type="http://schemas.openxmlformats.org/officeDocument/2006/relationships/header" Target="header12.xml"/><Relationship Id="rId329" Type="http://schemas.openxmlformats.org/officeDocument/2006/relationships/hyperlink" Target="https://dati.gov.it/view-dataset?holder_name=%22Provincia%20Autonoma%20di%20Trento%22&amp;groups=ambiente" TargetMode="External"/><Relationship Id="rId68" Type="http://schemas.openxmlformats.org/officeDocument/2006/relationships/hyperlink" Target="https://eur-lex.europa.eu/legal-content/IT/TXT/PDF/?uri=CELEX%3A32016L0680&amp;from=IT" TargetMode="External"/><Relationship Id="rId133" Type="http://schemas.openxmlformats.org/officeDocument/2006/relationships/image" Target="media/image22.png"/><Relationship Id="rId175" Type="http://schemas.openxmlformats.org/officeDocument/2006/relationships/header" Target="header8.xml"/><Relationship Id="rId340" Type="http://schemas.openxmlformats.org/officeDocument/2006/relationships/hyperlink" Target="https://www.iso.org/committee/54904/x/catalogue/" TargetMode="External"/><Relationship Id="rId200" Type="http://schemas.openxmlformats.org/officeDocument/2006/relationships/hyperlink" Target="https://eur-lex.europa.eu/legal-content/IT/TXT/?uri=CELEX%3A02008R1205-20081224" TargetMode="External"/><Relationship Id="rId382" Type="http://schemas.openxmlformats.org/officeDocument/2006/relationships/hyperlink" Target="https://www.unidata.ucar.edu/software/netcdf/" TargetMode="External"/><Relationship Id="rId242" Type="http://schemas.openxmlformats.org/officeDocument/2006/relationships/hyperlink" Target="https://www.normattiva.it/uri-res/N2Ls?urn%3Anir%3Astato%3Alegge%3A1990-08-07%3B241" TargetMode="External"/><Relationship Id="rId284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148</Pages>
  <Words>46345</Words>
  <Characters>264173</Characters>
  <Application>Microsoft Office Word</Application>
  <DocSecurity>0</DocSecurity>
  <Lines>2201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Varrica Emanuele</dc:creator>
  <cp:keywords/>
  <dc:description/>
  <cp:lastModifiedBy>Andrea Borruso</cp:lastModifiedBy>
  <cp:revision>5</cp:revision>
  <dcterms:created xsi:type="dcterms:W3CDTF">2023-11-01T17:32:00Z</dcterms:created>
  <dcterms:modified xsi:type="dcterms:W3CDTF">2024-08-19T07:42:00Z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