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DB" w:rsidRPr="001F68DB" w:rsidRDefault="001F68DB" w:rsidP="001F68DB">
      <w:pPr>
        <w:spacing w:after="0"/>
        <w:rPr>
          <w:b/>
          <w:sz w:val="26"/>
          <w:szCs w:val="24"/>
        </w:rPr>
      </w:pPr>
      <w:r w:rsidRPr="001F68DB">
        <w:rPr>
          <w:b/>
          <w:sz w:val="26"/>
          <w:szCs w:val="24"/>
        </w:rPr>
        <w:t>Zadanie egzaminacyjne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Wykonaj aplikację internetową dla agencji nieruchomości zawierającą elementy HTML, CSS i JavaScript oraz zaprojektuj logo agencji. Wykorzystaj do tego celu edytor zaznaczający składnię oraz program do obróbki grafiki wektorowej.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Aby wykonać zadanie zaloguj się na konto Egzamin bez hasła. Wyniki swojej pracy zapisz w folderze stworzonym na pulpicie konta Egzamin. Jako nazwy folderu użyj swojego numeru PESEL.</w:t>
      </w:r>
    </w:p>
    <w:p w:rsidR="001F68DB" w:rsidRDefault="001F68DB" w:rsidP="001F68DB">
      <w:pPr>
        <w:spacing w:after="0"/>
        <w:rPr>
          <w:b/>
          <w:szCs w:val="24"/>
        </w:rPr>
      </w:pP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Grafika</w:t>
      </w:r>
    </w:p>
    <w:p w:rsidR="001F68DB" w:rsidRPr="001F68DB" w:rsidRDefault="001F68DB" w:rsidP="001F68DB">
      <w:pPr>
        <w:spacing w:after="0"/>
        <w:jc w:val="center"/>
        <w:rPr>
          <w:sz w:val="20"/>
        </w:rPr>
      </w:pPr>
      <w:r w:rsidRPr="001F68DB">
        <w:rPr>
          <w:szCs w:val="24"/>
        </w:rPr>
        <w:fldChar w:fldCharType="begin"/>
      </w:r>
      <w:r w:rsidRPr="001F68DB">
        <w:rPr>
          <w:szCs w:val="24"/>
        </w:rPr>
        <w:instrText xml:space="preserve"> HYPERLINK "https://www.praktycznyegzamin.pl/inf03ee09e14/praktyka/file/img/2017/E.14-07-17.06/1.png" \t "_blank" </w:instrText>
      </w:r>
      <w:r w:rsidRPr="001F68DB">
        <w:rPr>
          <w:szCs w:val="24"/>
        </w:rPr>
        <w:fldChar w:fldCharType="separate"/>
      </w:r>
      <w:r w:rsidRPr="001F68DB">
        <w:rPr>
          <w:szCs w:val="24"/>
        </w:rPr>
        <w:drawing>
          <wp:inline distT="0" distB="0" distL="0" distR="0">
            <wp:extent cx="1799989" cy="2341498"/>
            <wp:effectExtent l="0" t="0" r="0" b="1905"/>
            <wp:docPr id="7" name="Obraz 7" descr="https://www.praktycznyegzamin.pl/inf03ee09e14/praktyka/file/img/2017/E.14-07-17.06/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aktycznyegzamin.pl/inf03ee09e14/praktyka/file/img/2017/E.14-07-17.06/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09" cy="23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t>Obraz 1a</w:t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fldChar w:fldCharType="end"/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fldChar w:fldCharType="begin"/>
      </w:r>
      <w:r w:rsidRPr="001F68DB">
        <w:rPr>
          <w:szCs w:val="24"/>
        </w:rPr>
        <w:instrText xml:space="preserve"> HYPERLINK "https://www.praktycznyegzamin.pl/inf03ee09e14/praktyka/file/img/2017/E.14-07-17.06/2.png" \t "_blank" </w:instrText>
      </w:r>
      <w:r w:rsidRPr="001F68DB">
        <w:rPr>
          <w:szCs w:val="24"/>
        </w:rPr>
        <w:fldChar w:fldCharType="separate"/>
      </w:r>
      <w:r w:rsidRPr="001F68DB">
        <w:rPr>
          <w:szCs w:val="24"/>
        </w:rPr>
        <w:drawing>
          <wp:inline distT="0" distB="0" distL="0" distR="0">
            <wp:extent cx="1913698" cy="1833866"/>
            <wp:effectExtent l="0" t="0" r="0" b="0"/>
            <wp:docPr id="6" name="Obraz 6" descr="https://www.praktycznyegzamin.pl/inf03ee09e14/praktyka/file/img/2017/E.14-07-17.06/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aktycznyegzamin.pl/inf03ee09e14/praktyka/file/img/2017/E.14-07-17.06/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58" cy="185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t>Obraz 1b</w:t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fldChar w:fldCharType="end"/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Przy pomocy programu do obróbki grafiki wektorowej wykonaj projekt logo firmy. Swoją pracę udokumentuj zrzutami ekranowymi. Wykonaj następujące czynności: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stwórz trzy obiekty: duży prostokąt, trójkąt oraz mały prostokąt zgodnie z rysunkiem 1a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wypełnij wszystkie obiekty kolorem jasnobrązowym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krawędziom każdego obiektu nadaj kolor ciemnobrązowy (ciemniejszy od wypełnienia), ustaw grubość krawędzi na cztery piksele. Udokumentuj tę czynność za pomocą zrzutu ekranu. Na zrzucie powinny być widoczne: całe okno programu wraz z jego nazwą, wszystkie trzy obiekty, okno lub kontrolka z ustawioną szerokością obramowania dla wybranego obiektu. Zrzut powinien być czytelny, zapisany w formacie JPEG jako zrzut1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ustaw obiekty tak, aby stykały się krawędziami i przypominały obraz domu zgodnie z rysunkiem 1b, następnie za pomocą funkcji programu graficznego przekształć trzy obiekty w jeden obiekt stanowiący kształt domu z rysunku 1b. Udokumentuj tę czynność za pomocą zrzutu ekranu. Na zrzucie powinien być widoczny obiekt domu oraz wskazana funkcja, która została użyta do przekształcenia. Zrzut powinien być czytelny, zapisany w formacie JPEG jako zrzut2.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wyeksportuj grafikę do pliku o formacie PNG i nazwij projekt.png Grafika powinna mieć przezroczyste tło.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lastRenderedPageBreak/>
        <w:t xml:space="preserve">w edytorze grafiki rastrowej przytnij obraz z pliku projekt.png tak, aby ramy okna wyznaczał kontur kształtu domu, a następnie przeskaluj obraz z zachowaniem proporcji tak, aby szerokość wynosiła 100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>. Przycięty i przeskalowany obraz zapisz w formacie PNG w pliku logo.png</w:t>
      </w: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Witryna internetowa</w:t>
      </w:r>
    </w:p>
    <w:p w:rsidR="001F68DB" w:rsidRPr="001F68DB" w:rsidRDefault="001F68DB" w:rsidP="001F68DB">
      <w:pPr>
        <w:spacing w:after="0"/>
        <w:rPr>
          <w:sz w:val="20"/>
        </w:rPr>
      </w:pPr>
      <w:r w:rsidRPr="001F68DB">
        <w:rPr>
          <w:szCs w:val="24"/>
        </w:rPr>
        <w:fldChar w:fldCharType="begin"/>
      </w:r>
      <w:r w:rsidRPr="001F68DB">
        <w:rPr>
          <w:szCs w:val="24"/>
        </w:rPr>
        <w:instrText xml:space="preserve"> HYPERLINK "https://www.praktycznyegzamin.pl/inf03ee09e14/praktyka/file/img/2017/E.14-07-17.06/3.png" \t "_blank" </w:instrText>
      </w:r>
      <w:r w:rsidRPr="001F68DB">
        <w:rPr>
          <w:szCs w:val="24"/>
        </w:rPr>
        <w:fldChar w:fldCharType="separate"/>
      </w:r>
      <w:r w:rsidRPr="001F68DB">
        <w:rPr>
          <w:szCs w:val="24"/>
        </w:rPr>
        <w:drawing>
          <wp:inline distT="0" distB="0" distL="0" distR="0">
            <wp:extent cx="5746578" cy="2981050"/>
            <wp:effectExtent l="0" t="0" r="6985" b="0"/>
            <wp:docPr id="5" name="Obraz 5" descr="https://www.praktycznyegzamin.pl/inf03ee09e14/praktyka/file/img/2017/E.14-07-17.06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raktycznyegzamin.pl/inf03ee09e14/praktyka/file/img/2017/E.14-07-17.06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72" cy="30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DB" w:rsidRPr="001F68DB" w:rsidRDefault="001F68DB" w:rsidP="001F68DB">
      <w:pPr>
        <w:spacing w:after="0"/>
        <w:jc w:val="center"/>
        <w:rPr>
          <w:szCs w:val="24"/>
        </w:rPr>
      </w:pPr>
      <w:r w:rsidRPr="001F68DB">
        <w:rPr>
          <w:szCs w:val="24"/>
        </w:rPr>
        <w:t>Obraz 2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fldChar w:fldCharType="end"/>
      </w: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Cechy witryny: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nazwa pliku: agencja.html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zastosowany standard kodowania polskich znaków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tytuł strony widoczny na karcie przeglądarki: „Kup mieszkanie”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arkusz stylów w pliku o nazwie agencja.css prawidłowo połączony z kodem strony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podział strony na bloki: panel lewy, panel prawy, stopka zrealizowany za pomocą znaczników sekcji, zgodnie z rysunkiem 2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zawartość panelu lewego: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- nagłówek pierwszego stopnia o treści: „AGENCJA NIERUCHOMOŚCI” - nagłówek trzeciego stopnia o treści: „OFERUJEMY” - lista numerowana z elementami: Nowe mieszkania, Domy w naszym mieście, Domy w okolicy - nagłówek trzeciego stopnia o treści: „NASI PRACOWNICY” - tabela zgodna z rysunkiem 2, o wymiarach 3 wiersze na 2 kolumny, z czego w pierwszej kolumnie wszystkie wiersze są scalone w jedną komórkę. Treść komórki scalonej: Jan Nowak Prezes, przed słowem Prezes występuje łamanie linii. Treść kolumny 2 kolejno: Anna Kowalska, Katarzyna Nowakowska, Krzysztof Kowalewski.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zawartość panelu prawego: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 xml:space="preserve">- nagłówek pierwszego stopnia: „KALKULATOR CENY MIESZKANIA”, - pole do wprowadzania danych poprzedzone napisem: „Podaj metraż mieszkania w m2” Uwaga: 2 w indeksie górnym - pole do wprowadzania danych poprzedzone napisem: „Liczba pokoi z zamontowanym okablowaniem sieciowym” - pole typu </w:t>
      </w:r>
      <w:proofErr w:type="spellStart"/>
      <w:r w:rsidRPr="001F68DB">
        <w:rPr>
          <w:szCs w:val="24"/>
        </w:rPr>
        <w:t>checkbox</w:t>
      </w:r>
      <w:proofErr w:type="spellEnd"/>
      <w:r w:rsidRPr="001F68DB">
        <w:rPr>
          <w:szCs w:val="24"/>
        </w:rPr>
        <w:t xml:space="preserve"> z tekstem: „Kafelki w łazience?” - przycisk „OBLICZ”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cechy stopki: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- treść paragrafu (akapitu): „Autor strony: ”, dalej wstawiony Twój numer PESEL - obraz logo.png z alternatywnym tekstem „nieruchomości”</w:t>
      </w:r>
    </w:p>
    <w:p w:rsidR="001F68DB" w:rsidRDefault="001F68DB" w:rsidP="001F68DB">
      <w:pPr>
        <w:spacing w:after="0"/>
        <w:rPr>
          <w:b/>
          <w:szCs w:val="24"/>
        </w:rPr>
      </w:pP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 xml:space="preserve">Styl </w:t>
      </w:r>
      <w:proofErr w:type="spellStart"/>
      <w:r w:rsidRPr="001F68DB">
        <w:rPr>
          <w:b/>
          <w:szCs w:val="24"/>
        </w:rPr>
        <w:t>css</w:t>
      </w:r>
      <w:proofErr w:type="spellEnd"/>
      <w:r w:rsidRPr="001F68DB">
        <w:rPr>
          <w:b/>
          <w:szCs w:val="24"/>
        </w:rPr>
        <w:t xml:space="preserve"> witryny internetowej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Plik agencja.css zawiera formatowanie dla: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 xml:space="preserve">panelu lewego: szerokość 40%, wysokość 600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>, kolor tła #FF8989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 xml:space="preserve">panelu prawego: szerokość 60%, wysokość 600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>, kolor tła #7872D9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stopki: czarny kolor tła, biały kolor czcionki, wysokość czcionki 150%, wyrównanie tekstu do prawej strony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 xml:space="preserve">tabeli i komórki: marginesy zewnętrzne na 20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 xml:space="preserve">, wewnętrzne na 30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 xml:space="preserve">, obramowanie na 2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 xml:space="preserve"> linia ciągła brązowego koloru, obramowanie jest połączone, patrz rysunek 2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 xml:space="preserve">przycisku: marginesy wewnętrzne i zewnętrzne 10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 xml:space="preserve">, obramowanie na 2 </w:t>
      </w:r>
      <w:proofErr w:type="spellStart"/>
      <w:r w:rsidRPr="001F68DB">
        <w:rPr>
          <w:szCs w:val="24"/>
        </w:rPr>
        <w:t>px</w:t>
      </w:r>
      <w:proofErr w:type="spellEnd"/>
      <w:r w:rsidRPr="001F68DB">
        <w:rPr>
          <w:szCs w:val="24"/>
        </w:rPr>
        <w:t xml:space="preserve"> w kolorze niebieskim, kolor tła </w:t>
      </w:r>
      <w:proofErr w:type="spellStart"/>
      <w:r w:rsidRPr="001F68DB">
        <w:rPr>
          <w:szCs w:val="24"/>
        </w:rPr>
        <w:t>cyan</w:t>
      </w:r>
      <w:proofErr w:type="spellEnd"/>
      <w:r w:rsidRPr="001F68DB">
        <w:rPr>
          <w:szCs w:val="24"/>
        </w:rPr>
        <w:t xml:space="preserve">, rozmiar czcionki 20 </w:t>
      </w:r>
      <w:proofErr w:type="spellStart"/>
      <w:r w:rsidRPr="001F68DB">
        <w:rPr>
          <w:szCs w:val="24"/>
        </w:rPr>
        <w:t>px</w:t>
      </w:r>
      <w:proofErr w:type="spellEnd"/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znacznika h1: wyrównanie tekstu do środka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Niewymienione właściwości obiektów przybierają wartości domyślne.</w:t>
      </w:r>
    </w:p>
    <w:p w:rsidR="001F68DB" w:rsidRDefault="001F68DB" w:rsidP="001F68DB">
      <w:pPr>
        <w:spacing w:after="0"/>
        <w:rPr>
          <w:b/>
          <w:szCs w:val="24"/>
        </w:rPr>
      </w:pP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Skrypt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Skrypt napisany w języku JavaScript uruchamia się po wciśnięciu przycisku „OBLICZ”. Jego zadaniem jest obliczenie ceny mieszkania na podstawie danych wpisanych w pola tekstowe, uwzględniając wytyczne: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1 m2 powierzchni mieszkania kosztuje 4000 zł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założenie sieci w jednym pokoju kosztuje 1000 zł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wykafelkowanie łazienki kosztuje 2000 zł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Wyliczony całkowity koszt mieszkania jest wypisany na stronie pod przyciskiem „OBLICZ” w postaci: „Koszt mieszkania: [koszt] zł”, gdzie [koszt] oznacza obliczoną skryptem wartość.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UWAGA: po zakończeniu pracy nagraj płytę z rezultatami pracy. W folderze z Twoim numerem PESEL powinny się znajdować pliki: agencja.css, agencja.html, logo.png, projekt.png, zrzut1.jpg, zrzut2.jpg, ewentualnie inne przygotowane przez Ciebie pliki. Po nagraniu płyty sprawdź poprawność nagrania i opisz płytę swoim numerem PESEL.</w:t>
      </w:r>
    </w:p>
    <w:p w:rsidR="001F68DB" w:rsidRDefault="001F68DB" w:rsidP="001F68DB">
      <w:pPr>
        <w:spacing w:after="0"/>
        <w:rPr>
          <w:szCs w:val="24"/>
        </w:rPr>
      </w:pP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Czas przeznaczony na wykonanie zadania wynosi 150 minut.</w:t>
      </w:r>
    </w:p>
    <w:p w:rsidR="001F68DB" w:rsidRPr="001F68DB" w:rsidRDefault="001F68DB" w:rsidP="001F68DB">
      <w:pPr>
        <w:spacing w:after="0"/>
        <w:rPr>
          <w:b/>
          <w:szCs w:val="24"/>
        </w:rPr>
      </w:pPr>
      <w:r w:rsidRPr="001F68DB">
        <w:rPr>
          <w:b/>
          <w:szCs w:val="24"/>
        </w:rPr>
        <w:t>Ocenie będzie podlegać 5 rezultatów: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grafika,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witryna internetowa,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styl CSS witryny internetowej,</w:t>
      </w:r>
    </w:p>
    <w:p w:rsidR="001F68DB" w:rsidRPr="001F68DB" w:rsidRDefault="001F68DB" w:rsidP="001F68DB">
      <w:pPr>
        <w:spacing w:after="0"/>
        <w:rPr>
          <w:szCs w:val="24"/>
        </w:rPr>
      </w:pPr>
      <w:r w:rsidRPr="001F68DB">
        <w:rPr>
          <w:szCs w:val="24"/>
        </w:rPr>
        <w:t>skrypt.</w:t>
      </w:r>
    </w:p>
    <w:p w:rsidR="00E11A0E" w:rsidRPr="001F68DB" w:rsidRDefault="00E11A0E" w:rsidP="001F68DB">
      <w:pPr>
        <w:spacing w:after="0"/>
        <w:rPr>
          <w:szCs w:val="24"/>
        </w:rPr>
      </w:pPr>
    </w:p>
    <w:p w:rsidR="001F68DB" w:rsidRPr="001F68DB" w:rsidRDefault="001F68DB" w:rsidP="001F68DB">
      <w:pPr>
        <w:spacing w:after="0"/>
        <w:rPr>
          <w:sz w:val="20"/>
        </w:rPr>
      </w:pPr>
    </w:p>
    <w:p w:rsidR="001F68DB" w:rsidRPr="001F68DB" w:rsidRDefault="001F68DB" w:rsidP="001F68DB">
      <w:pPr>
        <w:spacing w:after="0"/>
        <w:rPr>
          <w:szCs w:val="24"/>
        </w:rPr>
      </w:pPr>
      <w:bookmarkStart w:id="0" w:name="_GoBack"/>
      <w:bookmarkEnd w:id="0"/>
    </w:p>
    <w:sectPr w:rsidR="001F68DB" w:rsidRPr="001F68DB" w:rsidSect="001F68D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3508"/>
    <w:multiLevelType w:val="multilevel"/>
    <w:tmpl w:val="78B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4D36"/>
    <w:multiLevelType w:val="multilevel"/>
    <w:tmpl w:val="C69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0A9"/>
    <w:multiLevelType w:val="multilevel"/>
    <w:tmpl w:val="590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A8E"/>
    <w:multiLevelType w:val="multilevel"/>
    <w:tmpl w:val="30C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D7702"/>
    <w:multiLevelType w:val="multilevel"/>
    <w:tmpl w:val="984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2F9E"/>
    <w:multiLevelType w:val="multilevel"/>
    <w:tmpl w:val="EA3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6076F"/>
    <w:multiLevelType w:val="multilevel"/>
    <w:tmpl w:val="AA2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F3517"/>
    <w:multiLevelType w:val="multilevel"/>
    <w:tmpl w:val="CDF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61042"/>
    <w:multiLevelType w:val="multilevel"/>
    <w:tmpl w:val="ABC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42D11"/>
    <w:multiLevelType w:val="multilevel"/>
    <w:tmpl w:val="609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F6B3A"/>
    <w:multiLevelType w:val="multilevel"/>
    <w:tmpl w:val="DD5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719DE"/>
    <w:multiLevelType w:val="multilevel"/>
    <w:tmpl w:val="2ED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41"/>
    <w:rsid w:val="001F68DB"/>
    <w:rsid w:val="002E1DA7"/>
    <w:rsid w:val="00377F4D"/>
    <w:rsid w:val="00805F41"/>
    <w:rsid w:val="00E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F7B7"/>
  <w15:chartTrackingRefBased/>
  <w15:docId w15:val="{ABA3D3C7-99C5-44DE-A6BC-5DBC4464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2E1D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2E1D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2E1DA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2E1DA7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E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E1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6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1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4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8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aktycznyegzamin.pl/inf03ee09e14/praktyka/file/img/2017/E.14-07-17.06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raktycznyegzamin.pl/inf03ee09e14/praktyka/file/img/2017/E.14-07-17.06/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aktycznyegzamin.pl/inf03ee09e14/praktyka/file/img/2017/E.14-07-17.06/3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799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 Buźniak</dc:creator>
  <cp:keywords/>
  <dc:description/>
  <cp:lastModifiedBy>Katarzyna  Buźniak</cp:lastModifiedBy>
  <cp:revision>3</cp:revision>
  <dcterms:created xsi:type="dcterms:W3CDTF">2021-10-26T17:47:00Z</dcterms:created>
  <dcterms:modified xsi:type="dcterms:W3CDTF">2021-10-26T17:50:00Z</dcterms:modified>
</cp:coreProperties>
</file>