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Content Calendar</w:t>
      </w:r>
    </w:p>
    <w:p>
      <w:pPr>
        <w:jc w:val="center"/>
      </w:pPr>
      <w:r>
        <w:rPr>
          <w:i/>
          <w:sz w:val="22"/>
        </w:rPr>
        <w:t>Editorial planning document for themes, channels, publishing dates, owners, and status.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Strategy</w:t>
      </w:r>
    </w:p>
    <w:p>
      <w:r>
        <w:t>Use this section to adapt the content calendar to your organization. Replace the guidance text with approved content.</w:t>
      </w:r>
    </w:p>
    <w:p>
      <w:pPr>
        <w:pStyle w:val="ListBullet"/>
      </w:pPr>
      <w:r>
        <w:t>Audience</w:t>
      </w:r>
    </w:p>
    <w:p>
      <w:pPr>
        <w:pStyle w:val="ListBullet"/>
      </w:pPr>
      <w:r>
        <w:t>Positioning</w:t>
      </w:r>
    </w:p>
    <w:p>
      <w:pPr>
        <w:pStyle w:val="ListBullet"/>
      </w:pPr>
      <w:r>
        <w:t>Channels</w:t>
      </w:r>
    </w:p>
    <w:p>
      <w:pPr>
        <w:pStyle w:val="ListBullet"/>
      </w:pPr>
      <w:r>
        <w:t>KPIs</w:t>
      </w:r>
    </w:p>
    <w:p>
      <w:pPr>
        <w:pStyle w:val="Heading1"/>
      </w:pPr>
      <w:r>
        <w:t>Checklist</w:t>
      </w:r>
    </w:p>
    <w:p>
      <w:pPr>
        <w:pStyle w:val="ListBullet"/>
      </w:pPr>
      <w:r>
        <w:t>Confirm requirements and stakeholders.</w:t>
      </w:r>
    </w:p>
    <w:p>
      <w:pPr>
        <w:pStyle w:val="ListBullet"/>
      </w:pPr>
      <w:r>
        <w:t>Complete the required preparation.</w:t>
      </w:r>
    </w:p>
    <w:p>
      <w:pPr>
        <w:pStyle w:val="ListBullet"/>
      </w:pPr>
      <w:r>
        <w:t>Review the output with the owner.</w:t>
      </w:r>
    </w:p>
    <w:p>
      <w:pPr>
        <w:pStyle w:val="ListBullet"/>
      </w:pPr>
      <w:r>
        <w:t>Record decisions and next actions.</w:t>
      </w:r>
    </w:p>
    <w:p>
      <w:pPr>
        <w:pStyle w:val="Heading1"/>
      </w:pPr>
      <w:r>
        <w:t>Campaign</w:t>
      </w:r>
    </w:p>
    <w:p>
      <w:r>
        <w:t>Complete this section with the specific information for the content calendar.</w:t>
      </w:r>
    </w:p>
    <w:p>
      <w:pPr>
        <w:pStyle w:val="ListBullet"/>
      </w:pPr>
      <w:r>
        <w:t>Objective</w:t>
      </w:r>
    </w:p>
    <w:p>
      <w:pPr>
        <w:pStyle w:val="ListBullet"/>
      </w:pPr>
      <w:r>
        <w:t>Message</w:t>
      </w:r>
    </w:p>
    <w:p>
      <w:pPr>
        <w:pStyle w:val="ListBullet"/>
      </w:pPr>
      <w:r>
        <w:t>Creative direction</w:t>
      </w:r>
    </w:p>
    <w:p>
      <w:pPr>
        <w:pStyle w:val="ListBullet"/>
      </w:pPr>
      <w:r>
        <w:t>Distribution</w:t>
      </w:r>
    </w:p>
    <w:p>
      <w:pPr>
        <w:pStyle w:val="ListBullet"/>
      </w:pPr>
      <w:r>
        <w:t>Budget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