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Newsletter</w:t>
      </w:r>
    </w:p>
    <w:p>
      <w:pPr>
        <w:jc w:val="center"/>
      </w:pPr>
      <w:r>
        <w:rPr>
          <w:i/>
          <w:sz w:val="22"/>
        </w:rPr>
        <w:t>Newsletter structure for announcements, updates, featured content, and calls to action.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EAF2F8"/>
          </w:tcPr>
          <w:p>
            <w:r/>
            <w:r>
              <w:rPr>
                <w:b/>
                <w:sz w:val="16"/>
              </w:rPr>
              <w:t>Owner</w:t>
              <w:br/>
              <w:t>________________</w:t>
            </w:r>
          </w:p>
        </w:tc>
        <w:tc>
          <w:tcPr>
            <w:tcW w:type="dxa" w:w="2556"/>
            <w:vAlign w:val="center"/>
            <w:shd w:fill="EAF2F8"/>
          </w:tcPr>
          <w:p>
            <w:r/>
            <w:r>
              <w:rPr>
                <w:b/>
                <w:sz w:val="16"/>
              </w:rPr>
              <w:t>Version</w:t>
              <w:br/>
              <w:t>________________</w:t>
            </w:r>
          </w:p>
        </w:tc>
        <w:tc>
          <w:tcPr>
            <w:tcW w:type="dxa" w:w="2556"/>
            <w:vAlign w:val="center"/>
            <w:shd w:fill="EAF2F8"/>
          </w:tcPr>
          <w:p>
            <w:r/>
            <w:r>
              <w:rPr>
                <w:b/>
                <w:sz w:val="16"/>
              </w:rPr>
              <w:t>Effective date</w:t>
              <w:br/>
              <w:t>________________</w:t>
            </w:r>
          </w:p>
        </w:tc>
        <w:tc>
          <w:tcPr>
            <w:tcW w:type="dxa" w:w="2556"/>
            <w:vAlign w:val="center"/>
            <w:shd w:fill="EAF2F8"/>
          </w:tcPr>
          <w:p>
            <w:r/>
            <w:r>
              <w:rPr>
                <w:b/>
                <w:sz w:val="16"/>
              </w:rPr>
              <w:t>Status</w:t>
              <w:br/>
              <w:t>________________</w:t>
            </w:r>
          </w:p>
        </w:tc>
      </w:tr>
    </w:tbl>
    <w:p/>
    <w:p>
      <w:pPr>
        <w:pStyle w:val="Heading1"/>
      </w:pPr>
      <w:r>
        <w:t>Campaign</w:t>
      </w:r>
    </w:p>
    <w:p>
      <w:r>
        <w:t>Use this section to adapt the newsletter to your organization. Replace the guidance text with approved content.</w:t>
      </w:r>
    </w:p>
    <w:p>
      <w:pPr>
        <w:pStyle w:val="ListBullet"/>
      </w:pPr>
      <w:r>
        <w:t>Objective</w:t>
      </w:r>
    </w:p>
    <w:p>
      <w:pPr>
        <w:pStyle w:val="ListBullet"/>
      </w:pPr>
      <w:r>
        <w:t>Message</w:t>
      </w:r>
    </w:p>
    <w:p>
      <w:pPr>
        <w:pStyle w:val="ListBullet"/>
      </w:pPr>
      <w:r>
        <w:t>Creative direction</w:t>
      </w:r>
    </w:p>
    <w:p>
      <w:pPr>
        <w:pStyle w:val="ListBullet"/>
      </w:pPr>
      <w:r>
        <w:t>Distribution</w:t>
      </w:r>
    </w:p>
    <w:p>
      <w:pPr>
        <w:pStyle w:val="ListBullet"/>
      </w:pPr>
      <w:r>
        <w:t>Budget</w:t>
      </w:r>
    </w:p>
    <w:p>
      <w:pPr>
        <w:pStyle w:val="Heading1"/>
      </w:pPr>
      <w:r>
        <w:t>Key Information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6"/>
              </w:rPr>
              <w:t>Field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6"/>
              </w:rPr>
              <w:t>Value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Owner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Date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Priority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High / Medium / Low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Status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Draft / Review / Approved</w:t>
            </w:r>
          </w:p>
        </w:tc>
      </w:tr>
    </w:tbl>
    <w:p/>
    <w:p>
      <w:pPr>
        <w:pStyle w:val="Heading1"/>
      </w:pPr>
      <w:r>
        <w:t>Strategy</w:t>
      </w:r>
    </w:p>
    <w:p>
      <w:r>
        <w:t>Complete this section with the specific information for the newsletter.</w:t>
      </w:r>
    </w:p>
    <w:p>
      <w:pPr>
        <w:pStyle w:val="ListBullet"/>
      </w:pPr>
      <w:r>
        <w:t>Audience</w:t>
      </w:r>
    </w:p>
    <w:p>
      <w:pPr>
        <w:pStyle w:val="ListBullet"/>
      </w:pPr>
      <w:r>
        <w:t>Positioning</w:t>
      </w:r>
    </w:p>
    <w:p>
      <w:pPr>
        <w:pStyle w:val="ListBullet"/>
      </w:pPr>
      <w:r>
        <w:t>Channels</w:t>
      </w:r>
    </w:p>
    <w:p>
      <w:pPr>
        <w:pStyle w:val="ListBullet"/>
      </w:pPr>
      <w:r>
        <w:t>KPIs</w:t>
      </w:r>
    </w:p>
    <w:p>
      <w:pPr>
        <w:pStyle w:val="Heading1"/>
      </w:pPr>
      <w:r>
        <w:t>Notes &amp; Follow-up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IMKAN WorkDrive • Template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