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Newsletter</w:t>
      </w:r>
    </w:p>
    <w:p>
      <w:pPr>
        <w:jc w:val="center"/>
      </w:pPr>
      <w:r>
        <w:t>Clean newsletter structure for announcements, updates, featured content, and calls to action.</w:t>
      </w:r>
    </w:p>
    <w:p/>
    <w:p>
      <w:pPr>
        <w:pStyle w:val="Heading1"/>
      </w:pPr>
      <w:r>
        <w:t>Overview</w:t>
      </w:r>
    </w:p>
    <w:p>
      <w:pPr>
        <w:pStyle w:val="ListBullet"/>
      </w:pPr>
      <w:r>
        <w:t>Purpose</w:t>
      </w:r>
    </w:p>
    <w:p>
      <w:pPr>
        <w:pStyle w:val="ListBullet"/>
      </w:pPr>
      <w:r>
        <w:t>Scope</w:t>
      </w:r>
    </w:p>
    <w:p>
      <w:pPr>
        <w:pStyle w:val="ListBullet"/>
      </w:pPr>
      <w:r>
        <w:t>Owner</w:t>
      </w:r>
    </w:p>
    <w:p>
      <w:pPr>
        <w:pStyle w:val="ListBullet"/>
      </w:pPr>
      <w:r>
        <w:t>Version</w:t>
      </w:r>
    </w:p>
    <w:p>
      <w:pPr>
        <w:pStyle w:val="Heading1"/>
      </w:pPr>
      <w:r>
        <w:t>Key Information</w:t>
      </w:r>
    </w:p>
    <w:p>
      <w:pPr>
        <w:pStyle w:val="ListBullet"/>
      </w:pPr>
      <w:r>
        <w:t>Objective</w:t>
      </w:r>
    </w:p>
    <w:p>
      <w:pPr>
        <w:pStyle w:val="ListBullet"/>
      </w:pPr>
      <w:r>
        <w:t>Audience / stakeholders</w:t>
      </w:r>
    </w:p>
    <w:p>
      <w:pPr>
        <w:pStyle w:val="ListBullet"/>
      </w:pPr>
      <w:r>
        <w:t>Timeline</w:t>
      </w:r>
    </w:p>
    <w:p>
      <w:pPr>
        <w:pStyle w:val="ListBullet"/>
      </w:pPr>
      <w:r>
        <w:t>Success criteria</w:t>
      </w:r>
    </w:p>
    <w:p>
      <w:pPr>
        <w:pStyle w:val="Heading1"/>
      </w:pPr>
      <w:r>
        <w:t>Details</w:t>
      </w:r>
    </w:p>
    <w:p>
      <w:pPr>
        <w:pStyle w:val="ListBullet"/>
      </w:pPr>
      <w:r>
        <w:t>Add the main content, requirements, decisions, or deliverables here.</w:t>
      </w:r>
    </w:p>
    <w:p>
      <w:pPr>
        <w:pStyle w:val="ListBullet"/>
      </w:pPr>
      <w:r>
        <w:t>Use clear headings and concise sections.</w:t>
      </w:r>
    </w:p>
    <w:p>
      <w:pPr>
        <w:pStyle w:val="ListBullet"/>
      </w:pPr>
      <w:r>
        <w:t>Record assumptions, dependencies, and supporting information.</w:t>
      </w:r>
    </w:p>
    <w:p>
      <w:pPr>
        <w:pStyle w:val="Heading1"/>
      </w:pPr>
      <w:r>
        <w:t>Action Items</w:t>
      </w:r>
    </w:p>
    <w:p>
      <w:pPr>
        <w:pStyle w:val="ListBullet"/>
      </w:pPr>
      <w:r>
        <w:t>Action / owner / due date</w:t>
      </w:r>
    </w:p>
    <w:p>
      <w:pPr>
        <w:pStyle w:val="ListBullet"/>
      </w:pPr>
      <w:r>
        <w:t>Follow-up / status</w:t>
      </w:r>
    </w:p>
    <w:p>
      <w:pPr>
        <w:pStyle w:val="ListBullet"/>
      </w:pPr>
      <w:r>
        <w:t>Open questions</w:t>
      </w:r>
    </w:p>
    <w:p>
      <w:pPr>
        <w:pStyle w:val="Heading1"/>
      </w:pPr>
      <w:r>
        <w:t>Approval</w:t>
      </w:r>
    </w:p>
    <w:p>
      <w:pPr>
        <w:pStyle w:val="ListBullet"/>
      </w:pPr>
      <w:r>
        <w:t>Reviewer</w:t>
      </w:r>
    </w:p>
    <w:p>
      <w:pPr>
        <w:pStyle w:val="ListBullet"/>
      </w:pPr>
      <w:r>
        <w:t>Approval date</w:t>
      </w:r>
    </w:p>
    <w:p>
      <w:pPr>
        <w:pStyle w:val="ListBullet"/>
      </w:pPr>
      <w:r>
        <w:t>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