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Business Continuity Plan</w:t>
      </w:r>
    </w:p>
    <w:p>
      <w:pPr>
        <w:jc w:val="center"/>
      </w:pPr>
      <w:r>
        <w:rPr>
          <w:i/>
          <w:sz w:val="20"/>
        </w:rPr>
        <w:t>Continuity plan for critical services, recovery priorities, and procedures.</w:t>
      </w:r>
    </w:p>
    <w:p>
      <w:pPr>
        <w:pStyle w:val="Heading2"/>
      </w:pPr>
      <w:r>
        <w:t>Goals</w:t>
      </w:r>
    </w:p>
    <w:p>
      <w:r>
        <w:t>• Goal 1: ____________________</w:t>
        <w:br/>
        <w:t>• Goal 2: ____________________</w:t>
        <w:br/>
        <w:t>• Goal 3: ____________________</w:t>
      </w:r>
    </w:p>
    <w:p>
      <w:pPr>
        <w:pStyle w:val="Heading2"/>
      </w:pPr>
      <w:r>
        <w:t>Milestones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592"/>
            <w:vAlign w:val="center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592"/>
            <w:vAlign w:val="center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2592"/>
            <w:vAlign w:val="center"/>
          </w:tcPr>
          <w:p>
            <w:r>
              <w:rPr>
                <w:b/>
              </w:rPr>
              <w:t>Progress</w:t>
            </w:r>
          </w:p>
        </w:tc>
      </w:tr>
      <w:tr>
        <w:tc>
          <w:tcPr>
            <w:tcW w:type="dxa" w:w="2592"/>
          </w:tcPr>
          <w:p>
            <w:r>
              <w:t>Kickoff</w:t>
            </w:r>
          </w:p>
        </w:tc>
        <w:tc>
          <w:tcPr>
            <w:tcW w:type="dxa" w:w="2592"/>
          </w:tcPr>
          <w:p>
            <w:r>
              <w:t>________</w:t>
            </w:r>
          </w:p>
        </w:tc>
        <w:tc>
          <w:tcPr>
            <w:tcW w:type="dxa" w:w="2592"/>
          </w:tcPr>
          <w:p>
            <w:r>
              <w:t>________</w:t>
            </w:r>
          </w:p>
        </w:tc>
        <w:tc>
          <w:tcPr>
            <w:tcW w:type="dxa" w:w="2592"/>
          </w:tcPr>
          <w:p>
            <w:r>
              <w:t>0%</w:t>
            </w:r>
          </w:p>
        </w:tc>
      </w:tr>
      <w:tr>
        <w:tc>
          <w:tcPr>
            <w:tcW w:type="dxa" w:w="2592"/>
          </w:tcPr>
          <w:p>
            <w:r>
              <w:t>Phase 1</w:t>
            </w:r>
          </w:p>
        </w:tc>
        <w:tc>
          <w:tcPr>
            <w:tcW w:type="dxa" w:w="2592"/>
          </w:tcPr>
          <w:p>
            <w:r>
              <w:t>________</w:t>
            </w:r>
          </w:p>
        </w:tc>
        <w:tc>
          <w:tcPr>
            <w:tcW w:type="dxa" w:w="2592"/>
          </w:tcPr>
          <w:p>
            <w:r>
              <w:t>________</w:t>
            </w:r>
          </w:p>
        </w:tc>
        <w:tc>
          <w:tcPr>
            <w:tcW w:type="dxa" w:w="2592"/>
          </w:tcPr>
          <w:p>
            <w:r>
              <w:t>0%</w:t>
            </w:r>
          </w:p>
        </w:tc>
      </w:tr>
      <w:tr>
        <w:tc>
          <w:tcPr>
            <w:tcW w:type="dxa" w:w="2592"/>
          </w:tcPr>
          <w:p>
            <w:r>
              <w:t>Launch</w:t>
            </w:r>
          </w:p>
        </w:tc>
        <w:tc>
          <w:tcPr>
            <w:tcW w:type="dxa" w:w="2592"/>
          </w:tcPr>
          <w:p>
            <w:r>
              <w:t>________</w:t>
            </w:r>
          </w:p>
        </w:tc>
        <w:tc>
          <w:tcPr>
            <w:tcW w:type="dxa" w:w="2592"/>
          </w:tcPr>
          <w:p>
            <w:r>
              <w:t>________</w:t>
            </w:r>
          </w:p>
        </w:tc>
        <w:tc>
          <w:tcPr>
            <w:tcW w:type="dxa" w:w="2592"/>
          </w:tcPr>
          <w:p>
            <w:r>
              <w:t>0%</w:t>
            </w:r>
          </w:p>
        </w:tc>
      </w:tr>
    </w:tbl>
    <w:p>
      <w:pPr>
        <w:pStyle w:val="Heading2"/>
      </w:pPr>
      <w:r>
        <w:t>Risks &amp; Decisions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</w:tcPr>
          <w:p>
            <w:r>
              <w:rPr>
                <w:b/>
              </w:rPr>
              <w:t>Risk / Decision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</w:rPr>
              <w:t>Mitigation / Decision</w:t>
            </w:r>
          </w:p>
        </w:tc>
      </w:tr>
      <w:tr>
        <w:tc>
          <w:tcPr>
            <w:tcW w:type="dxa" w:w="3456"/>
          </w:tcPr>
          <w:p>
            <w:r>
              <w:t>________________</w:t>
            </w:r>
          </w:p>
        </w:tc>
        <w:tc>
          <w:tcPr>
            <w:tcW w:type="dxa" w:w="3456"/>
          </w:tcPr>
          <w:p>
            <w:r>
              <w:t>High</w:t>
            </w:r>
          </w:p>
        </w:tc>
        <w:tc>
          <w:tcPr>
            <w:tcW w:type="dxa" w:w="3456"/>
          </w:tcPr>
          <w:p>
            <w:r>
              <w:t>________________</w:t>
            </w:r>
          </w:p>
        </w:tc>
      </w:tr>
      <w:tr>
        <w:tc>
          <w:tcPr>
            <w:tcW w:type="dxa" w:w="3456"/>
          </w:tcPr>
          <w:p>
            <w:r>
              <w:t>________________</w:t>
            </w:r>
          </w:p>
        </w:tc>
        <w:tc>
          <w:tcPr>
            <w:tcW w:type="dxa" w:w="3456"/>
          </w:tcPr>
          <w:p>
            <w:r>
              <w:t>Medium</w:t>
            </w:r>
          </w:p>
        </w:tc>
        <w:tc>
          <w:tcPr>
            <w:tcW w:type="dxa" w:w="3456"/>
          </w:tcPr>
          <w:p>
            <w:r>
              <w:t>________________</w:t>
            </w:r>
          </w:p>
        </w:tc>
      </w:tr>
    </w:tbl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