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815F1" w14:textId="77777777" w:rsidR="00F06CB5" w:rsidRDefault="00000000">
      <w:pPr>
        <w:pStyle w:val="BodyText"/>
        <w:spacing w:before="73"/>
        <w:ind w:left="2984" w:right="3263"/>
        <w:jc w:val="center"/>
      </w:pPr>
      <w:r>
        <w:t>Project</w:t>
      </w:r>
      <w:r>
        <w:rPr>
          <w:spacing w:val="-15"/>
        </w:rPr>
        <w:t xml:space="preserve"> </w:t>
      </w:r>
      <w:r>
        <w:t>Development</w:t>
      </w:r>
      <w:r>
        <w:rPr>
          <w:spacing w:val="-15"/>
        </w:rPr>
        <w:t xml:space="preserve"> </w:t>
      </w:r>
      <w:r>
        <w:t>Phase Model Performance Test</w:t>
      </w:r>
    </w:p>
    <w:p w14:paraId="3D1E728D" w14:textId="77777777" w:rsidR="00F06CB5" w:rsidRDefault="00F06CB5">
      <w:pPr>
        <w:spacing w:before="47" w:after="1"/>
        <w:rPr>
          <w:b/>
          <w:sz w:val="20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3"/>
        <w:gridCol w:w="7771"/>
      </w:tblGrid>
      <w:tr w:rsidR="00F06CB5" w14:paraId="37B61F28" w14:textId="77777777">
        <w:trPr>
          <w:trHeight w:val="340"/>
        </w:trPr>
        <w:tc>
          <w:tcPr>
            <w:tcW w:w="1723" w:type="dxa"/>
          </w:tcPr>
          <w:p w14:paraId="541D674F" w14:textId="77777777" w:rsidR="00F06CB5" w:rsidRDefault="00000000">
            <w:pPr>
              <w:pStyle w:val="TableParagraph"/>
              <w:spacing w:line="251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7771" w:type="dxa"/>
          </w:tcPr>
          <w:p w14:paraId="0711249C" w14:textId="77777777" w:rsidR="00F06CB5" w:rsidRDefault="00000000">
            <w:pPr>
              <w:pStyle w:val="TableParagraph"/>
              <w:spacing w:line="251" w:lineRule="exact"/>
              <w:ind w:left="105"/>
            </w:pPr>
            <w:r>
              <w:t>23</w:t>
            </w:r>
            <w:r>
              <w:rPr>
                <w:spacing w:val="-2"/>
              </w:rPr>
              <w:t xml:space="preserve"> </w:t>
            </w:r>
            <w:r>
              <w:t xml:space="preserve">june </w:t>
            </w:r>
            <w:r>
              <w:rPr>
                <w:spacing w:val="-4"/>
              </w:rPr>
              <w:t>2025</w:t>
            </w:r>
          </w:p>
        </w:tc>
      </w:tr>
      <w:tr w:rsidR="00F06CB5" w14:paraId="0FA61C03" w14:textId="77777777">
        <w:trPr>
          <w:trHeight w:val="340"/>
        </w:trPr>
        <w:tc>
          <w:tcPr>
            <w:tcW w:w="1723" w:type="dxa"/>
          </w:tcPr>
          <w:p w14:paraId="60D61AFE" w14:textId="77777777" w:rsidR="00F06CB5" w:rsidRDefault="00000000">
            <w:pPr>
              <w:pStyle w:val="TableParagraph"/>
              <w:spacing w:line="251" w:lineRule="exact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7771" w:type="dxa"/>
          </w:tcPr>
          <w:p w14:paraId="10D67DD5" w14:textId="6ED404F4" w:rsidR="00F06CB5" w:rsidRDefault="00D16118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 w:rsidRPr="00164BBF">
              <w:t>LTVIP2025TMID50687</w:t>
            </w:r>
          </w:p>
        </w:tc>
      </w:tr>
      <w:tr w:rsidR="00F06CB5" w14:paraId="0F3FC193" w14:textId="77777777">
        <w:trPr>
          <w:trHeight w:val="506"/>
        </w:trPr>
        <w:tc>
          <w:tcPr>
            <w:tcW w:w="1723" w:type="dxa"/>
          </w:tcPr>
          <w:p w14:paraId="728D6B70" w14:textId="77777777" w:rsidR="00F06CB5" w:rsidRDefault="00000000">
            <w:pPr>
              <w:pStyle w:val="TableParagraph"/>
              <w:spacing w:line="251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771" w:type="dxa"/>
          </w:tcPr>
          <w:p w14:paraId="3E9E1A1F" w14:textId="50CCE8E9" w:rsidR="00164BBF" w:rsidRDefault="00164BBF">
            <w:pPr>
              <w:pStyle w:val="TableParagraph"/>
              <w:spacing w:line="252" w:lineRule="exact"/>
              <w:ind w:left="105"/>
            </w:pPr>
            <w:r>
              <w:t>V</w:t>
            </w:r>
            <w:r w:rsidRPr="00164BBF">
              <w:t xml:space="preserve">isualizing housing market trends: an analysis of sale prices </w:t>
            </w:r>
          </w:p>
          <w:p w14:paraId="365FAB6A" w14:textId="1D32BD8A" w:rsidR="00F06CB5" w:rsidRDefault="00164BBF">
            <w:pPr>
              <w:pStyle w:val="TableParagraph"/>
              <w:spacing w:line="252" w:lineRule="exact"/>
              <w:ind w:left="105"/>
            </w:pPr>
            <w:r w:rsidRPr="00164BBF">
              <w:t>and features using tableau</w:t>
            </w:r>
          </w:p>
        </w:tc>
      </w:tr>
      <w:tr w:rsidR="00F06CB5" w14:paraId="0D994697" w14:textId="77777777">
        <w:trPr>
          <w:trHeight w:val="505"/>
        </w:trPr>
        <w:tc>
          <w:tcPr>
            <w:tcW w:w="1723" w:type="dxa"/>
          </w:tcPr>
          <w:p w14:paraId="1BF1E37F" w14:textId="77777777" w:rsidR="00F06CB5" w:rsidRDefault="00000000">
            <w:pPr>
              <w:pStyle w:val="TableParagraph"/>
              <w:spacing w:line="252" w:lineRule="exact"/>
              <w:ind w:right="683"/>
            </w:pPr>
            <w:r>
              <w:rPr>
                <w:spacing w:val="-2"/>
              </w:rPr>
              <w:t>Maximum Marks</w:t>
            </w:r>
          </w:p>
        </w:tc>
        <w:tc>
          <w:tcPr>
            <w:tcW w:w="7771" w:type="dxa"/>
          </w:tcPr>
          <w:p w14:paraId="29B1305E" w14:textId="3B78295E" w:rsidR="00F06CB5" w:rsidRDefault="00164BBF">
            <w:pPr>
              <w:pStyle w:val="TableParagraph"/>
              <w:ind w:left="0"/>
            </w:pPr>
            <w:r>
              <w:t xml:space="preserve"> </w:t>
            </w:r>
          </w:p>
        </w:tc>
      </w:tr>
    </w:tbl>
    <w:p w14:paraId="4C35CA6C" w14:textId="77777777" w:rsidR="00F06CB5" w:rsidRDefault="00F06CB5">
      <w:pPr>
        <w:spacing w:before="181"/>
        <w:rPr>
          <w:b/>
        </w:rPr>
      </w:pPr>
    </w:p>
    <w:p w14:paraId="46A37A95" w14:textId="77777777" w:rsidR="00F06CB5" w:rsidRDefault="00000000">
      <w:pPr>
        <w:ind w:left="165"/>
        <w:rPr>
          <w:b/>
        </w:rPr>
      </w:pPr>
      <w:r>
        <w:rPr>
          <w:b/>
        </w:rPr>
        <w:t>Model</w:t>
      </w:r>
      <w:r>
        <w:rPr>
          <w:b/>
          <w:spacing w:val="-5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Testing:</w:t>
      </w:r>
    </w:p>
    <w:p w14:paraId="08A28ECF" w14:textId="77777777" w:rsidR="00F06CB5" w:rsidRDefault="00F06CB5">
      <w:pPr>
        <w:rPr>
          <w:b/>
          <w:sz w:val="20"/>
        </w:rPr>
      </w:pPr>
    </w:p>
    <w:p w14:paraId="5F4D4528" w14:textId="77777777" w:rsidR="00F06CB5" w:rsidRDefault="00F06CB5">
      <w:pPr>
        <w:spacing w:before="136" w:after="1"/>
        <w:rPr>
          <w:b/>
          <w:sz w:val="20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2087"/>
        <w:gridCol w:w="6479"/>
      </w:tblGrid>
      <w:tr w:rsidR="00F06CB5" w14:paraId="236E4D13" w14:textId="77777777">
        <w:trPr>
          <w:trHeight w:val="662"/>
        </w:trPr>
        <w:tc>
          <w:tcPr>
            <w:tcW w:w="718" w:type="dxa"/>
          </w:tcPr>
          <w:p w14:paraId="326304F2" w14:textId="77777777" w:rsidR="00F06CB5" w:rsidRDefault="00000000">
            <w:pPr>
              <w:pStyle w:val="TableParagraph"/>
              <w:spacing w:line="251" w:lineRule="exact"/>
              <w:ind w:left="0" w:right="96"/>
              <w:jc w:val="right"/>
              <w:rPr>
                <w:b/>
              </w:rPr>
            </w:pPr>
            <w:r>
              <w:rPr>
                <w:b/>
                <w:spacing w:val="-4"/>
              </w:rPr>
              <w:t>S.No.</w:t>
            </w:r>
          </w:p>
        </w:tc>
        <w:tc>
          <w:tcPr>
            <w:tcW w:w="2087" w:type="dxa"/>
          </w:tcPr>
          <w:p w14:paraId="1BC18398" w14:textId="77777777" w:rsidR="00F06CB5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6479" w:type="dxa"/>
          </w:tcPr>
          <w:p w14:paraId="69E2233A" w14:textId="77777777" w:rsidR="00F06CB5" w:rsidRDefault="00000000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Values</w:t>
            </w:r>
          </w:p>
        </w:tc>
      </w:tr>
      <w:tr w:rsidR="00F06CB5" w14:paraId="328C08E8" w14:textId="77777777">
        <w:trPr>
          <w:trHeight w:val="969"/>
        </w:trPr>
        <w:tc>
          <w:tcPr>
            <w:tcW w:w="718" w:type="dxa"/>
          </w:tcPr>
          <w:p w14:paraId="598FA60C" w14:textId="77777777" w:rsidR="00F06CB5" w:rsidRDefault="00000000">
            <w:pPr>
              <w:pStyle w:val="TableParagraph"/>
              <w:spacing w:before="1"/>
              <w:ind w:left="0" w:right="1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2087" w:type="dxa"/>
          </w:tcPr>
          <w:p w14:paraId="76E1F385" w14:textId="77777777" w:rsidR="00F06CB5" w:rsidRDefault="00000000">
            <w:pPr>
              <w:pStyle w:val="TableParagraph"/>
              <w:spacing w:line="251" w:lineRule="exac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Rendered</w:t>
            </w:r>
          </w:p>
        </w:tc>
        <w:tc>
          <w:tcPr>
            <w:tcW w:w="6479" w:type="dxa"/>
          </w:tcPr>
          <w:p w14:paraId="55483B5D" w14:textId="77777777" w:rsidR="00F06CB5" w:rsidRDefault="00000000">
            <w:pPr>
              <w:pStyle w:val="TableParagraph"/>
              <w:spacing w:line="251" w:lineRule="exact"/>
              <w:ind w:left="106"/>
            </w:pPr>
            <w:r>
              <w:t>Total</w:t>
            </w:r>
            <w:r>
              <w:rPr>
                <w:spacing w:val="-2"/>
              </w:rPr>
              <w:t xml:space="preserve"> </w:t>
            </w:r>
            <w:r>
              <w:t>Rows: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1121</w:t>
            </w:r>
          </w:p>
          <w:p w14:paraId="4F1A36FA" w14:textId="77777777" w:rsidR="00F06CB5" w:rsidRDefault="00000000">
            <w:pPr>
              <w:pStyle w:val="TableParagraph"/>
              <w:spacing w:line="252" w:lineRule="exact"/>
              <w:ind w:left="106"/>
            </w:pPr>
            <w:r>
              <w:t>Columns: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22</w:t>
            </w:r>
          </w:p>
          <w:p w14:paraId="3BBBE6A5" w14:textId="77777777" w:rsidR="00F06CB5" w:rsidRDefault="00000000">
            <w:pPr>
              <w:pStyle w:val="TableParagraph"/>
              <w:spacing w:line="252" w:lineRule="exact"/>
              <w:ind w:left="106"/>
            </w:pPr>
            <w:r>
              <w:t>Dataset:</w:t>
            </w:r>
            <w:r>
              <w:rPr>
                <w:spacing w:val="-7"/>
              </w:rPr>
              <w:t xml:space="preserve"> </w:t>
            </w:r>
            <w:r>
              <w:rPr>
                <w:sz w:val="20"/>
              </w:rPr>
              <w:t xml:space="preserve">whc-sites-2019.csv </w:t>
            </w:r>
            <w:r>
              <w:t>(UNESCO</w:t>
            </w:r>
            <w:r>
              <w:rPr>
                <w:spacing w:val="-8"/>
              </w:rPr>
              <w:t xml:space="preserve"> </w:t>
            </w:r>
            <w:r>
              <w:t>2019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Dataset)</w:t>
            </w:r>
          </w:p>
        </w:tc>
      </w:tr>
      <w:tr w:rsidR="00F06CB5" w14:paraId="44F3A17F" w14:textId="77777777">
        <w:trPr>
          <w:trHeight w:val="969"/>
        </w:trPr>
        <w:tc>
          <w:tcPr>
            <w:tcW w:w="718" w:type="dxa"/>
          </w:tcPr>
          <w:p w14:paraId="413E7244" w14:textId="77777777" w:rsidR="00F06CB5" w:rsidRDefault="00000000">
            <w:pPr>
              <w:pStyle w:val="TableParagraph"/>
              <w:spacing w:before="1"/>
            </w:pPr>
            <w:r>
              <w:rPr>
                <w:spacing w:val="-5"/>
              </w:rPr>
              <w:t>2.</w:t>
            </w:r>
          </w:p>
        </w:tc>
        <w:tc>
          <w:tcPr>
            <w:tcW w:w="2087" w:type="dxa"/>
          </w:tcPr>
          <w:p w14:paraId="13B26735" w14:textId="77777777" w:rsidR="00F06CB5" w:rsidRDefault="00000000">
            <w:pPr>
              <w:pStyle w:val="TableParagraph"/>
              <w:spacing w:line="251" w:lineRule="exac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Preprocessing</w:t>
            </w:r>
          </w:p>
        </w:tc>
        <w:tc>
          <w:tcPr>
            <w:tcW w:w="6479" w:type="dxa"/>
          </w:tcPr>
          <w:p w14:paraId="3E2E2130" w14:textId="77777777" w:rsidR="00F06CB5" w:rsidRDefault="00000000">
            <w:pPr>
              <w:pStyle w:val="TableParagraph"/>
              <w:spacing w:line="251" w:lineRule="exact"/>
              <w:ind w:left="106"/>
              <w:rPr>
                <w:sz w:val="20"/>
              </w:rPr>
            </w:pPr>
            <w:r>
              <w:t>-Cleaned</w:t>
            </w:r>
            <w:r>
              <w:rPr>
                <w:spacing w:val="-6"/>
              </w:rPr>
              <w:t xml:space="preserve"> </w:t>
            </w:r>
            <w:r>
              <w:t>nulls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rPr>
                <w:sz w:val="20"/>
              </w:rPr>
              <w:t>date_inscribed</w:t>
            </w:r>
            <w:r>
              <w:rPr>
                <w:spacing w:val="1"/>
                <w:sz w:val="20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sz w:val="20"/>
              </w:rPr>
              <w:t>danger_list</w:t>
            </w:r>
          </w:p>
          <w:p w14:paraId="0ABC0C7A" w14:textId="77777777" w:rsidR="00F06CB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32"/>
              </w:tabs>
              <w:spacing w:line="252" w:lineRule="exact"/>
              <w:ind w:left="232" w:hanging="126"/>
            </w:pPr>
            <w:r>
              <w:t>Converted</w:t>
            </w:r>
            <w:r>
              <w:rPr>
                <w:spacing w:val="-6"/>
              </w:rPr>
              <w:t xml:space="preserve"> </w:t>
            </w:r>
            <w:r>
              <w:rPr>
                <w:sz w:val="20"/>
              </w:rPr>
              <w:t>date_inscribed</w:t>
            </w:r>
            <w:r>
              <w:rPr>
                <w:spacing w:val="2"/>
                <w:sz w:val="20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Year</w:t>
            </w:r>
          </w:p>
          <w:p w14:paraId="6B375638" w14:textId="77777777" w:rsidR="00F06CB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32"/>
              </w:tabs>
              <w:spacing w:before="1"/>
              <w:ind w:left="232" w:hanging="126"/>
            </w:pPr>
            <w:r>
              <w:t>Created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calculated</w:t>
            </w:r>
            <w:r>
              <w:rPr>
                <w:spacing w:val="-4"/>
              </w:rPr>
              <w:t xml:space="preserve"> </w:t>
            </w:r>
            <w:r>
              <w:t>field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“Danger</w:t>
            </w:r>
            <w:r>
              <w:rPr>
                <w:spacing w:val="-2"/>
              </w:rPr>
              <w:t xml:space="preserve"> Status”</w:t>
            </w:r>
          </w:p>
        </w:tc>
      </w:tr>
      <w:tr w:rsidR="00F06CB5" w14:paraId="6C4F3289" w14:textId="77777777">
        <w:trPr>
          <w:trHeight w:val="1771"/>
        </w:trPr>
        <w:tc>
          <w:tcPr>
            <w:tcW w:w="718" w:type="dxa"/>
          </w:tcPr>
          <w:p w14:paraId="5187686A" w14:textId="77777777" w:rsidR="00F06CB5" w:rsidRDefault="00000000">
            <w:pPr>
              <w:pStyle w:val="TableParagraph"/>
              <w:spacing w:before="1"/>
              <w:ind w:left="31"/>
            </w:pPr>
            <w:r>
              <w:rPr>
                <w:spacing w:val="-5"/>
              </w:rPr>
              <w:t>3.</w:t>
            </w:r>
          </w:p>
        </w:tc>
        <w:tc>
          <w:tcPr>
            <w:tcW w:w="2087" w:type="dxa"/>
          </w:tcPr>
          <w:p w14:paraId="52BD9E32" w14:textId="77777777" w:rsidR="00F06CB5" w:rsidRDefault="00000000">
            <w:pPr>
              <w:pStyle w:val="TableParagraph"/>
              <w:spacing w:line="251" w:lineRule="exact"/>
            </w:pPr>
            <w:r>
              <w:rPr>
                <w:color w:val="212121"/>
              </w:rPr>
              <w:t>Utilization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  <w:spacing w:val="-2"/>
              </w:rPr>
              <w:t>Filters</w:t>
            </w:r>
          </w:p>
        </w:tc>
        <w:tc>
          <w:tcPr>
            <w:tcW w:w="6479" w:type="dxa"/>
          </w:tcPr>
          <w:p w14:paraId="4F6ACF63" w14:textId="77777777" w:rsidR="00F06CB5" w:rsidRDefault="00000000">
            <w:pPr>
              <w:pStyle w:val="TableParagraph"/>
              <w:spacing w:line="251" w:lineRule="exact"/>
              <w:ind w:left="161"/>
            </w:pPr>
            <w:r>
              <w:t>Applied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filters:</w:t>
            </w:r>
          </w:p>
          <w:p w14:paraId="4FA2E008" w14:textId="77777777" w:rsidR="00F06CB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38"/>
              </w:tabs>
              <w:spacing w:before="2" w:line="252" w:lineRule="exact"/>
              <w:ind w:left="238" w:hanging="132"/>
            </w:pPr>
            <w:r>
              <w:t>Region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</w:t>
            </w:r>
            <w:r>
              <w:rPr>
                <w:spacing w:val="-2"/>
                <w:sz w:val="20"/>
              </w:rPr>
              <w:t>region_en</w:t>
            </w:r>
            <w:r>
              <w:rPr>
                <w:spacing w:val="-2"/>
              </w:rPr>
              <w:t>)</w:t>
            </w:r>
          </w:p>
          <w:p w14:paraId="36796F4B" w14:textId="77777777" w:rsidR="00F06CB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38"/>
              </w:tabs>
              <w:spacing w:line="252" w:lineRule="exact"/>
              <w:ind w:left="238" w:hanging="132"/>
            </w:pPr>
            <w:r>
              <w:t>Country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</w:t>
            </w:r>
            <w:r>
              <w:rPr>
                <w:spacing w:val="-2"/>
                <w:sz w:val="20"/>
              </w:rPr>
              <w:t>states_name_en</w:t>
            </w:r>
            <w:r>
              <w:rPr>
                <w:spacing w:val="-2"/>
              </w:rPr>
              <w:t>)</w:t>
            </w:r>
          </w:p>
          <w:p w14:paraId="6BAF68A9" w14:textId="77777777" w:rsidR="00F06CB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38"/>
              </w:tabs>
              <w:spacing w:before="1" w:line="252" w:lineRule="exact"/>
              <w:ind w:left="238" w:hanging="132"/>
            </w:pPr>
            <w:r>
              <w:t>Site</w:t>
            </w:r>
            <w:r>
              <w:rPr>
                <w:spacing w:val="-3"/>
              </w:rPr>
              <w:t xml:space="preserve"> </w:t>
            </w:r>
            <w:r>
              <w:t>Category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</w:t>
            </w:r>
            <w:r>
              <w:rPr>
                <w:spacing w:val="-2"/>
                <w:sz w:val="20"/>
              </w:rPr>
              <w:t>category</w:t>
            </w:r>
            <w:r>
              <w:rPr>
                <w:spacing w:val="-2"/>
              </w:rPr>
              <w:t>)</w:t>
            </w:r>
          </w:p>
          <w:p w14:paraId="434F021F" w14:textId="77777777" w:rsidR="00F06CB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38"/>
              </w:tabs>
              <w:spacing w:line="252" w:lineRule="exact"/>
              <w:ind w:left="238" w:hanging="132"/>
            </w:pPr>
            <w:r>
              <w:t>Danger</w:t>
            </w:r>
            <w:r>
              <w:rPr>
                <w:spacing w:val="-5"/>
              </w:rPr>
              <w:t xml:space="preserve"> </w:t>
            </w:r>
            <w:r>
              <w:t>Status</w:t>
            </w:r>
            <w:r>
              <w:rPr>
                <w:spacing w:val="-7"/>
              </w:rPr>
              <w:t xml:space="preserve"> </w:t>
            </w:r>
            <w:r>
              <w:t>(calculated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field)</w:t>
            </w:r>
          </w:p>
          <w:p w14:paraId="49113A4D" w14:textId="77777777" w:rsidR="00F06CB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38"/>
              </w:tabs>
              <w:spacing w:line="252" w:lineRule="exact"/>
              <w:ind w:left="238" w:hanging="132"/>
            </w:pPr>
            <w:r>
              <w:t>Year</w:t>
            </w:r>
            <w:r>
              <w:rPr>
                <w:spacing w:val="-2"/>
              </w:rPr>
              <w:t xml:space="preserve"> range</w:t>
            </w:r>
          </w:p>
          <w:p w14:paraId="34F66A0D" w14:textId="77777777" w:rsidR="00F06CB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38"/>
              </w:tabs>
              <w:spacing w:before="1" w:line="233" w:lineRule="exact"/>
              <w:ind w:left="238" w:hanging="132"/>
            </w:pPr>
            <w:r>
              <w:t>Top</w:t>
            </w:r>
            <w:r>
              <w:rPr>
                <w:spacing w:val="-2"/>
              </w:rPr>
              <w:t xml:space="preserve"> </w:t>
            </w:r>
            <w:r>
              <w:t>10</w:t>
            </w:r>
            <w:r>
              <w:rPr>
                <w:spacing w:val="-2"/>
              </w:rPr>
              <w:t xml:space="preserve"> </w:t>
            </w:r>
            <w:r>
              <w:t>filters</w:t>
            </w:r>
            <w:r>
              <w:rPr>
                <w:spacing w:val="-4"/>
              </w:rPr>
              <w:t xml:space="preserve"> </w:t>
            </w:r>
            <w:r>
              <w:t>(Area</w:t>
            </w:r>
            <w:r>
              <w:rPr>
                <w:spacing w:val="-4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Count)</w:t>
            </w:r>
          </w:p>
        </w:tc>
      </w:tr>
      <w:tr w:rsidR="00F06CB5" w14:paraId="64C96DFA" w14:textId="77777777">
        <w:trPr>
          <w:trHeight w:val="1264"/>
        </w:trPr>
        <w:tc>
          <w:tcPr>
            <w:tcW w:w="718" w:type="dxa"/>
          </w:tcPr>
          <w:p w14:paraId="3552AC5A" w14:textId="77777777" w:rsidR="00F06CB5" w:rsidRDefault="00000000">
            <w:pPr>
              <w:pStyle w:val="TableParagraph"/>
              <w:spacing w:before="1"/>
              <w:ind w:left="31"/>
            </w:pPr>
            <w:r>
              <w:rPr>
                <w:spacing w:val="-5"/>
              </w:rPr>
              <w:t>4.</w:t>
            </w:r>
          </w:p>
        </w:tc>
        <w:tc>
          <w:tcPr>
            <w:tcW w:w="2087" w:type="dxa"/>
          </w:tcPr>
          <w:p w14:paraId="3FAAD8D4" w14:textId="77777777" w:rsidR="00F06CB5" w:rsidRDefault="00000000">
            <w:pPr>
              <w:pStyle w:val="TableParagraph"/>
              <w:ind w:right="406"/>
            </w:pPr>
            <w:r>
              <w:rPr>
                <w:color w:val="212121"/>
              </w:rPr>
              <w:t>Calculation</w:t>
            </w:r>
            <w:r>
              <w:rPr>
                <w:color w:val="212121"/>
                <w:spacing w:val="-14"/>
              </w:rPr>
              <w:t xml:space="preserve"> </w:t>
            </w:r>
            <w:r>
              <w:rPr>
                <w:color w:val="212121"/>
              </w:rPr>
              <w:t xml:space="preserve">fields </w:t>
            </w:r>
            <w:r>
              <w:rPr>
                <w:color w:val="212121"/>
                <w:spacing w:val="-4"/>
              </w:rPr>
              <w:t>Used</w:t>
            </w:r>
          </w:p>
        </w:tc>
        <w:tc>
          <w:tcPr>
            <w:tcW w:w="6479" w:type="dxa"/>
          </w:tcPr>
          <w:p w14:paraId="184D1895" w14:textId="77777777" w:rsidR="00F06CB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56"/>
              </w:tabs>
              <w:ind w:right="529" w:firstLine="0"/>
              <w:rPr>
                <w:sz w:val="18"/>
              </w:rPr>
            </w:pPr>
            <w:r>
              <w:rPr>
                <w:sz w:val="20"/>
              </w:rPr>
              <w:t>Danger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6"/>
              </w:rPr>
              <w:t xml:space="preserve"> </w:t>
            </w:r>
            <w:r>
              <w:t>ISNULL([danger_list])</w:t>
            </w:r>
            <w:r>
              <w:rPr>
                <w:spacing w:val="-6"/>
              </w:rPr>
              <w:t xml:space="preserve"> </w:t>
            </w:r>
            <w:r>
              <w:t>THEN</w:t>
            </w:r>
            <w:r>
              <w:rPr>
                <w:spacing w:val="-8"/>
              </w:rPr>
              <w:t xml:space="preserve"> </w:t>
            </w:r>
            <w:r>
              <w:t>"Not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Danger" ELSE "In Danger"</w:t>
            </w:r>
          </w:p>
          <w:p w14:paraId="60B4BE41" w14:textId="77777777" w:rsidR="00F06CB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6"/>
              </w:tabs>
              <w:ind w:left="326" w:hanging="220"/>
            </w:pPr>
            <w:r>
              <w:rPr>
                <w:sz w:val="20"/>
              </w:rPr>
              <w:t>Year</w:t>
            </w:r>
            <w:r>
              <w:t>:</w:t>
            </w:r>
            <w:r>
              <w:rPr>
                <w:spacing w:val="-2"/>
              </w:rPr>
              <w:t xml:space="preserve"> YEAR([date_inscribed])</w:t>
            </w:r>
          </w:p>
          <w:p w14:paraId="10F3B150" w14:textId="77777777" w:rsidR="00F06CB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6"/>
              </w:tabs>
              <w:spacing w:line="252" w:lineRule="exact"/>
              <w:ind w:left="326" w:hanging="220"/>
            </w:pPr>
            <w:r>
              <w:rPr>
                <w:sz w:val="20"/>
              </w:rPr>
              <w:t>Site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  <w:r>
              <w:t>:</w:t>
            </w:r>
            <w:r>
              <w:rPr>
                <w:spacing w:val="-2"/>
              </w:rPr>
              <w:t xml:space="preserve"> COUNT([name_en])</w:t>
            </w:r>
          </w:p>
          <w:p w14:paraId="6FE5FA8A" w14:textId="77777777" w:rsidR="00F06CB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6"/>
              </w:tabs>
              <w:spacing w:line="233" w:lineRule="exact"/>
              <w:ind w:left="326" w:hanging="220"/>
            </w:pPr>
            <w:r>
              <w:rPr>
                <w:sz w:val="20"/>
              </w:rPr>
              <w:t>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SUM([area_hectares])</w:t>
            </w:r>
          </w:p>
        </w:tc>
      </w:tr>
      <w:tr w:rsidR="00F06CB5" w14:paraId="18DDBB82" w14:textId="77777777">
        <w:trPr>
          <w:trHeight w:val="3045"/>
        </w:trPr>
        <w:tc>
          <w:tcPr>
            <w:tcW w:w="718" w:type="dxa"/>
          </w:tcPr>
          <w:p w14:paraId="1E8CF4C0" w14:textId="77777777" w:rsidR="00F06CB5" w:rsidRDefault="00000000">
            <w:pPr>
              <w:pStyle w:val="TableParagraph"/>
              <w:spacing w:before="3"/>
              <w:ind w:left="31"/>
            </w:pPr>
            <w:r>
              <w:rPr>
                <w:spacing w:val="-5"/>
              </w:rPr>
              <w:t>5.</w:t>
            </w:r>
          </w:p>
        </w:tc>
        <w:tc>
          <w:tcPr>
            <w:tcW w:w="2087" w:type="dxa"/>
          </w:tcPr>
          <w:p w14:paraId="209636EE" w14:textId="77777777" w:rsidR="00F06CB5" w:rsidRDefault="00000000">
            <w:pPr>
              <w:pStyle w:val="TableParagraph"/>
              <w:spacing w:before="1"/>
            </w:pPr>
            <w:r>
              <w:rPr>
                <w:color w:val="212121"/>
              </w:rPr>
              <w:t>Dashboard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  <w:spacing w:val="-2"/>
              </w:rPr>
              <w:t>design</w:t>
            </w:r>
          </w:p>
        </w:tc>
        <w:tc>
          <w:tcPr>
            <w:tcW w:w="6479" w:type="dxa"/>
          </w:tcPr>
          <w:p w14:paraId="3DC5FF62" w14:textId="77777777" w:rsidR="00F06CB5" w:rsidRDefault="00000000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No of</w:t>
            </w:r>
            <w:r>
              <w:rPr>
                <w:spacing w:val="-2"/>
                <w:sz w:val="24"/>
              </w:rPr>
              <w:t xml:space="preserve"> visualizations:</w:t>
            </w:r>
          </w:p>
          <w:p w14:paraId="6FE331E8" w14:textId="77777777" w:rsidR="00F06CB5" w:rsidRDefault="00F06CB5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79FE9347" w14:textId="77777777" w:rsidR="00F06CB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Countries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per</w:t>
            </w:r>
            <w:r>
              <w:rPr>
                <w:b/>
                <w:spacing w:val="-2"/>
                <w:sz w:val="24"/>
              </w:rPr>
              <w:t xml:space="preserve"> Region</w:t>
            </w:r>
          </w:p>
          <w:p w14:paraId="366510B1" w14:textId="77777777" w:rsidR="00F06CB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Top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10 Regions by </w:t>
            </w:r>
            <w:r>
              <w:rPr>
                <w:b/>
                <w:spacing w:val="-4"/>
                <w:sz w:val="24"/>
              </w:rPr>
              <w:t>Area</w:t>
            </w:r>
          </w:p>
          <w:p w14:paraId="5E3E208E" w14:textId="77777777" w:rsidR="00F06CB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Regions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Heritage</w:t>
            </w:r>
            <w:r>
              <w:rPr>
                <w:b/>
                <w:spacing w:val="-2"/>
                <w:sz w:val="24"/>
              </w:rPr>
              <w:t xml:space="preserve"> Ended</w:t>
            </w:r>
          </w:p>
          <w:p w14:paraId="1073C1A7" w14:textId="77777777" w:rsidR="00F06CB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Top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 Danger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Sites Prone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to </w:t>
            </w:r>
            <w:r>
              <w:rPr>
                <w:b/>
                <w:spacing w:val="-2"/>
                <w:sz w:val="24"/>
              </w:rPr>
              <w:t>Extinction</w:t>
            </w:r>
          </w:p>
          <w:p w14:paraId="43D8E3E2" w14:textId="77777777" w:rsidR="00F06CB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Forecasting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Heritages</w:t>
            </w:r>
          </w:p>
          <w:p w14:paraId="72AB2220" w14:textId="77777777" w:rsidR="00F06CB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Categories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Site</w:t>
            </w:r>
            <w:r>
              <w:rPr>
                <w:b/>
                <w:spacing w:val="-2"/>
                <w:sz w:val="24"/>
              </w:rPr>
              <w:t xml:space="preserve"> Count</w:t>
            </w:r>
          </w:p>
          <w:p w14:paraId="2A491B57" w14:textId="77777777" w:rsidR="00F06CB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Site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Count per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Region</w:t>
            </w:r>
          </w:p>
          <w:p w14:paraId="51AA99DE" w14:textId="77777777" w:rsidR="00F06CB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Danger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Sites vs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Area </w:t>
            </w:r>
            <w:r>
              <w:rPr>
                <w:b/>
                <w:spacing w:val="-2"/>
                <w:sz w:val="24"/>
              </w:rPr>
              <w:t>Analysis</w:t>
            </w:r>
          </w:p>
        </w:tc>
      </w:tr>
      <w:tr w:rsidR="00F06CB5" w14:paraId="74DD10A2" w14:textId="77777777">
        <w:trPr>
          <w:trHeight w:val="1068"/>
        </w:trPr>
        <w:tc>
          <w:tcPr>
            <w:tcW w:w="718" w:type="dxa"/>
          </w:tcPr>
          <w:p w14:paraId="0D6F263F" w14:textId="77777777" w:rsidR="00F06CB5" w:rsidRDefault="00000000">
            <w:pPr>
              <w:pStyle w:val="TableParagraph"/>
              <w:spacing w:before="1"/>
              <w:ind w:left="31"/>
            </w:pPr>
            <w:r>
              <w:rPr>
                <w:spacing w:val="-10"/>
              </w:rPr>
              <w:t>6</w:t>
            </w:r>
          </w:p>
        </w:tc>
        <w:tc>
          <w:tcPr>
            <w:tcW w:w="2087" w:type="dxa"/>
          </w:tcPr>
          <w:p w14:paraId="7C1B0551" w14:textId="77777777" w:rsidR="00F06CB5" w:rsidRDefault="00000000">
            <w:pPr>
              <w:pStyle w:val="TableParagraph"/>
              <w:spacing w:line="251" w:lineRule="exact"/>
            </w:pPr>
            <w:r>
              <w:rPr>
                <w:color w:val="212121"/>
              </w:rPr>
              <w:t>Story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  <w:spacing w:val="-2"/>
              </w:rPr>
              <w:t>Design</w:t>
            </w:r>
          </w:p>
        </w:tc>
        <w:tc>
          <w:tcPr>
            <w:tcW w:w="6479" w:type="dxa"/>
          </w:tcPr>
          <w:p w14:paraId="33A7EABD" w14:textId="77777777" w:rsidR="00F06CB5" w:rsidRDefault="00000000">
            <w:pPr>
              <w:pStyle w:val="TableParagraph"/>
              <w:spacing w:line="251" w:lineRule="exact"/>
              <w:ind w:left="106"/>
            </w:pPr>
            <w:r>
              <w:t>Story</w:t>
            </w:r>
            <w:r>
              <w:rPr>
                <w:spacing w:val="-4"/>
              </w:rPr>
              <w:t xml:space="preserve"> </w:t>
            </w:r>
            <w:r>
              <w:t>contains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scenes:</w:t>
            </w:r>
          </w:p>
          <w:p w14:paraId="4BE5274E" w14:textId="77777777" w:rsidR="00F06CB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line="269" w:lineRule="exact"/>
            </w:pPr>
            <w:r>
              <w:t>Scene</w:t>
            </w:r>
            <w:r>
              <w:rPr>
                <w:spacing w:val="-4"/>
              </w:rPr>
              <w:t xml:space="preserve"> </w:t>
            </w:r>
            <w:r>
              <w:t>1:</w:t>
            </w:r>
            <w:r>
              <w:rPr>
                <w:spacing w:val="-3"/>
              </w:rPr>
              <w:t xml:space="preserve"> </w:t>
            </w:r>
            <w:r>
              <w:t>Heritage</w:t>
            </w:r>
            <w:r>
              <w:rPr>
                <w:spacing w:val="-3"/>
              </w:rPr>
              <w:t xml:space="preserve"> </w:t>
            </w:r>
            <w:r>
              <w:t>Sites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Overview</w:t>
            </w:r>
          </w:p>
          <w:p w14:paraId="3121C297" w14:textId="77777777" w:rsidR="00F06CB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line="269" w:lineRule="exact"/>
            </w:pPr>
            <w:r>
              <w:t>Scene</w:t>
            </w:r>
            <w:r>
              <w:rPr>
                <w:spacing w:val="-3"/>
              </w:rPr>
              <w:t xml:space="preserve"> </w:t>
            </w:r>
            <w:r>
              <w:t>2:</w:t>
            </w:r>
            <w:r>
              <w:rPr>
                <w:spacing w:val="-2"/>
              </w:rPr>
              <w:t xml:space="preserve"> </w:t>
            </w:r>
            <w:r>
              <w:t>Danger</w:t>
            </w:r>
            <w:r>
              <w:rPr>
                <w:spacing w:val="-3"/>
              </w:rPr>
              <w:t xml:space="preserve"> </w:t>
            </w:r>
            <w:r>
              <w:t>Site</w:t>
            </w:r>
            <w:r>
              <w:rPr>
                <w:spacing w:val="-2"/>
              </w:rPr>
              <w:t xml:space="preserve"> Analysis</w:t>
            </w:r>
          </w:p>
          <w:p w14:paraId="7732D9DE" w14:textId="77777777" w:rsidR="00F06CB5" w:rsidRDefault="00000000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visualization: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4 per </w:t>
            </w:r>
            <w:r>
              <w:rPr>
                <w:spacing w:val="-5"/>
                <w:sz w:val="24"/>
              </w:rPr>
              <w:t>one</w:t>
            </w:r>
          </w:p>
        </w:tc>
      </w:tr>
    </w:tbl>
    <w:p w14:paraId="5FD401C6" w14:textId="77777777" w:rsidR="00124EB7" w:rsidRDefault="00124EB7"/>
    <w:sectPr w:rsidR="00124EB7">
      <w:type w:val="continuous"/>
      <w:pgSz w:w="11910" w:h="16840"/>
      <w:pgMar w:top="920" w:right="992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51C2"/>
    <w:multiLevelType w:val="hybridMultilevel"/>
    <w:tmpl w:val="A1687B20"/>
    <w:lvl w:ilvl="0" w:tplc="D944C7CE">
      <w:numFmt w:val="bullet"/>
      <w:lvlText w:val="•"/>
      <w:lvlJc w:val="left"/>
      <w:pPr>
        <w:ind w:left="239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4E2F314">
      <w:numFmt w:val="bullet"/>
      <w:lvlText w:val="•"/>
      <w:lvlJc w:val="left"/>
      <w:pPr>
        <w:ind w:left="862" w:hanging="133"/>
      </w:pPr>
      <w:rPr>
        <w:rFonts w:hint="default"/>
        <w:lang w:val="en-US" w:eastAsia="en-US" w:bidi="ar-SA"/>
      </w:rPr>
    </w:lvl>
    <w:lvl w:ilvl="2" w:tplc="DDC6932A">
      <w:numFmt w:val="bullet"/>
      <w:lvlText w:val="•"/>
      <w:lvlJc w:val="left"/>
      <w:pPr>
        <w:ind w:left="1485" w:hanging="133"/>
      </w:pPr>
      <w:rPr>
        <w:rFonts w:hint="default"/>
        <w:lang w:val="en-US" w:eastAsia="en-US" w:bidi="ar-SA"/>
      </w:rPr>
    </w:lvl>
    <w:lvl w:ilvl="3" w:tplc="601C786E">
      <w:numFmt w:val="bullet"/>
      <w:lvlText w:val="•"/>
      <w:lvlJc w:val="left"/>
      <w:pPr>
        <w:ind w:left="2108" w:hanging="133"/>
      </w:pPr>
      <w:rPr>
        <w:rFonts w:hint="default"/>
        <w:lang w:val="en-US" w:eastAsia="en-US" w:bidi="ar-SA"/>
      </w:rPr>
    </w:lvl>
    <w:lvl w:ilvl="4" w:tplc="6E5EAC92">
      <w:numFmt w:val="bullet"/>
      <w:lvlText w:val="•"/>
      <w:lvlJc w:val="left"/>
      <w:pPr>
        <w:ind w:left="2731" w:hanging="133"/>
      </w:pPr>
      <w:rPr>
        <w:rFonts w:hint="default"/>
        <w:lang w:val="en-US" w:eastAsia="en-US" w:bidi="ar-SA"/>
      </w:rPr>
    </w:lvl>
    <w:lvl w:ilvl="5" w:tplc="F4A05886">
      <w:numFmt w:val="bullet"/>
      <w:lvlText w:val="•"/>
      <w:lvlJc w:val="left"/>
      <w:pPr>
        <w:ind w:left="3354" w:hanging="133"/>
      </w:pPr>
      <w:rPr>
        <w:rFonts w:hint="default"/>
        <w:lang w:val="en-US" w:eastAsia="en-US" w:bidi="ar-SA"/>
      </w:rPr>
    </w:lvl>
    <w:lvl w:ilvl="6" w:tplc="9C526316">
      <w:numFmt w:val="bullet"/>
      <w:lvlText w:val="•"/>
      <w:lvlJc w:val="left"/>
      <w:pPr>
        <w:ind w:left="3977" w:hanging="133"/>
      </w:pPr>
      <w:rPr>
        <w:rFonts w:hint="default"/>
        <w:lang w:val="en-US" w:eastAsia="en-US" w:bidi="ar-SA"/>
      </w:rPr>
    </w:lvl>
    <w:lvl w:ilvl="7" w:tplc="B1C66CDA">
      <w:numFmt w:val="bullet"/>
      <w:lvlText w:val="•"/>
      <w:lvlJc w:val="left"/>
      <w:pPr>
        <w:ind w:left="4600" w:hanging="133"/>
      </w:pPr>
      <w:rPr>
        <w:rFonts w:hint="default"/>
        <w:lang w:val="en-US" w:eastAsia="en-US" w:bidi="ar-SA"/>
      </w:rPr>
    </w:lvl>
    <w:lvl w:ilvl="8" w:tplc="6082C51A">
      <w:numFmt w:val="bullet"/>
      <w:lvlText w:val="•"/>
      <w:lvlJc w:val="left"/>
      <w:pPr>
        <w:ind w:left="5223" w:hanging="133"/>
      </w:pPr>
      <w:rPr>
        <w:rFonts w:hint="default"/>
        <w:lang w:val="en-US" w:eastAsia="en-US" w:bidi="ar-SA"/>
      </w:rPr>
    </w:lvl>
  </w:abstractNum>
  <w:abstractNum w:abstractNumId="1" w15:restartNumberingAfterBreak="0">
    <w:nsid w:val="19C26BCB"/>
    <w:multiLevelType w:val="hybridMultilevel"/>
    <w:tmpl w:val="2B12951A"/>
    <w:lvl w:ilvl="0" w:tplc="966A05F2">
      <w:start w:val="1"/>
      <w:numFmt w:val="decimal"/>
      <w:lvlText w:val="%1."/>
      <w:lvlJc w:val="left"/>
      <w:pPr>
        <w:ind w:left="106" w:hanging="152"/>
        <w:jc w:val="left"/>
      </w:pPr>
      <w:rPr>
        <w:rFonts w:hint="default"/>
        <w:spacing w:val="0"/>
        <w:w w:val="86"/>
        <w:lang w:val="en-US" w:eastAsia="en-US" w:bidi="ar-SA"/>
      </w:rPr>
    </w:lvl>
    <w:lvl w:ilvl="1" w:tplc="66903EBE">
      <w:numFmt w:val="bullet"/>
      <w:lvlText w:val="•"/>
      <w:lvlJc w:val="left"/>
      <w:pPr>
        <w:ind w:left="736" w:hanging="152"/>
      </w:pPr>
      <w:rPr>
        <w:rFonts w:hint="default"/>
        <w:lang w:val="en-US" w:eastAsia="en-US" w:bidi="ar-SA"/>
      </w:rPr>
    </w:lvl>
    <w:lvl w:ilvl="2" w:tplc="6158E5E8">
      <w:numFmt w:val="bullet"/>
      <w:lvlText w:val="•"/>
      <w:lvlJc w:val="left"/>
      <w:pPr>
        <w:ind w:left="1373" w:hanging="152"/>
      </w:pPr>
      <w:rPr>
        <w:rFonts w:hint="default"/>
        <w:lang w:val="en-US" w:eastAsia="en-US" w:bidi="ar-SA"/>
      </w:rPr>
    </w:lvl>
    <w:lvl w:ilvl="3" w:tplc="9C980D24">
      <w:numFmt w:val="bullet"/>
      <w:lvlText w:val="•"/>
      <w:lvlJc w:val="left"/>
      <w:pPr>
        <w:ind w:left="2010" w:hanging="152"/>
      </w:pPr>
      <w:rPr>
        <w:rFonts w:hint="default"/>
        <w:lang w:val="en-US" w:eastAsia="en-US" w:bidi="ar-SA"/>
      </w:rPr>
    </w:lvl>
    <w:lvl w:ilvl="4" w:tplc="6504C8D0">
      <w:numFmt w:val="bullet"/>
      <w:lvlText w:val="•"/>
      <w:lvlJc w:val="left"/>
      <w:pPr>
        <w:ind w:left="2647" w:hanging="152"/>
      </w:pPr>
      <w:rPr>
        <w:rFonts w:hint="default"/>
        <w:lang w:val="en-US" w:eastAsia="en-US" w:bidi="ar-SA"/>
      </w:rPr>
    </w:lvl>
    <w:lvl w:ilvl="5" w:tplc="4A4A7634">
      <w:numFmt w:val="bullet"/>
      <w:lvlText w:val="•"/>
      <w:lvlJc w:val="left"/>
      <w:pPr>
        <w:ind w:left="3284" w:hanging="152"/>
      </w:pPr>
      <w:rPr>
        <w:rFonts w:hint="default"/>
        <w:lang w:val="en-US" w:eastAsia="en-US" w:bidi="ar-SA"/>
      </w:rPr>
    </w:lvl>
    <w:lvl w:ilvl="6" w:tplc="14E27CD0">
      <w:numFmt w:val="bullet"/>
      <w:lvlText w:val="•"/>
      <w:lvlJc w:val="left"/>
      <w:pPr>
        <w:ind w:left="3921" w:hanging="152"/>
      </w:pPr>
      <w:rPr>
        <w:rFonts w:hint="default"/>
        <w:lang w:val="en-US" w:eastAsia="en-US" w:bidi="ar-SA"/>
      </w:rPr>
    </w:lvl>
    <w:lvl w:ilvl="7" w:tplc="A716915C">
      <w:numFmt w:val="bullet"/>
      <w:lvlText w:val="•"/>
      <w:lvlJc w:val="left"/>
      <w:pPr>
        <w:ind w:left="4558" w:hanging="152"/>
      </w:pPr>
      <w:rPr>
        <w:rFonts w:hint="default"/>
        <w:lang w:val="en-US" w:eastAsia="en-US" w:bidi="ar-SA"/>
      </w:rPr>
    </w:lvl>
    <w:lvl w:ilvl="8" w:tplc="F2D8E6AC">
      <w:numFmt w:val="bullet"/>
      <w:lvlText w:val="•"/>
      <w:lvlJc w:val="left"/>
      <w:pPr>
        <w:ind w:left="5195" w:hanging="152"/>
      </w:pPr>
      <w:rPr>
        <w:rFonts w:hint="default"/>
        <w:lang w:val="en-US" w:eastAsia="en-US" w:bidi="ar-SA"/>
      </w:rPr>
    </w:lvl>
  </w:abstractNum>
  <w:abstractNum w:abstractNumId="2" w15:restartNumberingAfterBreak="0">
    <w:nsid w:val="557D5710"/>
    <w:multiLevelType w:val="hybridMultilevel"/>
    <w:tmpl w:val="958A6152"/>
    <w:lvl w:ilvl="0" w:tplc="DCB0E8E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BE8E974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2" w:tplc="A9BC4198"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ar-SA"/>
      </w:rPr>
    </w:lvl>
    <w:lvl w:ilvl="3" w:tplc="E4867710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4" w:tplc="36AE3118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5" w:tplc="BE88E31A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6" w:tplc="DB6E888E"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ar-SA"/>
      </w:rPr>
    </w:lvl>
    <w:lvl w:ilvl="7" w:tplc="54804B58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8" w:tplc="FB4AFDE4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E14AC2"/>
    <w:multiLevelType w:val="hybridMultilevel"/>
    <w:tmpl w:val="554A739E"/>
    <w:lvl w:ilvl="0" w:tplc="F25EAF10">
      <w:numFmt w:val="bullet"/>
      <w:lvlText w:val="-"/>
      <w:lvlJc w:val="left"/>
      <w:pPr>
        <w:ind w:left="233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8E0C1E6">
      <w:numFmt w:val="bullet"/>
      <w:lvlText w:val="•"/>
      <w:lvlJc w:val="left"/>
      <w:pPr>
        <w:ind w:left="862" w:hanging="128"/>
      </w:pPr>
      <w:rPr>
        <w:rFonts w:hint="default"/>
        <w:lang w:val="en-US" w:eastAsia="en-US" w:bidi="ar-SA"/>
      </w:rPr>
    </w:lvl>
    <w:lvl w:ilvl="2" w:tplc="36247140">
      <w:numFmt w:val="bullet"/>
      <w:lvlText w:val="•"/>
      <w:lvlJc w:val="left"/>
      <w:pPr>
        <w:ind w:left="1485" w:hanging="128"/>
      </w:pPr>
      <w:rPr>
        <w:rFonts w:hint="default"/>
        <w:lang w:val="en-US" w:eastAsia="en-US" w:bidi="ar-SA"/>
      </w:rPr>
    </w:lvl>
    <w:lvl w:ilvl="3" w:tplc="1C2AFD0E">
      <w:numFmt w:val="bullet"/>
      <w:lvlText w:val="•"/>
      <w:lvlJc w:val="left"/>
      <w:pPr>
        <w:ind w:left="2108" w:hanging="128"/>
      </w:pPr>
      <w:rPr>
        <w:rFonts w:hint="default"/>
        <w:lang w:val="en-US" w:eastAsia="en-US" w:bidi="ar-SA"/>
      </w:rPr>
    </w:lvl>
    <w:lvl w:ilvl="4" w:tplc="ADFAE2BC">
      <w:numFmt w:val="bullet"/>
      <w:lvlText w:val="•"/>
      <w:lvlJc w:val="left"/>
      <w:pPr>
        <w:ind w:left="2731" w:hanging="128"/>
      </w:pPr>
      <w:rPr>
        <w:rFonts w:hint="default"/>
        <w:lang w:val="en-US" w:eastAsia="en-US" w:bidi="ar-SA"/>
      </w:rPr>
    </w:lvl>
    <w:lvl w:ilvl="5" w:tplc="C4CE8EB8">
      <w:numFmt w:val="bullet"/>
      <w:lvlText w:val="•"/>
      <w:lvlJc w:val="left"/>
      <w:pPr>
        <w:ind w:left="3354" w:hanging="128"/>
      </w:pPr>
      <w:rPr>
        <w:rFonts w:hint="default"/>
        <w:lang w:val="en-US" w:eastAsia="en-US" w:bidi="ar-SA"/>
      </w:rPr>
    </w:lvl>
    <w:lvl w:ilvl="6" w:tplc="A37C4D64">
      <w:numFmt w:val="bullet"/>
      <w:lvlText w:val="•"/>
      <w:lvlJc w:val="left"/>
      <w:pPr>
        <w:ind w:left="3977" w:hanging="128"/>
      </w:pPr>
      <w:rPr>
        <w:rFonts w:hint="default"/>
        <w:lang w:val="en-US" w:eastAsia="en-US" w:bidi="ar-SA"/>
      </w:rPr>
    </w:lvl>
    <w:lvl w:ilvl="7" w:tplc="6F92CB7E">
      <w:numFmt w:val="bullet"/>
      <w:lvlText w:val="•"/>
      <w:lvlJc w:val="left"/>
      <w:pPr>
        <w:ind w:left="4600" w:hanging="128"/>
      </w:pPr>
      <w:rPr>
        <w:rFonts w:hint="default"/>
        <w:lang w:val="en-US" w:eastAsia="en-US" w:bidi="ar-SA"/>
      </w:rPr>
    </w:lvl>
    <w:lvl w:ilvl="8" w:tplc="30605388">
      <w:numFmt w:val="bullet"/>
      <w:lvlText w:val="•"/>
      <w:lvlJc w:val="left"/>
      <w:pPr>
        <w:ind w:left="5223" w:hanging="128"/>
      </w:pPr>
      <w:rPr>
        <w:rFonts w:hint="default"/>
        <w:lang w:val="en-US" w:eastAsia="en-US" w:bidi="ar-SA"/>
      </w:rPr>
    </w:lvl>
  </w:abstractNum>
  <w:abstractNum w:abstractNumId="4" w15:restartNumberingAfterBreak="0">
    <w:nsid w:val="771C3018"/>
    <w:multiLevelType w:val="hybridMultilevel"/>
    <w:tmpl w:val="68843076"/>
    <w:lvl w:ilvl="0" w:tplc="A4F87164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CCB71C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2" w:tplc="61B8453A"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ar-SA"/>
      </w:rPr>
    </w:lvl>
    <w:lvl w:ilvl="3" w:tplc="1B166F0A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4" w:tplc="3FAC06DC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5" w:tplc="84B45C96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6" w:tplc="5B9025F0"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ar-SA"/>
      </w:rPr>
    </w:lvl>
    <w:lvl w:ilvl="7" w:tplc="E0F6C8EA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8" w:tplc="52947D9A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</w:abstractNum>
  <w:num w:numId="1" w16cid:durableId="2057193487">
    <w:abstractNumId w:val="2"/>
  </w:num>
  <w:num w:numId="2" w16cid:durableId="944653169">
    <w:abstractNumId w:val="4"/>
  </w:num>
  <w:num w:numId="3" w16cid:durableId="1121995406">
    <w:abstractNumId w:val="1"/>
  </w:num>
  <w:num w:numId="4" w16cid:durableId="404035323">
    <w:abstractNumId w:val="0"/>
  </w:num>
  <w:num w:numId="5" w16cid:durableId="283587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6CB5"/>
    <w:rsid w:val="00124EB7"/>
    <w:rsid w:val="00164BBF"/>
    <w:rsid w:val="006B32A0"/>
    <w:rsid w:val="00D16118"/>
    <w:rsid w:val="00F0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268A"/>
  <w15:docId w15:val="{26D945D0-C1B3-4498-8AF8-83B80A06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Ananth Sai</cp:lastModifiedBy>
  <cp:revision>3</cp:revision>
  <dcterms:created xsi:type="dcterms:W3CDTF">2025-07-02T14:57:00Z</dcterms:created>
  <dcterms:modified xsi:type="dcterms:W3CDTF">2025-07-02T15:00:00Z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LTSC</vt:lpwstr>
  </property>
</Properties>
</file>