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1164F" w14:textId="77777777" w:rsidR="002E312C" w:rsidRDefault="00000000">
      <w:pPr>
        <w:spacing w:before="81" w:line="360" w:lineRule="auto"/>
        <w:ind w:left="2977" w:right="3338"/>
        <w:jc w:val="center"/>
        <w:rPr>
          <w:rFonts w:ascii="Cambria"/>
          <w:b/>
          <w:i/>
          <w:sz w:val="32"/>
        </w:rPr>
      </w:pPr>
      <w:r>
        <w:rPr>
          <w:rFonts w:ascii="Cambria"/>
          <w:b/>
          <w:i/>
          <w:sz w:val="32"/>
        </w:rPr>
        <w:t>Business</w:t>
      </w:r>
      <w:r>
        <w:rPr>
          <w:rFonts w:ascii="Cambria"/>
          <w:b/>
          <w:i/>
          <w:spacing w:val="-18"/>
          <w:sz w:val="32"/>
        </w:rPr>
        <w:t xml:space="preserve"> </w:t>
      </w:r>
      <w:proofErr w:type="gramStart"/>
      <w:r>
        <w:rPr>
          <w:rFonts w:ascii="Cambria"/>
          <w:b/>
          <w:i/>
          <w:sz w:val="32"/>
        </w:rPr>
        <w:t xml:space="preserve">Intelligence </w:t>
      </w:r>
      <w:r w:rsidR="002E312C">
        <w:rPr>
          <w:rFonts w:ascii="Cambria"/>
          <w:b/>
          <w:i/>
          <w:sz w:val="32"/>
        </w:rPr>
        <w:t xml:space="preserve"> Team</w:t>
      </w:r>
      <w:proofErr w:type="gramEnd"/>
      <w:r w:rsidR="002E312C">
        <w:rPr>
          <w:rFonts w:ascii="Cambria"/>
          <w:b/>
          <w:i/>
          <w:sz w:val="32"/>
        </w:rPr>
        <w:t xml:space="preserve"> id:</w:t>
      </w:r>
    </w:p>
    <w:p w14:paraId="0532ACA6" w14:textId="7B891BEC" w:rsidR="00EC5958" w:rsidRDefault="002E312C">
      <w:pPr>
        <w:spacing w:before="81" w:line="360" w:lineRule="auto"/>
        <w:ind w:left="2977" w:right="3338"/>
        <w:jc w:val="center"/>
        <w:rPr>
          <w:rFonts w:ascii="Cambria"/>
          <w:b/>
          <w:i/>
          <w:sz w:val="32"/>
        </w:rPr>
      </w:pPr>
      <w:r w:rsidRPr="002E312C">
        <w:rPr>
          <w:rFonts w:ascii="Cambria"/>
          <w:b/>
          <w:i/>
          <w:sz w:val="32"/>
        </w:rPr>
        <w:t>LTVIP2025TMID50687</w:t>
      </w:r>
    </w:p>
    <w:p w14:paraId="041603F2" w14:textId="77777777" w:rsidR="00EC5958" w:rsidRDefault="00EC5958">
      <w:pPr>
        <w:pStyle w:val="BodyText"/>
        <w:rPr>
          <w:rFonts w:ascii="Cambria"/>
          <w:b/>
          <w:i/>
          <w:sz w:val="20"/>
        </w:rPr>
      </w:pPr>
    </w:p>
    <w:p w14:paraId="5BA211C3" w14:textId="77777777" w:rsidR="00EC5958" w:rsidRDefault="00EC5958">
      <w:pPr>
        <w:pStyle w:val="BodyText"/>
        <w:rPr>
          <w:rFonts w:ascii="Cambria"/>
          <w:b/>
          <w:i/>
          <w:sz w:val="20"/>
        </w:rPr>
      </w:pPr>
    </w:p>
    <w:p w14:paraId="73903E2D" w14:textId="77777777" w:rsidR="00EC5958" w:rsidRDefault="00EC5958">
      <w:pPr>
        <w:pStyle w:val="BodyText"/>
        <w:rPr>
          <w:rFonts w:ascii="Cambria"/>
          <w:b/>
          <w:i/>
          <w:sz w:val="20"/>
        </w:rPr>
      </w:pPr>
    </w:p>
    <w:p w14:paraId="7FAE4A77" w14:textId="77777777" w:rsidR="00EC5958" w:rsidRDefault="00EC5958">
      <w:pPr>
        <w:pStyle w:val="BodyText"/>
        <w:rPr>
          <w:rFonts w:ascii="Cambria"/>
          <w:b/>
          <w:i/>
          <w:sz w:val="20"/>
        </w:rPr>
      </w:pPr>
    </w:p>
    <w:p w14:paraId="5C6BBCD4" w14:textId="77777777" w:rsidR="00EC5958" w:rsidRDefault="00EC5958">
      <w:pPr>
        <w:pStyle w:val="BodyText"/>
        <w:rPr>
          <w:rFonts w:ascii="Cambria"/>
          <w:b/>
          <w:i/>
          <w:sz w:val="20"/>
        </w:rPr>
      </w:pPr>
    </w:p>
    <w:p w14:paraId="2C37E5C3" w14:textId="77777777" w:rsidR="00EC5958" w:rsidRDefault="00EC5958">
      <w:pPr>
        <w:pStyle w:val="BodyText"/>
        <w:rPr>
          <w:rFonts w:ascii="Cambria"/>
          <w:b/>
          <w:i/>
          <w:sz w:val="20"/>
        </w:rPr>
      </w:pPr>
    </w:p>
    <w:p w14:paraId="77762E06" w14:textId="77777777" w:rsidR="00EC5958" w:rsidRDefault="00EC5958">
      <w:pPr>
        <w:pStyle w:val="BodyText"/>
        <w:rPr>
          <w:rFonts w:ascii="Cambria"/>
          <w:b/>
          <w:i/>
          <w:sz w:val="20"/>
        </w:rPr>
      </w:pPr>
    </w:p>
    <w:p w14:paraId="0BD08143" w14:textId="77777777" w:rsidR="00EC5958" w:rsidRDefault="00EC5958">
      <w:pPr>
        <w:pStyle w:val="BodyText"/>
        <w:rPr>
          <w:rFonts w:ascii="Cambria"/>
          <w:b/>
          <w:i/>
          <w:sz w:val="20"/>
        </w:rPr>
      </w:pPr>
    </w:p>
    <w:p w14:paraId="58FB9C2A" w14:textId="77777777" w:rsidR="00EC5958" w:rsidRDefault="00EC5958">
      <w:pPr>
        <w:pStyle w:val="BodyText"/>
        <w:rPr>
          <w:rFonts w:ascii="Cambria"/>
          <w:b/>
          <w:i/>
          <w:sz w:val="20"/>
        </w:rPr>
      </w:pPr>
    </w:p>
    <w:p w14:paraId="47A2D345" w14:textId="77777777" w:rsidR="00EC5958" w:rsidRDefault="00EC5958">
      <w:pPr>
        <w:pStyle w:val="BodyText"/>
        <w:spacing w:before="11"/>
        <w:rPr>
          <w:rFonts w:ascii="Cambria"/>
          <w:b/>
          <w:i/>
          <w:sz w:val="20"/>
        </w:rPr>
      </w:pPr>
    </w:p>
    <w:p w14:paraId="4C8FDA01" w14:textId="77777777" w:rsidR="00EC5958" w:rsidRDefault="00000000">
      <w:pPr>
        <w:pStyle w:val="BodyText"/>
        <w:spacing w:line="20" w:lineRule="exact"/>
        <w:ind w:left="-29"/>
        <w:rPr>
          <w:rFonts w:ascii="Cambria"/>
          <w:sz w:val="2"/>
        </w:rPr>
      </w:pPr>
      <w:r>
        <w:rPr>
          <w:rFonts w:ascii="Cambria"/>
          <w:noProof/>
          <w:sz w:val="2"/>
        </w:rPr>
        <mc:AlternateContent>
          <mc:Choice Requires="wpg">
            <w:drawing>
              <wp:inline distT="0" distB="0" distL="0" distR="0" wp14:anchorId="777B2146" wp14:editId="49B87E74">
                <wp:extent cx="5981700" cy="127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12700"/>
                          <a:chOff x="0" y="0"/>
                          <a:chExt cx="5981700" cy="12700"/>
                        </a:xfrm>
                      </wpg:grpSpPr>
                      <wps:wsp>
                        <wps:cNvPr id="2" name="Graphic 2"/>
                        <wps:cNvSpPr/>
                        <wps:spPr>
                          <a:xfrm>
                            <a:off x="0" y="0"/>
                            <a:ext cx="5981700" cy="12700"/>
                          </a:xfrm>
                          <a:custGeom>
                            <a:avLst/>
                            <a:gdLst/>
                            <a:ahLst/>
                            <a:cxnLst/>
                            <a:rect l="l" t="t" r="r" b="b"/>
                            <a:pathLst>
                              <a:path w="5981700" h="12700">
                                <a:moveTo>
                                  <a:pt x="5981446" y="0"/>
                                </a:moveTo>
                                <a:lnTo>
                                  <a:pt x="0" y="0"/>
                                </a:lnTo>
                                <a:lnTo>
                                  <a:pt x="0" y="12192"/>
                                </a:lnTo>
                                <a:lnTo>
                                  <a:pt x="5981446" y="12192"/>
                                </a:lnTo>
                                <a:lnTo>
                                  <a:pt x="5981446" y="0"/>
                                </a:lnTo>
                                <a:close/>
                              </a:path>
                            </a:pathLst>
                          </a:custGeom>
                          <a:solidFill>
                            <a:srgbClr val="A7BEDE"/>
                          </a:solidFill>
                        </wps:spPr>
                        <wps:bodyPr wrap="square" lIns="0" tIns="0" rIns="0" bIns="0" rtlCol="0">
                          <a:prstTxWarp prst="textNoShape">
                            <a:avLst/>
                          </a:prstTxWarp>
                          <a:noAutofit/>
                        </wps:bodyPr>
                      </wps:wsp>
                    </wpg:wgp>
                  </a:graphicData>
                </a:graphic>
              </wp:inline>
            </w:drawing>
          </mc:Choice>
          <mc:Fallback>
            <w:pict>
              <v:group w14:anchorId="3B0D2555" id="Group 1" o:spid="_x0000_s1026" style="width:471pt;height:1pt;mso-position-horizontal-relative:char;mso-position-vertical-relative:line" coordsize="5981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">
                <v:shape id="Graphic 2" o:spid="_x0000_s1027" style="position:absolute;width:59817;height:127;visibility:visible;mso-wrap-style:square;v-text-anchor:top" coordsize="5981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" path="m5981446,l,,,12192r5981446,l5981446,xe" fillcolor="#a7bede" stroked="f">
                  <v:path arrowok="t"/>
                </v:shape>
                <w10:anchorlock/>
              </v:group>
            </w:pict>
          </mc:Fallback>
        </mc:AlternateContent>
      </w:r>
    </w:p>
    <w:p w14:paraId="663A78CF" w14:textId="2D3E4960" w:rsidR="00EC5958" w:rsidRDefault="002E312C">
      <w:pPr>
        <w:pStyle w:val="BodyText"/>
        <w:spacing w:before="62"/>
        <w:rPr>
          <w:rFonts w:ascii="Cambria"/>
          <w:i/>
          <w:sz w:val="20"/>
        </w:rPr>
      </w:pPr>
      <w:r w:rsidRPr="002E312C">
        <w:rPr>
          <w:rFonts w:ascii="Cambria" w:eastAsia="Cambria" w:hAnsi="Cambria" w:cs="Cambria"/>
          <w:i/>
          <w:iCs/>
          <w:color w:val="233E5F"/>
          <w:sz w:val="72"/>
          <w:szCs w:val="72"/>
        </w:rPr>
        <w:t>visualizing housing market trends</w:t>
      </w:r>
      <w:r w:rsidRPr="002E312C">
        <w:rPr>
          <w:rFonts w:ascii="Cambria" w:eastAsia="Cambria" w:hAnsi="Cambria" w:cs="Cambria"/>
          <w:i/>
          <w:iCs/>
          <w:color w:val="233E5F"/>
          <w:sz w:val="52"/>
          <w:szCs w:val="52"/>
        </w:rPr>
        <w:t>: an analysis of sale prices and features using tableau</w:t>
      </w:r>
    </w:p>
    <w:p w14:paraId="6C39796F" w14:textId="77777777" w:rsidR="00EC5958" w:rsidRDefault="00000000">
      <w:pPr>
        <w:pStyle w:val="BodyText"/>
        <w:spacing w:line="60" w:lineRule="exact"/>
        <w:ind w:left="-29"/>
        <w:rPr>
          <w:rFonts w:ascii="Cambria"/>
          <w:sz w:val="6"/>
        </w:rPr>
      </w:pPr>
      <w:r>
        <w:rPr>
          <w:rFonts w:ascii="Cambria"/>
          <w:noProof/>
          <w:sz w:val="6"/>
        </w:rPr>
        <mc:AlternateContent>
          <mc:Choice Requires="wpg">
            <w:drawing>
              <wp:inline distT="0" distB="0" distL="0" distR="0" wp14:anchorId="45D80414" wp14:editId="0B21483D">
                <wp:extent cx="5981700" cy="38100"/>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8100"/>
                          <a:chOff x="0" y="0"/>
                          <a:chExt cx="5981700" cy="38100"/>
                        </a:xfrm>
                      </wpg:grpSpPr>
                      <wps:wsp>
                        <wps:cNvPr id="4" name="Graphic 4"/>
                        <wps:cNvSpPr/>
                        <wps:spPr>
                          <a:xfrm>
                            <a:off x="0" y="0"/>
                            <a:ext cx="5981700" cy="38100"/>
                          </a:xfrm>
                          <a:custGeom>
                            <a:avLst/>
                            <a:gdLst/>
                            <a:ahLst/>
                            <a:cxnLst/>
                            <a:rect l="l" t="t" r="r" b="b"/>
                            <a:pathLst>
                              <a:path w="5981700" h="38100">
                                <a:moveTo>
                                  <a:pt x="5981446" y="0"/>
                                </a:moveTo>
                                <a:lnTo>
                                  <a:pt x="0" y="0"/>
                                </a:lnTo>
                                <a:lnTo>
                                  <a:pt x="0" y="38100"/>
                                </a:lnTo>
                                <a:lnTo>
                                  <a:pt x="5981446" y="38100"/>
                                </a:lnTo>
                                <a:lnTo>
                                  <a:pt x="5981446" y="0"/>
                                </a:lnTo>
                                <a:close/>
                              </a:path>
                            </a:pathLst>
                          </a:custGeom>
                          <a:solidFill>
                            <a:srgbClr val="9BBA58"/>
                          </a:solidFill>
                        </wps:spPr>
                        <wps:bodyPr wrap="square" lIns="0" tIns="0" rIns="0" bIns="0" rtlCol="0">
                          <a:prstTxWarp prst="textNoShape">
                            <a:avLst/>
                          </a:prstTxWarp>
                          <a:noAutofit/>
                        </wps:bodyPr>
                      </wps:wsp>
                    </wpg:wgp>
                  </a:graphicData>
                </a:graphic>
              </wp:inline>
            </w:drawing>
          </mc:Choice>
          <mc:Fallback>
            <w:pict>
              <v:group w14:anchorId="5C88395D" id="Group 3" o:spid="_x0000_s1026" style="width:471pt;height:3pt;mso-position-horizontal-relative:char;mso-position-vertical-relative:line" coordsize="5981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">
                <v:shape id="Graphic 4" o:spid="_x0000_s1027" style="position:absolute;width:59817;height:381;visibility:visible;mso-wrap-style:square;v-text-anchor:top" coordsize="5981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" path="m5981446,l,,,38100r5981446,l5981446,xe" fillcolor="#9bba58" stroked="f">
                  <v:path arrowok="t"/>
                </v:shape>
                <w10:anchorlock/>
              </v:group>
            </w:pict>
          </mc:Fallback>
        </mc:AlternateContent>
      </w:r>
    </w:p>
    <w:p w14:paraId="73F4882A" w14:textId="77777777" w:rsidR="00EC5958" w:rsidRDefault="00EC5958">
      <w:pPr>
        <w:pStyle w:val="BodyText"/>
        <w:rPr>
          <w:rFonts w:ascii="Cambria"/>
          <w:i/>
          <w:sz w:val="28"/>
        </w:rPr>
      </w:pPr>
    </w:p>
    <w:p w14:paraId="0718A261" w14:textId="77777777" w:rsidR="00EC5958" w:rsidRDefault="00EC5958">
      <w:pPr>
        <w:pStyle w:val="BodyText"/>
        <w:rPr>
          <w:rFonts w:ascii="Cambria"/>
          <w:i/>
          <w:sz w:val="28"/>
        </w:rPr>
      </w:pPr>
    </w:p>
    <w:p w14:paraId="571A2519" w14:textId="77777777" w:rsidR="00EC5958" w:rsidRDefault="00EC5958">
      <w:pPr>
        <w:pStyle w:val="BodyText"/>
        <w:rPr>
          <w:rFonts w:ascii="Cambria"/>
          <w:i/>
          <w:sz w:val="28"/>
        </w:rPr>
      </w:pPr>
    </w:p>
    <w:p w14:paraId="210E2353" w14:textId="77777777" w:rsidR="00EC5958" w:rsidRDefault="00EC5958">
      <w:pPr>
        <w:pStyle w:val="BodyText"/>
        <w:rPr>
          <w:rFonts w:ascii="Cambria"/>
          <w:i/>
          <w:sz w:val="28"/>
        </w:rPr>
      </w:pPr>
    </w:p>
    <w:p w14:paraId="366DE891" w14:textId="77777777" w:rsidR="00EC5958" w:rsidRDefault="00EC5958">
      <w:pPr>
        <w:pStyle w:val="BodyText"/>
        <w:rPr>
          <w:rFonts w:ascii="Cambria"/>
          <w:i/>
          <w:sz w:val="28"/>
        </w:rPr>
      </w:pPr>
    </w:p>
    <w:p w14:paraId="317FCC1B" w14:textId="77777777" w:rsidR="00EC5958" w:rsidRDefault="00EC5958">
      <w:pPr>
        <w:pStyle w:val="BodyText"/>
        <w:rPr>
          <w:rFonts w:ascii="Cambria"/>
          <w:i/>
          <w:sz w:val="28"/>
        </w:rPr>
      </w:pPr>
    </w:p>
    <w:p w14:paraId="0EC601F3" w14:textId="77777777" w:rsidR="00EC5958" w:rsidRDefault="00EC5958">
      <w:pPr>
        <w:pStyle w:val="BodyText"/>
        <w:rPr>
          <w:rFonts w:ascii="Cambria"/>
          <w:i/>
          <w:sz w:val="28"/>
        </w:rPr>
      </w:pPr>
    </w:p>
    <w:p w14:paraId="5D458E75" w14:textId="77777777" w:rsidR="00EC5958" w:rsidRDefault="00EC5958">
      <w:pPr>
        <w:pStyle w:val="BodyText"/>
        <w:rPr>
          <w:rFonts w:ascii="Cambria"/>
          <w:i/>
          <w:sz w:val="28"/>
        </w:rPr>
      </w:pPr>
    </w:p>
    <w:p w14:paraId="50770DC6" w14:textId="77777777" w:rsidR="00EC5958" w:rsidRDefault="00EC5958">
      <w:pPr>
        <w:pStyle w:val="BodyText"/>
        <w:rPr>
          <w:rFonts w:ascii="Cambria"/>
          <w:i/>
          <w:sz w:val="28"/>
        </w:rPr>
      </w:pPr>
    </w:p>
    <w:p w14:paraId="025834A8" w14:textId="77777777" w:rsidR="00EC5958" w:rsidRDefault="00EC5958">
      <w:pPr>
        <w:pStyle w:val="BodyText"/>
        <w:rPr>
          <w:rFonts w:ascii="Cambria"/>
          <w:i/>
          <w:sz w:val="28"/>
        </w:rPr>
      </w:pPr>
    </w:p>
    <w:p w14:paraId="0CE8CEB3" w14:textId="77777777" w:rsidR="00EC5958" w:rsidRDefault="00EC5958">
      <w:pPr>
        <w:pStyle w:val="BodyText"/>
        <w:rPr>
          <w:rFonts w:ascii="Cambria"/>
          <w:i/>
          <w:sz w:val="28"/>
        </w:rPr>
      </w:pPr>
    </w:p>
    <w:p w14:paraId="5A4E6F50" w14:textId="77777777" w:rsidR="00EC5958" w:rsidRDefault="00EC5958">
      <w:pPr>
        <w:pStyle w:val="BodyText"/>
        <w:rPr>
          <w:rFonts w:ascii="Cambria"/>
          <w:i/>
          <w:sz w:val="28"/>
        </w:rPr>
      </w:pPr>
    </w:p>
    <w:p w14:paraId="0E112912" w14:textId="77777777" w:rsidR="00EC5958" w:rsidRDefault="00EC5958">
      <w:pPr>
        <w:pStyle w:val="BodyText"/>
        <w:rPr>
          <w:rFonts w:ascii="Cambria"/>
          <w:i/>
          <w:sz w:val="28"/>
        </w:rPr>
      </w:pPr>
    </w:p>
    <w:p w14:paraId="43615A00" w14:textId="77777777" w:rsidR="00EC5958" w:rsidRDefault="00EC5958">
      <w:pPr>
        <w:pStyle w:val="BodyText"/>
        <w:rPr>
          <w:rFonts w:ascii="Cambria"/>
          <w:i/>
          <w:sz w:val="28"/>
        </w:rPr>
      </w:pPr>
    </w:p>
    <w:p w14:paraId="08C69043" w14:textId="77777777" w:rsidR="00EC5958" w:rsidRDefault="00EC5958">
      <w:pPr>
        <w:pStyle w:val="BodyText"/>
        <w:rPr>
          <w:rFonts w:ascii="Cambria"/>
          <w:i/>
          <w:sz w:val="28"/>
        </w:rPr>
      </w:pPr>
    </w:p>
    <w:p w14:paraId="44992126" w14:textId="77777777" w:rsidR="00EC5958" w:rsidRDefault="00EC5958">
      <w:pPr>
        <w:pStyle w:val="BodyText"/>
        <w:rPr>
          <w:rFonts w:ascii="Cambria"/>
          <w:i/>
          <w:sz w:val="28"/>
        </w:rPr>
      </w:pPr>
    </w:p>
    <w:p w14:paraId="41997B3B" w14:textId="77777777" w:rsidR="00EC5958" w:rsidRDefault="00EC5958">
      <w:pPr>
        <w:pStyle w:val="BodyText"/>
        <w:rPr>
          <w:rFonts w:ascii="Cambria"/>
          <w:i/>
          <w:sz w:val="28"/>
        </w:rPr>
      </w:pPr>
    </w:p>
    <w:p w14:paraId="38196AC3" w14:textId="77777777" w:rsidR="00EC5958" w:rsidRDefault="00EC5958">
      <w:pPr>
        <w:pStyle w:val="BodyText"/>
        <w:rPr>
          <w:rFonts w:ascii="Cambria"/>
          <w:i/>
          <w:sz w:val="28"/>
        </w:rPr>
      </w:pPr>
    </w:p>
    <w:p w14:paraId="42219CFF" w14:textId="77777777" w:rsidR="00EC5958" w:rsidRDefault="00EC5958">
      <w:pPr>
        <w:pStyle w:val="BodyText"/>
        <w:spacing w:before="280"/>
        <w:rPr>
          <w:rFonts w:ascii="Cambria"/>
          <w:i/>
          <w:sz w:val="28"/>
        </w:rPr>
      </w:pPr>
    </w:p>
    <w:p w14:paraId="1E90BA88" w14:textId="77777777" w:rsidR="00EC5958" w:rsidRDefault="00000000">
      <w:pPr>
        <w:pStyle w:val="Heading2"/>
      </w:pPr>
      <w:r>
        <w:t>Submitted</w:t>
      </w:r>
      <w:r>
        <w:rPr>
          <w:spacing w:val="-9"/>
        </w:rPr>
        <w:t xml:space="preserve"> </w:t>
      </w:r>
      <w:r>
        <w:rPr>
          <w:spacing w:val="-5"/>
        </w:rPr>
        <w:t>by:</w:t>
      </w:r>
    </w:p>
    <w:p w14:paraId="3150A95B" w14:textId="16AD33F6" w:rsidR="00EC5958" w:rsidRDefault="002E312C">
      <w:pPr>
        <w:pStyle w:val="Heading4"/>
      </w:pPr>
      <w:r>
        <w:t xml:space="preserve">Rajesh </w:t>
      </w:r>
      <w:proofErr w:type="spellStart"/>
      <w:r>
        <w:t>Abothula</w:t>
      </w:r>
      <w:proofErr w:type="spellEnd"/>
    </w:p>
    <w:p w14:paraId="7E7DD981" w14:textId="77777777" w:rsidR="00EC5958" w:rsidRDefault="00EC5958">
      <w:pPr>
        <w:pStyle w:val="Heading4"/>
        <w:sectPr w:rsidR="00EC5958">
          <w:type w:val="continuous"/>
          <w:pgSz w:w="12240" w:h="15840"/>
          <w:pgMar w:top="136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0E14B6" w14:textId="77777777" w:rsidR="00EC5958" w:rsidRDefault="00EC5958">
      <w:pPr>
        <w:pStyle w:val="BodyText"/>
        <w:rPr>
          <w:rFonts w:ascii="Cambria"/>
          <w:b/>
          <w:i/>
          <w:sz w:val="28"/>
        </w:rPr>
      </w:pPr>
    </w:p>
    <w:p w14:paraId="603D64DB" w14:textId="77777777" w:rsidR="00EC5958" w:rsidRDefault="00EC5958">
      <w:pPr>
        <w:pStyle w:val="BodyText"/>
        <w:rPr>
          <w:rFonts w:ascii="Cambria"/>
          <w:b/>
          <w:i/>
          <w:sz w:val="28"/>
        </w:rPr>
      </w:pPr>
    </w:p>
    <w:p w14:paraId="2E52FE20" w14:textId="77777777" w:rsidR="00EC5958" w:rsidRDefault="00EC5958">
      <w:pPr>
        <w:pStyle w:val="BodyText"/>
        <w:rPr>
          <w:rFonts w:ascii="Cambria"/>
          <w:b/>
          <w:i/>
          <w:sz w:val="28"/>
        </w:rPr>
      </w:pPr>
    </w:p>
    <w:p w14:paraId="40EBDFED" w14:textId="77777777" w:rsidR="00EC5958" w:rsidRDefault="00EC5958">
      <w:pPr>
        <w:pStyle w:val="BodyText"/>
        <w:spacing w:before="120"/>
        <w:rPr>
          <w:rFonts w:ascii="Cambria"/>
          <w:b/>
          <w:i/>
          <w:sz w:val="28"/>
        </w:rPr>
      </w:pPr>
    </w:p>
    <w:p w14:paraId="33FA59D2" w14:textId="77777777" w:rsidR="00EC5958" w:rsidRDefault="00000000">
      <w:pPr>
        <w:rPr>
          <w:rFonts w:ascii="Arial"/>
          <w:b/>
          <w:sz w:val="28"/>
        </w:rPr>
      </w:pPr>
      <w:r>
        <w:rPr>
          <w:rFonts w:ascii="Arial"/>
          <w:b/>
          <w:spacing w:val="-2"/>
          <w:sz w:val="28"/>
        </w:rPr>
        <w:t>CONTENTS</w:t>
      </w:r>
    </w:p>
    <w:sdt>
      <w:sdtPr>
        <w:id w:val="-1535488693"/>
        <w:docPartObj>
          <w:docPartGallery w:val="Table of Contents"/>
          <w:docPartUnique/>
        </w:docPartObj>
      </w:sdtPr>
      <w:sdtContent>
        <w:p w14:paraId="26549526" w14:textId="77777777" w:rsidR="00EC5958" w:rsidRDefault="00000000">
          <w:pPr>
            <w:pStyle w:val="TOC1"/>
            <w:tabs>
              <w:tab w:val="right" w:leader="dot" w:pos="9353"/>
            </w:tabs>
            <w:spacing w:before="997"/>
          </w:pPr>
          <w:hyperlink w:anchor="_bookmark0" w:history="1">
            <w:r>
              <w:t>PART</w:t>
            </w:r>
            <w:r>
              <w:rPr>
                <w:spacing w:val="-2"/>
              </w:rPr>
              <w:t xml:space="preserve"> </w:t>
            </w:r>
            <w:r>
              <w:t>A.</w:t>
            </w:r>
            <w:r>
              <w:rPr>
                <w:spacing w:val="-4"/>
              </w:rPr>
              <w:t xml:space="preserve"> </w:t>
            </w:r>
            <w:r>
              <w:t>DATA</w:t>
            </w:r>
            <w:r>
              <w:rPr>
                <w:spacing w:val="-3"/>
              </w:rPr>
              <w:t xml:space="preserve"> </w:t>
            </w:r>
            <w:r>
              <w:rPr>
                <w:spacing w:val="-4"/>
              </w:rPr>
              <w:t>SETS</w:t>
            </w:r>
            <w:r>
              <w:tab/>
            </w:r>
            <w:r>
              <w:rPr>
                <w:spacing w:val="-10"/>
              </w:rPr>
              <w:t>2</w:t>
            </w:r>
          </w:hyperlink>
        </w:p>
        <w:p w14:paraId="15EA8DB4" w14:textId="77777777" w:rsidR="00EC5958" w:rsidRDefault="00000000">
          <w:pPr>
            <w:pStyle w:val="TOC1"/>
            <w:tabs>
              <w:tab w:val="right" w:leader="dot" w:pos="9353"/>
            </w:tabs>
          </w:pPr>
          <w:hyperlink w:anchor="_bookmark1" w:history="1">
            <w:r>
              <w:t>PART</w:t>
            </w:r>
            <w:r>
              <w:rPr>
                <w:spacing w:val="-1"/>
              </w:rPr>
              <w:t xml:space="preserve"> </w:t>
            </w:r>
            <w:r>
              <w:t>B.</w:t>
            </w:r>
            <w:r>
              <w:rPr>
                <w:spacing w:val="56"/>
              </w:rPr>
              <w:t xml:space="preserve"> </w:t>
            </w:r>
            <w:r>
              <w:t>DATA</w:t>
            </w:r>
            <w:r>
              <w:rPr>
                <w:spacing w:val="-5"/>
              </w:rPr>
              <w:t xml:space="preserve"> </w:t>
            </w:r>
            <w:r>
              <w:rPr>
                <w:spacing w:val="-2"/>
              </w:rPr>
              <w:t>CLEANING</w:t>
            </w:r>
            <w:r>
              <w:tab/>
            </w:r>
            <w:r>
              <w:rPr>
                <w:spacing w:val="-10"/>
              </w:rPr>
              <w:t>3</w:t>
            </w:r>
          </w:hyperlink>
        </w:p>
        <w:p w14:paraId="624ADD06" w14:textId="77777777" w:rsidR="00EC5958" w:rsidRDefault="00000000">
          <w:pPr>
            <w:pStyle w:val="TOC1"/>
            <w:tabs>
              <w:tab w:val="right" w:leader="dot" w:pos="9353"/>
            </w:tabs>
          </w:pPr>
          <w:hyperlink w:anchor="_bookmark2" w:history="1">
            <w:r>
              <w:t>PART</w:t>
            </w:r>
            <w:r>
              <w:rPr>
                <w:spacing w:val="-2"/>
              </w:rPr>
              <w:t xml:space="preserve"> </w:t>
            </w:r>
            <w:r>
              <w:t>C.</w:t>
            </w:r>
            <w:r>
              <w:rPr>
                <w:spacing w:val="-4"/>
              </w:rPr>
              <w:t xml:space="preserve"> </w:t>
            </w:r>
            <w:r>
              <w:t>DATA</w:t>
            </w:r>
            <w:r>
              <w:rPr>
                <w:spacing w:val="-3"/>
              </w:rPr>
              <w:t xml:space="preserve"> </w:t>
            </w:r>
            <w:r>
              <w:rPr>
                <w:spacing w:val="-2"/>
              </w:rPr>
              <w:t>VISUALIZATIONS</w:t>
            </w:r>
            <w:r>
              <w:tab/>
            </w:r>
            <w:r>
              <w:rPr>
                <w:spacing w:val="-10"/>
              </w:rPr>
              <w:t>8</w:t>
            </w:r>
          </w:hyperlink>
        </w:p>
        <w:p w14:paraId="6D0E1694" w14:textId="77777777" w:rsidR="00EC5958" w:rsidRDefault="00000000">
          <w:pPr>
            <w:pStyle w:val="TOC1"/>
            <w:tabs>
              <w:tab w:val="right" w:leader="dot" w:pos="9352"/>
            </w:tabs>
            <w:spacing w:before="505"/>
          </w:pPr>
          <w:hyperlink w:anchor="_bookmark3" w:history="1">
            <w:r>
              <w:t>PART</w:t>
            </w:r>
            <w:r>
              <w:rPr>
                <w:spacing w:val="-2"/>
              </w:rPr>
              <w:t xml:space="preserve"> </w:t>
            </w:r>
            <w:r>
              <w:t>D.</w:t>
            </w:r>
            <w:r>
              <w:rPr>
                <w:spacing w:val="-3"/>
              </w:rPr>
              <w:t xml:space="preserve"> </w:t>
            </w:r>
            <w:r>
              <w:rPr>
                <w:spacing w:val="-2"/>
              </w:rPr>
              <w:t>DASHBOARD</w:t>
            </w:r>
            <w:r>
              <w:tab/>
            </w:r>
            <w:r>
              <w:rPr>
                <w:spacing w:val="-5"/>
              </w:rPr>
              <w:t>16</w:t>
            </w:r>
          </w:hyperlink>
        </w:p>
        <w:p w14:paraId="50851F14" w14:textId="77777777" w:rsidR="00EC5958" w:rsidRDefault="00000000">
          <w:pPr>
            <w:pStyle w:val="TOC1"/>
            <w:tabs>
              <w:tab w:val="right" w:leader="dot" w:pos="9352"/>
            </w:tabs>
            <w:spacing w:before="508"/>
          </w:pPr>
          <w:hyperlink w:anchor="_bookmark4" w:history="1">
            <w:r>
              <w:t>PART</w:t>
            </w:r>
            <w:r>
              <w:rPr>
                <w:spacing w:val="-1"/>
              </w:rPr>
              <w:t xml:space="preserve"> </w:t>
            </w:r>
            <w:r>
              <w:t>E.</w:t>
            </w:r>
            <w:r>
              <w:rPr>
                <w:spacing w:val="-3"/>
              </w:rPr>
              <w:t xml:space="preserve"> </w:t>
            </w:r>
            <w:r>
              <w:rPr>
                <w:spacing w:val="-2"/>
              </w:rPr>
              <w:t>STORYTELLING</w:t>
            </w:r>
            <w:r>
              <w:tab/>
            </w:r>
            <w:r>
              <w:rPr>
                <w:spacing w:val="-5"/>
              </w:rPr>
              <w:t>16</w:t>
            </w:r>
          </w:hyperlink>
        </w:p>
      </w:sdtContent>
    </w:sdt>
    <w:p w14:paraId="1E063116" w14:textId="77777777" w:rsidR="00EC5958" w:rsidRDefault="00EC5958">
      <w:pPr>
        <w:pStyle w:val="TOC1"/>
        <w:sectPr w:rsidR="00EC5958">
          <w:footerReference w:type="default" r:id="rId7"/>
          <w:pgSz w:w="12240" w:h="15840"/>
          <w:pgMar w:top="1820" w:right="1080" w:bottom="1260" w:left="1440" w:header="0" w:footer="1062" w:gutter="0"/>
          <w:pgNumType w:start="1"/>
          <w:cols w:space="720"/>
        </w:sectPr>
      </w:pPr>
    </w:p>
    <w:p w14:paraId="6E95E544" w14:textId="77777777" w:rsidR="00EC5958" w:rsidRDefault="00000000">
      <w:pPr>
        <w:pStyle w:val="Heading1"/>
      </w:pPr>
      <w:bookmarkStart w:id="0" w:name="_bookmark1"/>
      <w:bookmarkStart w:id="1" w:name="_bookmark0"/>
      <w:bookmarkEnd w:id="0"/>
      <w:bookmarkEnd w:id="1"/>
      <w:r>
        <w:lastRenderedPageBreak/>
        <w:t>PART</w:t>
      </w:r>
      <w:r>
        <w:rPr>
          <w:spacing w:val="-2"/>
        </w:rPr>
        <w:t xml:space="preserve"> </w:t>
      </w:r>
      <w:r>
        <w:t>A.</w:t>
      </w:r>
      <w:r>
        <w:rPr>
          <w:spacing w:val="-3"/>
        </w:rPr>
        <w:t xml:space="preserve"> </w:t>
      </w:r>
      <w:r>
        <w:t>DATA</w:t>
      </w:r>
      <w:r>
        <w:rPr>
          <w:spacing w:val="-8"/>
        </w:rPr>
        <w:t xml:space="preserve"> </w:t>
      </w:r>
      <w:r>
        <w:rPr>
          <w:spacing w:val="-4"/>
        </w:rPr>
        <w:t>SETS</w:t>
      </w:r>
    </w:p>
    <w:p w14:paraId="07895E76" w14:textId="77777777" w:rsidR="00EC5958" w:rsidRDefault="00EC5958">
      <w:pPr>
        <w:pStyle w:val="BodyText"/>
        <w:spacing w:before="163"/>
        <w:rPr>
          <w:rFonts w:ascii="Arial"/>
          <w:b/>
          <w:sz w:val="28"/>
        </w:rPr>
      </w:pPr>
    </w:p>
    <w:p w14:paraId="3BF998FA" w14:textId="77777777" w:rsidR="00EC5958" w:rsidRDefault="00000000">
      <w:pPr>
        <w:pStyle w:val="BodyText"/>
        <w:spacing w:line="480" w:lineRule="auto"/>
        <w:ind w:right="391"/>
      </w:pPr>
      <w:r>
        <w:t>Even though there are a multitude of sources that track and compile the real estate market information</w:t>
      </w:r>
      <w:r>
        <w:rPr>
          <w:spacing w:val="-1"/>
        </w:rPr>
        <w:t xml:space="preserve"> </w:t>
      </w:r>
      <w:r>
        <w:t>and</w:t>
      </w:r>
      <w:r>
        <w:rPr>
          <w:spacing w:val="-1"/>
        </w:rPr>
        <w:t xml:space="preserve"> </w:t>
      </w:r>
      <w:r>
        <w:t>statistics,</w:t>
      </w:r>
      <w:r>
        <w:rPr>
          <w:spacing w:val="-1"/>
        </w:rPr>
        <w:t xml:space="preserve"> </w:t>
      </w:r>
      <w:r>
        <w:t>for</w:t>
      </w:r>
      <w:r>
        <w:rPr>
          <w:spacing w:val="-3"/>
        </w:rPr>
        <w:t xml:space="preserve"> </w:t>
      </w:r>
      <w:r>
        <w:t>this</w:t>
      </w:r>
      <w:r>
        <w:rPr>
          <w:spacing w:val="-1"/>
        </w:rPr>
        <w:t xml:space="preserve"> </w:t>
      </w:r>
      <w:r>
        <w:t>project</w:t>
      </w:r>
      <w:r>
        <w:rPr>
          <w:spacing w:val="-1"/>
        </w:rPr>
        <w:t xml:space="preserve"> </w:t>
      </w:r>
      <w:r>
        <w:t>we</w:t>
      </w:r>
      <w:r>
        <w:rPr>
          <w:spacing w:val="-2"/>
        </w:rPr>
        <w:t xml:space="preserve"> </w:t>
      </w:r>
      <w:r>
        <w:t>have chosen</w:t>
      </w:r>
      <w:r>
        <w:rPr>
          <w:spacing w:val="-1"/>
        </w:rPr>
        <w:t xml:space="preserve"> </w:t>
      </w:r>
      <w:r>
        <w:t>to</w:t>
      </w:r>
      <w:r>
        <w:rPr>
          <w:spacing w:val="-1"/>
        </w:rPr>
        <w:t xml:space="preserve"> </w:t>
      </w:r>
      <w:r>
        <w:t>use</w:t>
      </w:r>
      <w:r>
        <w:rPr>
          <w:spacing w:val="-2"/>
        </w:rPr>
        <w:t xml:space="preserve"> </w:t>
      </w:r>
      <w:r>
        <w:t>the</w:t>
      </w:r>
      <w:r>
        <w:rPr>
          <w:spacing w:val="-1"/>
        </w:rPr>
        <w:t xml:space="preserve"> </w:t>
      </w:r>
      <w:r>
        <w:t>data</w:t>
      </w:r>
      <w:r>
        <w:rPr>
          <w:spacing w:val="-2"/>
        </w:rPr>
        <w:t xml:space="preserve"> </w:t>
      </w:r>
      <w:r>
        <w:t>sets</w:t>
      </w:r>
      <w:r>
        <w:rPr>
          <w:spacing w:val="-1"/>
        </w:rPr>
        <w:t xml:space="preserve"> </w:t>
      </w:r>
      <w:r>
        <w:t>provided</w:t>
      </w:r>
      <w:r>
        <w:rPr>
          <w:spacing w:val="-1"/>
        </w:rPr>
        <w:t xml:space="preserve"> </w:t>
      </w:r>
      <w:r>
        <w:t>by</w:t>
      </w:r>
      <w:r>
        <w:rPr>
          <w:spacing w:val="-4"/>
        </w:rPr>
        <w:t xml:space="preserve"> </w:t>
      </w:r>
      <w:r>
        <w:t xml:space="preserve">Zillow Real Estate Research given the vast amount and breadth of </w:t>
      </w:r>
      <w:proofErr w:type="gramStart"/>
      <w:r>
        <w:t>high quality</w:t>
      </w:r>
      <w:proofErr w:type="gramEnd"/>
      <w:r>
        <w:t xml:space="preserve"> data provided by them on the subject. Zillow Real Estate research is a division of the analytics group Zillow Inc. dedicated to analysis and research into various topics pertaining to the housing market.</w:t>
      </w:r>
      <w:r>
        <w:rPr>
          <w:spacing w:val="40"/>
        </w:rPr>
        <w:t xml:space="preserve"> </w:t>
      </w:r>
      <w:r>
        <w:t>In particular, we will be utilizing Zillow Home Value Index (ZHVI) which tracks the median value of</w:t>
      </w:r>
      <w:r>
        <w:rPr>
          <w:spacing w:val="-1"/>
        </w:rPr>
        <w:t xml:space="preserve"> </w:t>
      </w:r>
      <w:r>
        <w:t>all</w:t>
      </w:r>
      <w:r>
        <w:rPr>
          <w:spacing w:val="-1"/>
        </w:rPr>
        <w:t xml:space="preserve"> </w:t>
      </w:r>
      <w:r>
        <w:t>homes</w:t>
      </w:r>
      <w:r>
        <w:rPr>
          <w:spacing w:val="-1"/>
        </w:rPr>
        <w:t xml:space="preserve"> </w:t>
      </w:r>
      <w:r>
        <w:t>in</w:t>
      </w:r>
      <w:r>
        <w:rPr>
          <w:spacing w:val="-1"/>
        </w:rPr>
        <w:t xml:space="preserve"> </w:t>
      </w:r>
      <w:r>
        <w:t>an</w:t>
      </w:r>
      <w:r>
        <w:rPr>
          <w:spacing w:val="-1"/>
        </w:rPr>
        <w:t xml:space="preserve"> </w:t>
      </w:r>
      <w:r>
        <w:t>area,</w:t>
      </w:r>
      <w:r>
        <w:rPr>
          <w:spacing w:val="-1"/>
        </w:rPr>
        <w:t xml:space="preserve"> </w:t>
      </w:r>
      <w:r>
        <w:t>regardless</w:t>
      </w:r>
      <w:r>
        <w:rPr>
          <w:spacing w:val="-1"/>
        </w:rPr>
        <w:t xml:space="preserve"> </w:t>
      </w:r>
      <w:r>
        <w:t>of whether</w:t>
      </w:r>
      <w:r>
        <w:rPr>
          <w:spacing w:val="-1"/>
        </w:rPr>
        <w:t xml:space="preserve"> </w:t>
      </w:r>
      <w:r>
        <w:t>the</w:t>
      </w:r>
      <w:r>
        <w:rPr>
          <w:spacing w:val="-1"/>
        </w:rPr>
        <w:t xml:space="preserve"> </w:t>
      </w:r>
      <w:r>
        <w:t>home</w:t>
      </w:r>
      <w:r>
        <w:rPr>
          <w:spacing w:val="-1"/>
        </w:rPr>
        <w:t xml:space="preserve"> </w:t>
      </w:r>
      <w:r>
        <w:t>was</w:t>
      </w:r>
      <w:r>
        <w:rPr>
          <w:spacing w:val="-1"/>
        </w:rPr>
        <w:t xml:space="preserve"> </w:t>
      </w:r>
      <w:r>
        <w:t>sold</w:t>
      </w:r>
      <w:r>
        <w:rPr>
          <w:spacing w:val="-1"/>
        </w:rPr>
        <w:t xml:space="preserve"> </w:t>
      </w:r>
      <w:r>
        <w:t>during</w:t>
      </w:r>
      <w:r>
        <w:rPr>
          <w:spacing w:val="-4"/>
        </w:rPr>
        <w:t xml:space="preserve"> </w:t>
      </w:r>
      <w:r>
        <w:t>the</w:t>
      </w:r>
      <w:r>
        <w:rPr>
          <w:spacing w:val="-1"/>
        </w:rPr>
        <w:t xml:space="preserve"> </w:t>
      </w:r>
      <w:r>
        <w:t>reporting</w:t>
      </w:r>
      <w:r>
        <w:rPr>
          <w:spacing w:val="-4"/>
        </w:rPr>
        <w:t xml:space="preserve"> </w:t>
      </w:r>
      <w:r>
        <w:t>period.</w:t>
      </w:r>
      <w:r>
        <w:rPr>
          <w:spacing w:val="-1"/>
        </w:rPr>
        <w:t xml:space="preserve"> </w:t>
      </w:r>
      <w:r>
        <w:t>We will use this information to gather insights into the performance of the U.S. real estate market across</w:t>
      </w:r>
      <w:r>
        <w:rPr>
          <w:spacing w:val="-3"/>
        </w:rPr>
        <w:t xml:space="preserve"> </w:t>
      </w:r>
      <w:r>
        <w:t>various</w:t>
      </w:r>
      <w:r>
        <w:rPr>
          <w:spacing w:val="-3"/>
        </w:rPr>
        <w:t xml:space="preserve"> </w:t>
      </w:r>
      <w:r>
        <w:t>geographic</w:t>
      </w:r>
      <w:r>
        <w:rPr>
          <w:spacing w:val="-4"/>
        </w:rPr>
        <w:t xml:space="preserve"> </w:t>
      </w:r>
      <w:r>
        <w:t>areas</w:t>
      </w:r>
      <w:r>
        <w:rPr>
          <w:spacing w:val="-3"/>
        </w:rPr>
        <w:t xml:space="preserve"> </w:t>
      </w:r>
      <w:r>
        <w:t>and</w:t>
      </w:r>
      <w:r>
        <w:rPr>
          <w:spacing w:val="-3"/>
        </w:rPr>
        <w:t xml:space="preserve"> </w:t>
      </w:r>
      <w:r>
        <w:t>observe</w:t>
      </w:r>
      <w:r>
        <w:rPr>
          <w:spacing w:val="-5"/>
        </w:rPr>
        <w:t xml:space="preserve"> </w:t>
      </w:r>
      <w:r>
        <w:t>trends</w:t>
      </w:r>
      <w:r>
        <w:rPr>
          <w:spacing w:val="-3"/>
        </w:rPr>
        <w:t xml:space="preserve"> </w:t>
      </w:r>
      <w:r>
        <w:t>over</w:t>
      </w:r>
      <w:r>
        <w:rPr>
          <w:spacing w:val="-3"/>
        </w:rPr>
        <w:t xml:space="preserve"> </w:t>
      </w:r>
      <w:r>
        <w:t>the</w:t>
      </w:r>
      <w:r>
        <w:rPr>
          <w:spacing w:val="-5"/>
        </w:rPr>
        <w:t xml:space="preserve"> </w:t>
      </w:r>
      <w:r>
        <w:t>past</w:t>
      </w:r>
      <w:r>
        <w:rPr>
          <w:spacing w:val="-3"/>
        </w:rPr>
        <w:t xml:space="preserve"> </w:t>
      </w:r>
      <w:r>
        <w:t>20 years. Given</w:t>
      </w:r>
      <w:r>
        <w:rPr>
          <w:spacing w:val="-3"/>
        </w:rPr>
        <w:t xml:space="preserve"> </w:t>
      </w:r>
      <w:r>
        <w:t>that</w:t>
      </w:r>
      <w:r>
        <w:rPr>
          <w:spacing w:val="-3"/>
        </w:rPr>
        <w:t xml:space="preserve"> </w:t>
      </w:r>
      <w:r>
        <w:t>most</w:t>
      </w:r>
      <w:r>
        <w:rPr>
          <w:spacing w:val="-3"/>
        </w:rPr>
        <w:t xml:space="preserve"> </w:t>
      </w:r>
      <w:r>
        <w:t>of</w:t>
      </w:r>
      <w:r>
        <w:rPr>
          <w:spacing w:val="-3"/>
        </w:rPr>
        <w:t xml:space="preserve"> </w:t>
      </w:r>
      <w:r>
        <w:t xml:space="preserve">the data sets provide month over month time series data over the </w:t>
      </w:r>
      <w:proofErr w:type="gramStart"/>
      <w:r>
        <w:t>20 year</w:t>
      </w:r>
      <w:proofErr w:type="gramEnd"/>
      <w:r>
        <w:t xml:space="preserve"> period, they consist of thousands of rows of data and 5-10 columns.</w:t>
      </w:r>
    </w:p>
    <w:p w14:paraId="716E8CED" w14:textId="77777777" w:rsidR="00EC5958" w:rsidRDefault="00000000">
      <w:pPr>
        <w:pStyle w:val="BodyText"/>
        <w:spacing w:before="160" w:line="619" w:lineRule="auto"/>
        <w:ind w:right="3040"/>
      </w:pPr>
      <w:r>
        <w:t>We</w:t>
      </w:r>
      <w:r>
        <w:rPr>
          <w:spacing w:val="-4"/>
        </w:rPr>
        <w:t xml:space="preserve"> </w:t>
      </w:r>
      <w:r>
        <w:t>are</w:t>
      </w:r>
      <w:r>
        <w:rPr>
          <w:spacing w:val="-5"/>
        </w:rPr>
        <w:t xml:space="preserve"> </w:t>
      </w:r>
      <w:r>
        <w:t>using</w:t>
      </w:r>
      <w:r>
        <w:rPr>
          <w:spacing w:val="-6"/>
        </w:rPr>
        <w:t xml:space="preserve"> </w:t>
      </w:r>
      <w:r>
        <w:t>the</w:t>
      </w:r>
      <w:r>
        <w:rPr>
          <w:spacing w:val="-3"/>
        </w:rPr>
        <w:t xml:space="preserve"> </w:t>
      </w:r>
      <w:r>
        <w:t>following</w:t>
      </w:r>
      <w:r>
        <w:rPr>
          <w:spacing w:val="-6"/>
        </w:rPr>
        <w:t xml:space="preserve"> </w:t>
      </w:r>
      <w:r>
        <w:t>3</w:t>
      </w:r>
      <w:r>
        <w:rPr>
          <w:spacing w:val="-1"/>
        </w:rPr>
        <w:t xml:space="preserve"> </w:t>
      </w:r>
      <w:r>
        <w:t>data</w:t>
      </w:r>
      <w:r>
        <w:rPr>
          <w:spacing w:val="-4"/>
        </w:rPr>
        <w:t xml:space="preserve"> </w:t>
      </w:r>
      <w:r>
        <w:t>sets</w:t>
      </w:r>
      <w:r>
        <w:rPr>
          <w:spacing w:val="-3"/>
        </w:rPr>
        <w:t xml:space="preserve"> </w:t>
      </w:r>
      <w:r>
        <w:t>available</w:t>
      </w:r>
      <w:r>
        <w:rPr>
          <w:spacing w:val="-4"/>
        </w:rPr>
        <w:t xml:space="preserve"> </w:t>
      </w:r>
      <w:r>
        <w:t>at</w:t>
      </w:r>
      <w:r>
        <w:rPr>
          <w:spacing w:val="-3"/>
        </w:rPr>
        <w:t xml:space="preserve"> </w:t>
      </w:r>
      <w:r>
        <w:t>the</w:t>
      </w:r>
      <w:r>
        <w:rPr>
          <w:spacing w:val="-4"/>
        </w:rPr>
        <w:t xml:space="preserve"> </w:t>
      </w:r>
      <w:r>
        <w:t>following</w:t>
      </w:r>
      <w:r>
        <w:rPr>
          <w:spacing w:val="-6"/>
        </w:rPr>
        <w:t xml:space="preserve"> </w:t>
      </w:r>
      <w:r>
        <w:t xml:space="preserve">link: </w:t>
      </w:r>
      <w:hyperlink r:id="rId8" w:anchor="median-home-value">
        <w:r>
          <w:rPr>
            <w:color w:val="0462C1"/>
            <w:spacing w:val="-2"/>
            <w:u w:val="single" w:color="0462C1"/>
          </w:rPr>
          <w:t>https://www.zillow.com/research/data/#median-home-value</w:t>
        </w:r>
      </w:hyperlink>
    </w:p>
    <w:p w14:paraId="392165B2" w14:textId="77777777" w:rsidR="00EC5958" w:rsidRDefault="00000000">
      <w:pPr>
        <w:pStyle w:val="ListParagraph"/>
        <w:numPr>
          <w:ilvl w:val="0"/>
          <w:numId w:val="3"/>
        </w:numPr>
        <w:tabs>
          <w:tab w:val="left" w:pos="719"/>
        </w:tabs>
        <w:spacing w:line="275" w:lineRule="exact"/>
        <w:ind w:left="719" w:hanging="359"/>
        <w:rPr>
          <w:sz w:val="24"/>
        </w:rPr>
      </w:pPr>
      <w:r>
        <w:rPr>
          <w:sz w:val="24"/>
        </w:rPr>
        <w:t>ZHVI</w:t>
      </w:r>
      <w:r>
        <w:rPr>
          <w:spacing w:val="-6"/>
          <w:sz w:val="24"/>
        </w:rPr>
        <w:t xml:space="preserve"> </w:t>
      </w:r>
      <w:r>
        <w:rPr>
          <w:sz w:val="24"/>
        </w:rPr>
        <w:t>Summary</w:t>
      </w:r>
      <w:r>
        <w:rPr>
          <w:spacing w:val="-5"/>
          <w:sz w:val="24"/>
        </w:rPr>
        <w:t xml:space="preserve"> </w:t>
      </w:r>
      <w:r>
        <w:rPr>
          <w:sz w:val="24"/>
        </w:rPr>
        <w:t>(dated January</w:t>
      </w:r>
      <w:r>
        <w:rPr>
          <w:spacing w:val="-5"/>
          <w:sz w:val="24"/>
        </w:rPr>
        <w:t xml:space="preserve"> </w:t>
      </w:r>
      <w:r>
        <w:rPr>
          <w:sz w:val="24"/>
        </w:rPr>
        <w:t>2017)</w:t>
      </w:r>
      <w:r>
        <w:rPr>
          <w:spacing w:val="1"/>
          <w:sz w:val="24"/>
        </w:rPr>
        <w:t xml:space="preserve"> </w:t>
      </w:r>
      <w:r>
        <w:rPr>
          <w:sz w:val="24"/>
        </w:rPr>
        <w:t>aggregated</w:t>
      </w:r>
      <w:r>
        <w:rPr>
          <w:spacing w:val="2"/>
          <w:sz w:val="24"/>
        </w:rPr>
        <w:t xml:space="preserve"> </w:t>
      </w:r>
      <w:r>
        <w:rPr>
          <w:sz w:val="24"/>
        </w:rPr>
        <w:t>at the</w:t>
      </w:r>
      <w:r>
        <w:rPr>
          <w:spacing w:val="-1"/>
          <w:sz w:val="24"/>
        </w:rPr>
        <w:t xml:space="preserve"> </w:t>
      </w:r>
      <w:r>
        <w:rPr>
          <w:sz w:val="24"/>
        </w:rPr>
        <w:t>zip code</w:t>
      </w:r>
      <w:r>
        <w:rPr>
          <w:spacing w:val="-1"/>
          <w:sz w:val="24"/>
        </w:rPr>
        <w:t xml:space="preserve"> </w:t>
      </w:r>
      <w:r>
        <w:rPr>
          <w:spacing w:val="-2"/>
          <w:sz w:val="24"/>
        </w:rPr>
        <w:t>level</w:t>
      </w:r>
    </w:p>
    <w:p w14:paraId="51473268" w14:textId="77777777" w:rsidR="00EC5958" w:rsidRDefault="00EC5958">
      <w:pPr>
        <w:pStyle w:val="BodyText"/>
      </w:pPr>
    </w:p>
    <w:p w14:paraId="3365AA55" w14:textId="77777777" w:rsidR="00EC5958" w:rsidRDefault="00000000">
      <w:pPr>
        <w:pStyle w:val="ListParagraph"/>
        <w:numPr>
          <w:ilvl w:val="0"/>
          <w:numId w:val="3"/>
        </w:numPr>
        <w:tabs>
          <w:tab w:val="left" w:pos="720"/>
        </w:tabs>
        <w:spacing w:line="480" w:lineRule="auto"/>
        <w:ind w:right="760"/>
        <w:rPr>
          <w:sz w:val="24"/>
        </w:rPr>
      </w:pPr>
      <w:r>
        <w:rPr>
          <w:sz w:val="24"/>
        </w:rPr>
        <w:t>ZHVI</w:t>
      </w:r>
      <w:r>
        <w:rPr>
          <w:spacing w:val="-7"/>
          <w:sz w:val="24"/>
        </w:rPr>
        <w:t xml:space="preserve"> </w:t>
      </w:r>
      <w:r>
        <w:rPr>
          <w:sz w:val="24"/>
        </w:rPr>
        <w:t>All</w:t>
      </w:r>
      <w:r>
        <w:rPr>
          <w:spacing w:val="-3"/>
          <w:sz w:val="24"/>
        </w:rPr>
        <w:t xml:space="preserve"> </w:t>
      </w:r>
      <w:r>
        <w:rPr>
          <w:sz w:val="24"/>
        </w:rPr>
        <w:t>Homes</w:t>
      </w:r>
      <w:r>
        <w:rPr>
          <w:spacing w:val="-3"/>
          <w:sz w:val="24"/>
        </w:rPr>
        <w:t xml:space="preserve"> </w:t>
      </w:r>
      <w:r>
        <w:rPr>
          <w:sz w:val="24"/>
        </w:rPr>
        <w:t>(SFR,</w:t>
      </w:r>
      <w:r>
        <w:rPr>
          <w:spacing w:val="-3"/>
          <w:sz w:val="24"/>
        </w:rPr>
        <w:t xml:space="preserve"> </w:t>
      </w:r>
      <w:r>
        <w:rPr>
          <w:sz w:val="24"/>
        </w:rPr>
        <w:t>Condo/Co-op)</w:t>
      </w:r>
      <w:r>
        <w:rPr>
          <w:spacing w:val="-3"/>
          <w:sz w:val="24"/>
        </w:rPr>
        <w:t xml:space="preserve"> </w:t>
      </w:r>
      <w:r>
        <w:rPr>
          <w:sz w:val="24"/>
        </w:rPr>
        <w:t>Time</w:t>
      </w:r>
      <w:r>
        <w:rPr>
          <w:spacing w:val="-4"/>
          <w:sz w:val="24"/>
        </w:rPr>
        <w:t xml:space="preserve"> </w:t>
      </w:r>
      <w:r>
        <w:rPr>
          <w:sz w:val="24"/>
        </w:rPr>
        <w:t>Series</w:t>
      </w:r>
      <w:r>
        <w:rPr>
          <w:spacing w:val="-3"/>
          <w:sz w:val="24"/>
        </w:rPr>
        <w:t xml:space="preserve"> </w:t>
      </w:r>
      <w:r>
        <w:rPr>
          <w:sz w:val="24"/>
        </w:rPr>
        <w:t>aggregated</w:t>
      </w:r>
      <w:r>
        <w:rPr>
          <w:spacing w:val="-3"/>
          <w:sz w:val="24"/>
        </w:rPr>
        <w:t xml:space="preserve"> </w:t>
      </w:r>
      <w:r>
        <w:rPr>
          <w:sz w:val="24"/>
        </w:rPr>
        <w:t>at</w:t>
      </w:r>
      <w:r>
        <w:rPr>
          <w:spacing w:val="-3"/>
          <w:sz w:val="24"/>
        </w:rPr>
        <w:t xml:space="preserve"> </w:t>
      </w:r>
      <w:r>
        <w:rPr>
          <w:sz w:val="24"/>
        </w:rPr>
        <w:t>the</w:t>
      </w:r>
      <w:r>
        <w:rPr>
          <w:spacing w:val="-4"/>
          <w:sz w:val="24"/>
        </w:rPr>
        <w:t xml:space="preserve"> </w:t>
      </w:r>
      <w:r>
        <w:rPr>
          <w:sz w:val="24"/>
        </w:rPr>
        <w:t>state</w:t>
      </w:r>
      <w:r>
        <w:rPr>
          <w:spacing w:val="-2"/>
          <w:sz w:val="24"/>
        </w:rPr>
        <w:t xml:space="preserve"> </w:t>
      </w:r>
      <w:r>
        <w:rPr>
          <w:sz w:val="24"/>
        </w:rPr>
        <w:t>level.</w:t>
      </w:r>
      <w:r>
        <w:rPr>
          <w:spacing w:val="-3"/>
          <w:sz w:val="24"/>
        </w:rPr>
        <w:t xml:space="preserve"> </w:t>
      </w:r>
      <w:r>
        <w:rPr>
          <w:sz w:val="24"/>
        </w:rPr>
        <w:t>This data set provides time series data for the period 1996- Jan 2017.</w:t>
      </w:r>
    </w:p>
    <w:p w14:paraId="5E443D98" w14:textId="77777777" w:rsidR="00EC5958" w:rsidRDefault="00000000">
      <w:pPr>
        <w:pStyle w:val="ListParagraph"/>
        <w:numPr>
          <w:ilvl w:val="0"/>
          <w:numId w:val="3"/>
        </w:numPr>
        <w:tabs>
          <w:tab w:val="left" w:pos="720"/>
        </w:tabs>
        <w:spacing w:line="480" w:lineRule="auto"/>
        <w:ind w:right="478"/>
        <w:rPr>
          <w:sz w:val="24"/>
        </w:rPr>
      </w:pPr>
      <w:r>
        <w:rPr>
          <w:sz w:val="24"/>
        </w:rPr>
        <w:t>ZHVI</w:t>
      </w:r>
      <w:r>
        <w:rPr>
          <w:spacing w:val="-6"/>
          <w:sz w:val="24"/>
        </w:rPr>
        <w:t xml:space="preserve"> </w:t>
      </w:r>
      <w:r>
        <w:rPr>
          <w:sz w:val="24"/>
        </w:rPr>
        <w:t>aggregated</w:t>
      </w:r>
      <w:r>
        <w:rPr>
          <w:spacing w:val="-2"/>
          <w:sz w:val="24"/>
        </w:rPr>
        <w:t xml:space="preserve"> </w:t>
      </w:r>
      <w:r>
        <w:rPr>
          <w:sz w:val="24"/>
        </w:rPr>
        <w:t>at</w:t>
      </w:r>
      <w:r>
        <w:rPr>
          <w:spacing w:val="-3"/>
          <w:sz w:val="24"/>
        </w:rPr>
        <w:t xml:space="preserve"> </w:t>
      </w:r>
      <w:r>
        <w:rPr>
          <w:sz w:val="24"/>
        </w:rPr>
        <w:t>the</w:t>
      </w:r>
      <w:r>
        <w:rPr>
          <w:spacing w:val="-2"/>
          <w:sz w:val="24"/>
        </w:rPr>
        <w:t xml:space="preserve"> </w:t>
      </w:r>
      <w:r>
        <w:rPr>
          <w:sz w:val="24"/>
        </w:rPr>
        <w:t>United</w:t>
      </w:r>
      <w:r>
        <w:rPr>
          <w:spacing w:val="-3"/>
          <w:sz w:val="24"/>
        </w:rPr>
        <w:t xml:space="preserve"> </w:t>
      </w:r>
      <w:r>
        <w:rPr>
          <w:sz w:val="24"/>
        </w:rPr>
        <w:t>States</w:t>
      </w:r>
      <w:r>
        <w:rPr>
          <w:spacing w:val="-3"/>
          <w:sz w:val="24"/>
        </w:rPr>
        <w:t xml:space="preserve"> </w:t>
      </w:r>
      <w:r>
        <w:rPr>
          <w:sz w:val="24"/>
        </w:rPr>
        <w:t>and</w:t>
      </w:r>
      <w:r>
        <w:rPr>
          <w:spacing w:val="-3"/>
          <w:sz w:val="24"/>
        </w:rPr>
        <w:t xml:space="preserve"> </w:t>
      </w:r>
      <w:r>
        <w:rPr>
          <w:sz w:val="24"/>
        </w:rPr>
        <w:t>city</w:t>
      </w:r>
      <w:r>
        <w:rPr>
          <w:spacing w:val="-7"/>
          <w:sz w:val="24"/>
        </w:rPr>
        <w:t xml:space="preserve"> </w:t>
      </w:r>
      <w:r>
        <w:rPr>
          <w:sz w:val="24"/>
        </w:rPr>
        <w:t>level</w:t>
      </w:r>
      <w:r>
        <w:rPr>
          <w:spacing w:val="-3"/>
          <w:sz w:val="24"/>
        </w:rPr>
        <w:t xml:space="preserve"> </w:t>
      </w:r>
      <w:r>
        <w:rPr>
          <w:sz w:val="24"/>
        </w:rPr>
        <w:t>This</w:t>
      </w:r>
      <w:r>
        <w:rPr>
          <w:spacing w:val="-3"/>
          <w:sz w:val="24"/>
        </w:rPr>
        <w:t xml:space="preserve"> </w:t>
      </w:r>
      <w:r>
        <w:rPr>
          <w:sz w:val="24"/>
        </w:rPr>
        <w:t>data</w:t>
      </w:r>
      <w:r>
        <w:rPr>
          <w:spacing w:val="-3"/>
          <w:sz w:val="24"/>
        </w:rPr>
        <w:t xml:space="preserve"> </w:t>
      </w:r>
      <w:r>
        <w:rPr>
          <w:sz w:val="24"/>
        </w:rPr>
        <w:t>set</w:t>
      </w:r>
      <w:r>
        <w:rPr>
          <w:spacing w:val="-3"/>
          <w:sz w:val="24"/>
        </w:rPr>
        <w:t xml:space="preserve"> </w:t>
      </w:r>
      <w:r>
        <w:rPr>
          <w:sz w:val="24"/>
        </w:rPr>
        <w:t>is</w:t>
      </w:r>
      <w:r>
        <w:rPr>
          <w:spacing w:val="-3"/>
          <w:sz w:val="24"/>
        </w:rPr>
        <w:t xml:space="preserve"> </w:t>
      </w:r>
      <w:r>
        <w:rPr>
          <w:sz w:val="24"/>
        </w:rPr>
        <w:t>a</w:t>
      </w:r>
      <w:r>
        <w:rPr>
          <w:spacing w:val="-4"/>
          <w:sz w:val="24"/>
        </w:rPr>
        <w:t xml:space="preserve"> </w:t>
      </w:r>
      <w:r>
        <w:rPr>
          <w:sz w:val="24"/>
        </w:rPr>
        <w:t>time</w:t>
      </w:r>
      <w:r>
        <w:rPr>
          <w:spacing w:val="-3"/>
          <w:sz w:val="24"/>
        </w:rPr>
        <w:t xml:space="preserve"> </w:t>
      </w:r>
      <w:r>
        <w:rPr>
          <w:sz w:val="24"/>
        </w:rPr>
        <w:t>series</w:t>
      </w:r>
      <w:r>
        <w:rPr>
          <w:spacing w:val="-3"/>
          <w:sz w:val="24"/>
        </w:rPr>
        <w:t xml:space="preserve"> </w:t>
      </w:r>
      <w:r>
        <w:rPr>
          <w:sz w:val="24"/>
        </w:rPr>
        <w:t>data</w:t>
      </w:r>
      <w:r>
        <w:rPr>
          <w:spacing w:val="-2"/>
          <w:sz w:val="24"/>
        </w:rPr>
        <w:t xml:space="preserve"> </w:t>
      </w:r>
      <w:r>
        <w:rPr>
          <w:sz w:val="24"/>
        </w:rPr>
        <w:t>for the period 1996- Jan 2017.</w:t>
      </w:r>
    </w:p>
    <w:p w14:paraId="7AFBCB54" w14:textId="77777777" w:rsidR="00EC5958" w:rsidRDefault="00EC5958">
      <w:pPr>
        <w:pStyle w:val="ListParagraph"/>
        <w:spacing w:line="480" w:lineRule="auto"/>
        <w:rPr>
          <w:sz w:val="24"/>
        </w:rPr>
        <w:sectPr w:rsidR="00EC5958">
          <w:pgSz w:w="12240" w:h="15840"/>
          <w:pgMar w:top="1360" w:right="1080" w:bottom="1260" w:left="1440" w:header="0" w:footer="1062" w:gutter="0"/>
          <w:cols w:space="720"/>
        </w:sectPr>
      </w:pPr>
    </w:p>
    <w:p w14:paraId="28B450ED" w14:textId="77777777" w:rsidR="00EC5958" w:rsidRDefault="00000000">
      <w:pPr>
        <w:pStyle w:val="Heading1"/>
      </w:pPr>
      <w:r>
        <w:lastRenderedPageBreak/>
        <w:t>PART</w:t>
      </w:r>
      <w:r>
        <w:rPr>
          <w:spacing w:val="-5"/>
        </w:rPr>
        <w:t xml:space="preserve"> </w:t>
      </w:r>
      <w:r>
        <w:t>B.</w:t>
      </w:r>
      <w:r>
        <w:rPr>
          <w:spacing w:val="74"/>
        </w:rPr>
        <w:t xml:space="preserve"> </w:t>
      </w:r>
      <w:r>
        <w:t>DATA</w:t>
      </w:r>
      <w:r>
        <w:rPr>
          <w:spacing w:val="-8"/>
        </w:rPr>
        <w:t xml:space="preserve"> </w:t>
      </w:r>
      <w:r>
        <w:rPr>
          <w:spacing w:val="-2"/>
        </w:rPr>
        <w:t>CLEANING</w:t>
      </w:r>
    </w:p>
    <w:p w14:paraId="28914DDE" w14:textId="77777777" w:rsidR="00EC5958" w:rsidRDefault="00EC5958">
      <w:pPr>
        <w:pStyle w:val="BodyText"/>
        <w:spacing w:before="163"/>
        <w:rPr>
          <w:rFonts w:ascii="Arial"/>
          <w:b/>
          <w:sz w:val="28"/>
        </w:rPr>
      </w:pPr>
    </w:p>
    <w:p w14:paraId="69651935" w14:textId="77777777" w:rsidR="00EC5958" w:rsidRDefault="00000000">
      <w:pPr>
        <w:pStyle w:val="BodyText"/>
        <w:spacing w:line="480" w:lineRule="auto"/>
        <w:ind w:right="363"/>
      </w:pPr>
      <w:r>
        <w:t>Overall, the data provided by Zillow was of high quality. There we no problems with data validity, accuracy, consistency and uniformity. For example, there were no duplicates, illegal values</w:t>
      </w:r>
      <w:r>
        <w:rPr>
          <w:spacing w:val="-3"/>
        </w:rPr>
        <w:t xml:space="preserve"> </w:t>
      </w:r>
      <w:r>
        <w:t>etc.</w:t>
      </w:r>
      <w:r>
        <w:rPr>
          <w:spacing w:val="-4"/>
        </w:rPr>
        <w:t xml:space="preserve"> </w:t>
      </w:r>
      <w:r>
        <w:t>as</w:t>
      </w:r>
      <w:r>
        <w:rPr>
          <w:spacing w:val="-1"/>
        </w:rPr>
        <w:t xml:space="preserve"> </w:t>
      </w:r>
      <w:r>
        <w:t>can</w:t>
      </w:r>
      <w:r>
        <w:rPr>
          <w:spacing w:val="-3"/>
        </w:rPr>
        <w:t xml:space="preserve"> </w:t>
      </w:r>
      <w:r>
        <w:t>be</w:t>
      </w:r>
      <w:r>
        <w:rPr>
          <w:spacing w:val="-4"/>
        </w:rPr>
        <w:t xml:space="preserve"> </w:t>
      </w:r>
      <w:r>
        <w:t>seen</w:t>
      </w:r>
      <w:r>
        <w:rPr>
          <w:spacing w:val="-1"/>
        </w:rPr>
        <w:t xml:space="preserve"> </w:t>
      </w:r>
      <w:r>
        <w:t>from</w:t>
      </w:r>
      <w:r>
        <w:rPr>
          <w:spacing w:val="-3"/>
        </w:rPr>
        <w:t xml:space="preserve"> </w:t>
      </w:r>
      <w:r>
        <w:t>screenshots</w:t>
      </w:r>
      <w:r>
        <w:rPr>
          <w:spacing w:val="-3"/>
        </w:rPr>
        <w:t xml:space="preserve"> </w:t>
      </w:r>
      <w:r>
        <w:t>below.</w:t>
      </w:r>
      <w:r>
        <w:rPr>
          <w:spacing w:val="-1"/>
        </w:rPr>
        <w:t xml:space="preserve"> </w:t>
      </w:r>
      <w:r>
        <w:t>However,</w:t>
      </w:r>
      <w:r>
        <w:rPr>
          <w:spacing w:val="-1"/>
        </w:rPr>
        <w:t xml:space="preserve"> </w:t>
      </w:r>
      <w:r>
        <w:t>there</w:t>
      </w:r>
      <w:r>
        <w:rPr>
          <w:spacing w:val="-2"/>
        </w:rPr>
        <w:t xml:space="preserve"> </w:t>
      </w:r>
      <w:r>
        <w:t>were</w:t>
      </w:r>
      <w:r>
        <w:rPr>
          <w:spacing w:val="-4"/>
        </w:rPr>
        <w:t xml:space="preserve"> </w:t>
      </w:r>
      <w:r>
        <w:t>some</w:t>
      </w:r>
      <w:r>
        <w:rPr>
          <w:spacing w:val="-3"/>
        </w:rPr>
        <w:t xml:space="preserve"> </w:t>
      </w:r>
      <w:r>
        <w:t>issues</w:t>
      </w:r>
      <w:r>
        <w:rPr>
          <w:spacing w:val="-3"/>
        </w:rPr>
        <w:t xml:space="preserve"> </w:t>
      </w:r>
      <w:r>
        <w:t>with</w:t>
      </w:r>
      <w:r>
        <w:rPr>
          <w:spacing w:val="-3"/>
        </w:rPr>
        <w:t xml:space="preserve"> </w:t>
      </w:r>
      <w:r>
        <w:t>data completeness and I had to make some data reshaping and date standardization given the time series presented by Zillow:</w:t>
      </w:r>
    </w:p>
    <w:p w14:paraId="6685051B" w14:textId="77777777" w:rsidR="00EC5958" w:rsidRDefault="00000000">
      <w:pPr>
        <w:pStyle w:val="Heading3"/>
        <w:spacing w:before="159" w:line="398" w:lineRule="auto"/>
        <w:ind w:right="8148" w:firstLine="0"/>
      </w:pPr>
      <w:r>
        <w:rPr>
          <w:noProof/>
        </w:rPr>
        <w:drawing>
          <wp:anchor distT="0" distB="0" distL="0" distR="0" simplePos="0" relativeHeight="487588864" behindDoc="1" locked="0" layoutInCell="1" allowOverlap="1" wp14:anchorId="16DCFEE4" wp14:editId="372B232E">
            <wp:simplePos x="0" y="0"/>
            <wp:positionH relativeFrom="page">
              <wp:posOffset>914400</wp:posOffset>
            </wp:positionH>
            <wp:positionV relativeFrom="paragraph">
              <wp:posOffset>710656</wp:posOffset>
            </wp:positionV>
            <wp:extent cx="4828919" cy="268833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828919" cy="2688336"/>
                    </a:xfrm>
                    <a:prstGeom prst="rect">
                      <a:avLst/>
                    </a:prstGeom>
                  </pic:spPr>
                </pic:pic>
              </a:graphicData>
            </a:graphic>
          </wp:anchor>
        </w:drawing>
      </w:r>
      <w:r>
        <w:t>Data</w:t>
      </w:r>
      <w:r>
        <w:rPr>
          <w:spacing w:val="-15"/>
        </w:rPr>
        <w:t xml:space="preserve"> </w:t>
      </w:r>
      <w:r>
        <w:t xml:space="preserve">reshaping </w:t>
      </w:r>
      <w:r>
        <w:rPr>
          <w:spacing w:val="-2"/>
        </w:rPr>
        <w:t>Before:</w:t>
      </w:r>
    </w:p>
    <w:p w14:paraId="1821CA82" w14:textId="77777777" w:rsidR="00EC5958" w:rsidRDefault="00EC5958">
      <w:pPr>
        <w:pStyle w:val="BodyText"/>
        <w:rPr>
          <w:b/>
        </w:rPr>
      </w:pPr>
    </w:p>
    <w:p w14:paraId="63628DB4" w14:textId="77777777" w:rsidR="00EC5958" w:rsidRDefault="00EC5958">
      <w:pPr>
        <w:pStyle w:val="BodyText"/>
        <w:spacing w:before="101"/>
        <w:rPr>
          <w:b/>
        </w:rPr>
      </w:pPr>
    </w:p>
    <w:p w14:paraId="56E3203C" w14:textId="77777777" w:rsidR="00EC5958" w:rsidRDefault="00000000">
      <w:pPr>
        <w:pStyle w:val="Heading3"/>
        <w:ind w:firstLine="0"/>
        <w:rPr>
          <w:i/>
        </w:rPr>
      </w:pPr>
      <w:r>
        <w:t>Using</w:t>
      </w:r>
      <w:r>
        <w:rPr>
          <w:spacing w:val="-1"/>
        </w:rPr>
        <w:t xml:space="preserve"> </w:t>
      </w:r>
      <w:r>
        <w:t>Tableau</w:t>
      </w:r>
      <w:r>
        <w:rPr>
          <w:spacing w:val="-1"/>
        </w:rPr>
        <w:t xml:space="preserve"> </w:t>
      </w:r>
      <w:r>
        <w:t xml:space="preserve">Data </w:t>
      </w:r>
      <w:proofErr w:type="spellStart"/>
      <w:r>
        <w:t>Reshaper</w:t>
      </w:r>
      <w:proofErr w:type="spellEnd"/>
      <w:r>
        <w:rPr>
          <w:spacing w:val="-1"/>
        </w:rPr>
        <w:t xml:space="preserve"> </w:t>
      </w:r>
      <w:r>
        <w:t>add-in</w:t>
      </w:r>
      <w:r>
        <w:rPr>
          <w:spacing w:val="-3"/>
        </w:rPr>
        <w:t xml:space="preserve"> </w:t>
      </w:r>
      <w:r>
        <w:t>for</w:t>
      </w:r>
      <w:r>
        <w:rPr>
          <w:spacing w:val="-1"/>
        </w:rPr>
        <w:t xml:space="preserve"> </w:t>
      </w:r>
      <w:r>
        <w:rPr>
          <w:i/>
          <w:spacing w:val="-2"/>
        </w:rPr>
        <w:t>Excel</w:t>
      </w:r>
    </w:p>
    <w:p w14:paraId="62588293" w14:textId="77777777" w:rsidR="00EC5958" w:rsidRDefault="00EC5958">
      <w:pPr>
        <w:pStyle w:val="Heading3"/>
        <w:rPr>
          <w:i/>
        </w:rPr>
        <w:sectPr w:rsidR="00EC5958">
          <w:pgSz w:w="12240" w:h="15840"/>
          <w:pgMar w:top="1360" w:right="1080" w:bottom="1260" w:left="1440" w:header="0" w:footer="1062" w:gutter="0"/>
          <w:cols w:space="720"/>
        </w:sectPr>
      </w:pPr>
    </w:p>
    <w:p w14:paraId="78962701" w14:textId="77777777" w:rsidR="00EC5958" w:rsidRDefault="00000000">
      <w:pPr>
        <w:pStyle w:val="BodyText"/>
        <w:rPr>
          <w:sz w:val="20"/>
        </w:rPr>
      </w:pPr>
      <w:r>
        <w:rPr>
          <w:noProof/>
          <w:sz w:val="20"/>
        </w:rPr>
        <w:lastRenderedPageBreak/>
        <w:drawing>
          <wp:inline distT="0" distB="0" distL="0" distR="0" wp14:anchorId="0CF177F3" wp14:editId="26936FC2">
            <wp:extent cx="4868714" cy="271119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868714" cy="2711196"/>
                    </a:xfrm>
                    <a:prstGeom prst="rect">
                      <a:avLst/>
                    </a:prstGeom>
                  </pic:spPr>
                </pic:pic>
              </a:graphicData>
            </a:graphic>
          </wp:inline>
        </w:drawing>
      </w:r>
    </w:p>
    <w:p w14:paraId="336336E4" w14:textId="77777777" w:rsidR="00EC5958" w:rsidRDefault="00EC5958">
      <w:pPr>
        <w:pStyle w:val="BodyText"/>
        <w:rPr>
          <w:b/>
          <w:i/>
        </w:rPr>
      </w:pPr>
    </w:p>
    <w:p w14:paraId="003DA777" w14:textId="77777777" w:rsidR="00EC5958" w:rsidRDefault="00EC5958">
      <w:pPr>
        <w:pStyle w:val="BodyText"/>
        <w:spacing w:before="98"/>
        <w:rPr>
          <w:b/>
          <w:i/>
        </w:rPr>
      </w:pPr>
    </w:p>
    <w:p w14:paraId="584E4384" w14:textId="77777777" w:rsidR="00EC5958" w:rsidRDefault="00000000">
      <w:pPr>
        <w:pStyle w:val="BodyText"/>
        <w:spacing w:before="1"/>
      </w:pPr>
      <w:r>
        <w:rPr>
          <w:b/>
        </w:rPr>
        <w:t>After:</w:t>
      </w:r>
      <w:r>
        <w:rPr>
          <w:b/>
          <w:spacing w:val="-2"/>
        </w:rPr>
        <w:t xml:space="preserve"> </w:t>
      </w:r>
      <w:r>
        <w:t>Data</w:t>
      </w:r>
      <w:r>
        <w:rPr>
          <w:spacing w:val="-1"/>
        </w:rPr>
        <w:t xml:space="preserve"> </w:t>
      </w:r>
      <w:r>
        <w:t>is</w:t>
      </w:r>
      <w:r>
        <w:rPr>
          <w:spacing w:val="-2"/>
        </w:rPr>
        <w:t xml:space="preserve"> </w:t>
      </w:r>
      <w:r>
        <w:t>tall</w:t>
      </w:r>
      <w:r>
        <w:rPr>
          <w:spacing w:val="-1"/>
        </w:rPr>
        <w:t xml:space="preserve"> </w:t>
      </w:r>
      <w:r>
        <w:t>and</w:t>
      </w:r>
      <w:r>
        <w:rPr>
          <w:spacing w:val="-1"/>
        </w:rPr>
        <w:t xml:space="preserve"> </w:t>
      </w:r>
      <w:r>
        <w:t>thin…</w:t>
      </w:r>
      <w:r>
        <w:rPr>
          <w:spacing w:val="-1"/>
        </w:rPr>
        <w:t xml:space="preserve"> </w:t>
      </w:r>
      <w:r>
        <w:t>the</w:t>
      </w:r>
      <w:r>
        <w:rPr>
          <w:spacing w:val="-1"/>
        </w:rPr>
        <w:t xml:space="preserve"> </w:t>
      </w:r>
      <w:r>
        <w:t>preferred</w:t>
      </w:r>
      <w:r>
        <w:rPr>
          <w:spacing w:val="-1"/>
        </w:rPr>
        <w:t xml:space="preserve"> </w:t>
      </w:r>
      <w:r>
        <w:t>type</w:t>
      </w:r>
      <w:r>
        <w:rPr>
          <w:spacing w:val="-2"/>
        </w:rPr>
        <w:t xml:space="preserve"> </w:t>
      </w:r>
      <w:r>
        <w:t>for</w:t>
      </w:r>
      <w:r>
        <w:rPr>
          <w:spacing w:val="-1"/>
        </w:rPr>
        <w:t xml:space="preserve"> </w:t>
      </w:r>
      <w:r>
        <w:rPr>
          <w:spacing w:val="-2"/>
        </w:rPr>
        <w:t>Tableau.</w:t>
      </w:r>
    </w:p>
    <w:p w14:paraId="4D80FD24" w14:textId="77777777" w:rsidR="00EC5958" w:rsidRDefault="00000000">
      <w:pPr>
        <w:pStyle w:val="BodyText"/>
        <w:rPr>
          <w:sz w:val="18"/>
        </w:rPr>
      </w:pPr>
      <w:r>
        <w:rPr>
          <w:noProof/>
          <w:sz w:val="18"/>
        </w:rPr>
        <w:drawing>
          <wp:anchor distT="0" distB="0" distL="0" distR="0" simplePos="0" relativeHeight="487589376" behindDoc="1" locked="0" layoutInCell="1" allowOverlap="1" wp14:anchorId="01332E16" wp14:editId="237BB5D8">
            <wp:simplePos x="0" y="0"/>
            <wp:positionH relativeFrom="page">
              <wp:posOffset>914400</wp:posOffset>
            </wp:positionH>
            <wp:positionV relativeFrom="paragraph">
              <wp:posOffset>146740</wp:posOffset>
            </wp:positionV>
            <wp:extent cx="5941567" cy="331012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941567" cy="3310128"/>
                    </a:xfrm>
                    <a:prstGeom prst="rect">
                      <a:avLst/>
                    </a:prstGeom>
                  </pic:spPr>
                </pic:pic>
              </a:graphicData>
            </a:graphic>
          </wp:anchor>
        </w:drawing>
      </w:r>
    </w:p>
    <w:p w14:paraId="687C1C4D" w14:textId="77777777" w:rsidR="00EC5958" w:rsidRDefault="00EC5958">
      <w:pPr>
        <w:pStyle w:val="BodyText"/>
        <w:rPr>
          <w:sz w:val="18"/>
        </w:rPr>
        <w:sectPr w:rsidR="00EC5958">
          <w:pgSz w:w="12240" w:h="15840"/>
          <w:pgMar w:top="1480" w:right="1080" w:bottom="1260" w:left="1440" w:header="0" w:footer="1062" w:gutter="0"/>
          <w:cols w:space="720"/>
        </w:sectPr>
      </w:pPr>
    </w:p>
    <w:p w14:paraId="7C56A816" w14:textId="77777777" w:rsidR="00EC5958" w:rsidRDefault="00000000">
      <w:pPr>
        <w:pStyle w:val="Heading3"/>
        <w:spacing w:before="79"/>
        <w:ind w:firstLine="0"/>
      </w:pPr>
      <w:r>
        <w:lastRenderedPageBreak/>
        <w:t xml:space="preserve">Missing </w:t>
      </w:r>
      <w:r>
        <w:rPr>
          <w:spacing w:val="-2"/>
        </w:rPr>
        <w:t>Values:</w:t>
      </w:r>
    </w:p>
    <w:p w14:paraId="237B4656" w14:textId="77777777" w:rsidR="00EC5958" w:rsidRDefault="00000000">
      <w:pPr>
        <w:pStyle w:val="BodyText"/>
        <w:spacing w:before="9"/>
        <w:rPr>
          <w:b/>
          <w:sz w:val="13"/>
        </w:rPr>
      </w:pPr>
      <w:r>
        <w:rPr>
          <w:b/>
          <w:noProof/>
          <w:sz w:val="13"/>
        </w:rPr>
        <w:drawing>
          <wp:anchor distT="0" distB="0" distL="0" distR="0" simplePos="0" relativeHeight="487589888" behindDoc="1" locked="0" layoutInCell="1" allowOverlap="1" wp14:anchorId="5BFBED9E" wp14:editId="6AD7BD0C">
            <wp:simplePos x="0" y="0"/>
            <wp:positionH relativeFrom="page">
              <wp:posOffset>914400</wp:posOffset>
            </wp:positionH>
            <wp:positionV relativeFrom="paragraph">
              <wp:posOffset>116473</wp:posOffset>
            </wp:positionV>
            <wp:extent cx="5994173" cy="530599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994173" cy="5305996"/>
                    </a:xfrm>
                    <a:prstGeom prst="rect">
                      <a:avLst/>
                    </a:prstGeom>
                  </pic:spPr>
                </pic:pic>
              </a:graphicData>
            </a:graphic>
          </wp:anchor>
        </w:drawing>
      </w:r>
    </w:p>
    <w:p w14:paraId="4B460BE9" w14:textId="77777777" w:rsidR="00EC5958" w:rsidRDefault="00000000">
      <w:pPr>
        <w:pStyle w:val="BodyText"/>
        <w:spacing w:before="112" w:line="480" w:lineRule="auto"/>
        <w:ind w:right="363"/>
      </w:pPr>
      <w:r>
        <w:t>Please note that some data is null for certain zip codes in the years before the end of 2008 because</w:t>
      </w:r>
      <w:r>
        <w:rPr>
          <w:spacing w:val="-4"/>
        </w:rPr>
        <w:t xml:space="preserve"> </w:t>
      </w:r>
      <w:r>
        <w:t>such</w:t>
      </w:r>
      <w:r>
        <w:rPr>
          <w:spacing w:val="-3"/>
        </w:rPr>
        <w:t xml:space="preserve"> </w:t>
      </w:r>
      <w:r>
        <w:t>data</w:t>
      </w:r>
      <w:r>
        <w:rPr>
          <w:spacing w:val="-2"/>
        </w:rPr>
        <w:t xml:space="preserve"> </w:t>
      </w:r>
      <w:r>
        <w:t>was</w:t>
      </w:r>
      <w:r>
        <w:rPr>
          <w:spacing w:val="-3"/>
        </w:rPr>
        <w:t xml:space="preserve"> </w:t>
      </w:r>
      <w:r>
        <w:t>not</w:t>
      </w:r>
      <w:r>
        <w:rPr>
          <w:spacing w:val="-3"/>
        </w:rPr>
        <w:t xml:space="preserve"> </w:t>
      </w:r>
      <w:r>
        <w:t>being</w:t>
      </w:r>
      <w:r>
        <w:rPr>
          <w:spacing w:val="-5"/>
        </w:rPr>
        <w:t xml:space="preserve"> </w:t>
      </w:r>
      <w:r>
        <w:t>collected</w:t>
      </w:r>
      <w:r>
        <w:rPr>
          <w:spacing w:val="-3"/>
        </w:rPr>
        <w:t xml:space="preserve"> </w:t>
      </w:r>
      <w:r>
        <w:t>at</w:t>
      </w:r>
      <w:r>
        <w:rPr>
          <w:spacing w:val="-3"/>
        </w:rPr>
        <w:t xml:space="preserve"> </w:t>
      </w:r>
      <w:r>
        <w:t>the</w:t>
      </w:r>
      <w:r>
        <w:rPr>
          <w:spacing w:val="-4"/>
        </w:rPr>
        <w:t xml:space="preserve"> </w:t>
      </w:r>
      <w:r>
        <w:t>time. Instead</w:t>
      </w:r>
      <w:r>
        <w:rPr>
          <w:spacing w:val="-3"/>
        </w:rPr>
        <w:t xml:space="preserve"> </w:t>
      </w:r>
      <w:r>
        <w:t>of</w:t>
      </w:r>
      <w:r>
        <w:rPr>
          <w:spacing w:val="-3"/>
        </w:rPr>
        <w:t xml:space="preserve"> </w:t>
      </w:r>
      <w:r>
        <w:t>truncating</w:t>
      </w:r>
      <w:r>
        <w:rPr>
          <w:spacing w:val="-3"/>
        </w:rPr>
        <w:t xml:space="preserve"> </w:t>
      </w:r>
      <w:r>
        <w:t>the</w:t>
      </w:r>
      <w:r>
        <w:rPr>
          <w:spacing w:val="-3"/>
        </w:rPr>
        <w:t xml:space="preserve"> </w:t>
      </w:r>
      <w:r>
        <w:t>data</w:t>
      </w:r>
      <w:r>
        <w:rPr>
          <w:spacing w:val="-3"/>
        </w:rPr>
        <w:t xml:space="preserve"> </w:t>
      </w:r>
      <w:r>
        <w:t>to</w:t>
      </w:r>
      <w:r>
        <w:rPr>
          <w:spacing w:val="-3"/>
        </w:rPr>
        <w:t xml:space="preserve"> </w:t>
      </w:r>
      <w:r>
        <w:t>range</w:t>
      </w:r>
      <w:r>
        <w:rPr>
          <w:spacing w:val="-4"/>
        </w:rPr>
        <w:t xml:space="preserve"> </w:t>
      </w:r>
      <w:r>
        <w:t>only from 2008-2017 I decided to keep all the data because it could still be interesting to look at the time series for the zip codes that the information is available from 1997 - 2017. The null values do not affect the results for the Years 2008- 2017 year.</w:t>
      </w:r>
    </w:p>
    <w:p w14:paraId="5943CC19" w14:textId="77777777" w:rsidR="00EC5958" w:rsidRDefault="00EC5958">
      <w:pPr>
        <w:pStyle w:val="BodyText"/>
        <w:spacing w:line="480" w:lineRule="auto"/>
        <w:sectPr w:rsidR="00EC5958">
          <w:pgSz w:w="12240" w:h="15840"/>
          <w:pgMar w:top="1360" w:right="1080" w:bottom="1260" w:left="1440" w:header="0" w:footer="1062" w:gutter="0"/>
          <w:cols w:space="720"/>
        </w:sectPr>
      </w:pPr>
    </w:p>
    <w:p w14:paraId="18F9CED9" w14:textId="77777777" w:rsidR="00EC5958" w:rsidRDefault="00000000">
      <w:pPr>
        <w:pStyle w:val="BodyText"/>
        <w:spacing w:before="79" w:line="480" w:lineRule="auto"/>
        <w:ind w:right="428"/>
      </w:pPr>
      <w:r>
        <w:lastRenderedPageBreak/>
        <w:t>For</w:t>
      </w:r>
      <w:r>
        <w:rPr>
          <w:spacing w:val="-3"/>
        </w:rPr>
        <w:t xml:space="preserve"> </w:t>
      </w:r>
      <w:r>
        <w:t>example,</w:t>
      </w:r>
      <w:r>
        <w:rPr>
          <w:spacing w:val="-3"/>
        </w:rPr>
        <w:t xml:space="preserve"> </w:t>
      </w:r>
      <w:r>
        <w:t>in</w:t>
      </w:r>
      <w:r>
        <w:rPr>
          <w:spacing w:val="-3"/>
        </w:rPr>
        <w:t xml:space="preserve"> </w:t>
      </w:r>
      <w:r>
        <w:t>the</w:t>
      </w:r>
      <w:r>
        <w:rPr>
          <w:spacing w:val="-4"/>
        </w:rPr>
        <w:t xml:space="preserve"> </w:t>
      </w:r>
      <w:r>
        <w:t>screenshot</w:t>
      </w:r>
      <w:r>
        <w:rPr>
          <w:spacing w:val="-3"/>
        </w:rPr>
        <w:t xml:space="preserve"> </w:t>
      </w:r>
      <w:r>
        <w:t>above</w:t>
      </w:r>
      <w:r>
        <w:rPr>
          <w:spacing w:val="-4"/>
        </w:rPr>
        <w:t xml:space="preserve"> </w:t>
      </w:r>
      <w:r>
        <w:t>the</w:t>
      </w:r>
      <w:r>
        <w:rPr>
          <w:spacing w:val="-2"/>
        </w:rPr>
        <w:t xml:space="preserve"> </w:t>
      </w:r>
      <w:r>
        <w:t>ZHVI</w:t>
      </w:r>
      <w:r>
        <w:rPr>
          <w:spacing w:val="-7"/>
        </w:rPr>
        <w:t xml:space="preserve"> </w:t>
      </w:r>
      <w:r>
        <w:t>values</w:t>
      </w:r>
      <w:r>
        <w:rPr>
          <w:spacing w:val="-3"/>
        </w:rPr>
        <w:t xml:space="preserve"> </w:t>
      </w:r>
      <w:r>
        <w:t>for</w:t>
      </w:r>
      <w:r>
        <w:rPr>
          <w:spacing w:val="-3"/>
        </w:rPr>
        <w:t xml:space="preserve"> </w:t>
      </w:r>
      <w:r>
        <w:t>zip</w:t>
      </w:r>
      <w:r>
        <w:rPr>
          <w:spacing w:val="-3"/>
        </w:rPr>
        <w:t xml:space="preserve"> </w:t>
      </w:r>
      <w:r>
        <w:t>code</w:t>
      </w:r>
      <w:r>
        <w:rPr>
          <w:spacing w:val="-5"/>
        </w:rPr>
        <w:t xml:space="preserve"> </w:t>
      </w:r>
      <w:r>
        <w:t>85220</w:t>
      </w:r>
      <w:r>
        <w:rPr>
          <w:spacing w:val="-1"/>
        </w:rPr>
        <w:t xml:space="preserve"> </w:t>
      </w:r>
      <w:r>
        <w:t>Apache</w:t>
      </w:r>
      <w:r>
        <w:rPr>
          <w:spacing w:val="-4"/>
        </w:rPr>
        <w:t xml:space="preserve"> </w:t>
      </w:r>
      <w:r>
        <w:t>Junction</w:t>
      </w:r>
      <w:r>
        <w:rPr>
          <w:spacing w:val="-3"/>
        </w:rPr>
        <w:t xml:space="preserve"> </w:t>
      </w:r>
      <w:r>
        <w:t>are only available since 1999, but we can see that for zip 21405 Annapolis there are no missing values since 1997-2017.</w:t>
      </w:r>
    </w:p>
    <w:p w14:paraId="428126A9" w14:textId="77777777" w:rsidR="00EC5958" w:rsidRDefault="00000000">
      <w:pPr>
        <w:pStyle w:val="Heading3"/>
        <w:spacing w:before="161"/>
        <w:ind w:firstLine="0"/>
      </w:pPr>
      <w:r>
        <w:t>Date</w:t>
      </w:r>
      <w:r>
        <w:rPr>
          <w:spacing w:val="-3"/>
        </w:rPr>
        <w:t xml:space="preserve"> </w:t>
      </w:r>
      <w:r>
        <w:rPr>
          <w:spacing w:val="-2"/>
        </w:rPr>
        <w:t>Standardization</w:t>
      </w:r>
    </w:p>
    <w:p w14:paraId="6FB4F456" w14:textId="77777777" w:rsidR="00EC5958" w:rsidRDefault="00000000">
      <w:pPr>
        <w:pStyle w:val="BodyText"/>
        <w:spacing w:before="180" w:line="480" w:lineRule="auto"/>
        <w:ind w:right="363"/>
      </w:pPr>
      <w:r>
        <w:t>Date</w:t>
      </w:r>
      <w:r>
        <w:rPr>
          <w:spacing w:val="-3"/>
        </w:rPr>
        <w:t xml:space="preserve"> </w:t>
      </w:r>
      <w:r>
        <w:t>was</w:t>
      </w:r>
      <w:r>
        <w:rPr>
          <w:spacing w:val="-3"/>
        </w:rPr>
        <w:t xml:space="preserve"> </w:t>
      </w:r>
      <w:r>
        <w:t>standardized</w:t>
      </w:r>
      <w:r>
        <w:rPr>
          <w:spacing w:val="-3"/>
        </w:rPr>
        <w:t xml:space="preserve"> </w:t>
      </w:r>
      <w:r>
        <w:t>to</w:t>
      </w:r>
      <w:r>
        <w:rPr>
          <w:spacing w:val="-3"/>
        </w:rPr>
        <w:t xml:space="preserve"> </w:t>
      </w:r>
      <w:r>
        <w:t>be</w:t>
      </w:r>
      <w:r>
        <w:rPr>
          <w:spacing w:val="-3"/>
        </w:rPr>
        <w:t xml:space="preserve"> </w:t>
      </w:r>
      <w:r>
        <w:t>as</w:t>
      </w:r>
      <w:r>
        <w:rPr>
          <w:spacing w:val="-3"/>
        </w:rPr>
        <w:t xml:space="preserve"> </w:t>
      </w:r>
      <w:r>
        <w:t>MM/DD/YYYY</w:t>
      </w:r>
      <w:r>
        <w:rPr>
          <w:spacing w:val="-3"/>
        </w:rPr>
        <w:t xml:space="preserve"> </w:t>
      </w:r>
      <w:r>
        <w:t>or</w:t>
      </w:r>
      <w:r>
        <w:rPr>
          <w:spacing w:val="-3"/>
        </w:rPr>
        <w:t xml:space="preserve"> </w:t>
      </w:r>
      <w:r>
        <w:t>YYYY</w:t>
      </w:r>
      <w:r>
        <w:rPr>
          <w:spacing w:val="-3"/>
        </w:rPr>
        <w:t xml:space="preserve"> </w:t>
      </w:r>
      <w:r>
        <w:t>where</w:t>
      </w:r>
      <w:r>
        <w:rPr>
          <w:spacing w:val="-4"/>
        </w:rPr>
        <w:t xml:space="preserve"> </w:t>
      </w:r>
      <w:r>
        <w:t>monthly</w:t>
      </w:r>
      <w:r>
        <w:rPr>
          <w:spacing w:val="-6"/>
        </w:rPr>
        <w:t xml:space="preserve"> </w:t>
      </w:r>
      <w:r>
        <w:t>data</w:t>
      </w:r>
      <w:r>
        <w:rPr>
          <w:spacing w:val="-3"/>
        </w:rPr>
        <w:t xml:space="preserve"> </w:t>
      </w:r>
      <w:r>
        <w:t>is</w:t>
      </w:r>
      <w:r>
        <w:rPr>
          <w:spacing w:val="-3"/>
        </w:rPr>
        <w:t xml:space="preserve"> </w:t>
      </w:r>
      <w:r>
        <w:t>not</w:t>
      </w:r>
      <w:r>
        <w:rPr>
          <w:spacing w:val="-3"/>
        </w:rPr>
        <w:t xml:space="preserve"> </w:t>
      </w:r>
      <w:r>
        <w:t xml:space="preserve">provided, </w:t>
      </w:r>
      <w:proofErr w:type="gramStart"/>
      <w:r>
        <w:t>Original</w:t>
      </w:r>
      <w:proofErr w:type="gramEnd"/>
      <w:r>
        <w:t xml:space="preserve"> data was in Month-YYYY date format which is not ideal for Tableau and is not recognized as a date.</w:t>
      </w:r>
    </w:p>
    <w:p w14:paraId="0C0E8A5F" w14:textId="77777777" w:rsidR="00EC5958" w:rsidRDefault="00000000">
      <w:pPr>
        <w:spacing w:before="164"/>
        <w:rPr>
          <w:i/>
        </w:rPr>
      </w:pPr>
      <w:r>
        <w:rPr>
          <w:i/>
          <w:spacing w:val="-2"/>
        </w:rPr>
        <w:t>Before:</w:t>
      </w:r>
    </w:p>
    <w:p w14:paraId="24DF0D32" w14:textId="77777777" w:rsidR="00EC5958" w:rsidRDefault="00000000">
      <w:pPr>
        <w:pStyle w:val="BodyText"/>
        <w:spacing w:before="6"/>
        <w:rPr>
          <w:i/>
          <w:sz w:val="19"/>
        </w:rPr>
      </w:pPr>
      <w:r>
        <w:rPr>
          <w:i/>
          <w:noProof/>
          <w:sz w:val="19"/>
        </w:rPr>
        <w:drawing>
          <wp:anchor distT="0" distB="0" distL="0" distR="0" simplePos="0" relativeHeight="487590400" behindDoc="1" locked="0" layoutInCell="1" allowOverlap="1" wp14:anchorId="717C5411" wp14:editId="49B200CB">
            <wp:simplePos x="0" y="0"/>
            <wp:positionH relativeFrom="page">
              <wp:posOffset>914400</wp:posOffset>
            </wp:positionH>
            <wp:positionV relativeFrom="paragraph">
              <wp:posOffset>157842</wp:posOffset>
            </wp:positionV>
            <wp:extent cx="5906125" cy="27526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906125" cy="2752629"/>
                    </a:xfrm>
                    <a:prstGeom prst="rect">
                      <a:avLst/>
                    </a:prstGeom>
                  </pic:spPr>
                </pic:pic>
              </a:graphicData>
            </a:graphic>
          </wp:anchor>
        </w:drawing>
      </w:r>
    </w:p>
    <w:p w14:paraId="1C09F0DD" w14:textId="77777777" w:rsidR="00EC5958" w:rsidRDefault="00EC5958">
      <w:pPr>
        <w:pStyle w:val="BodyText"/>
        <w:rPr>
          <w:i/>
          <w:sz w:val="22"/>
        </w:rPr>
      </w:pPr>
    </w:p>
    <w:p w14:paraId="4469FC84" w14:textId="77777777" w:rsidR="00EC5958" w:rsidRDefault="00EC5958">
      <w:pPr>
        <w:pStyle w:val="BodyText"/>
        <w:spacing w:before="146"/>
        <w:rPr>
          <w:i/>
          <w:sz w:val="22"/>
        </w:rPr>
      </w:pPr>
    </w:p>
    <w:p w14:paraId="31093091" w14:textId="77777777" w:rsidR="00EC5958" w:rsidRDefault="00000000">
      <w:pPr>
        <w:rPr>
          <w:i/>
        </w:rPr>
      </w:pPr>
      <w:r>
        <w:rPr>
          <w:i/>
          <w:spacing w:val="-2"/>
        </w:rPr>
        <w:t>After:</w:t>
      </w:r>
    </w:p>
    <w:p w14:paraId="4898F1A2" w14:textId="77777777" w:rsidR="00EC5958" w:rsidRDefault="00EC5958">
      <w:pPr>
        <w:rPr>
          <w:i/>
        </w:rPr>
        <w:sectPr w:rsidR="00EC5958">
          <w:pgSz w:w="12240" w:h="15840"/>
          <w:pgMar w:top="1360" w:right="1080" w:bottom="1260" w:left="1440" w:header="0" w:footer="1062" w:gutter="0"/>
          <w:cols w:space="720"/>
        </w:sectPr>
      </w:pPr>
    </w:p>
    <w:p w14:paraId="2E7AAE37" w14:textId="77777777" w:rsidR="00EC5958" w:rsidRDefault="00000000">
      <w:pPr>
        <w:pStyle w:val="BodyText"/>
        <w:rPr>
          <w:sz w:val="20"/>
        </w:rPr>
      </w:pPr>
      <w:r>
        <w:rPr>
          <w:noProof/>
          <w:sz w:val="20"/>
        </w:rPr>
        <w:lastRenderedPageBreak/>
        <w:drawing>
          <wp:inline distT="0" distB="0" distL="0" distR="0" wp14:anchorId="4CD545E2" wp14:editId="2CE6DCA6">
            <wp:extent cx="2896538" cy="21031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896538" cy="2103120"/>
                    </a:xfrm>
                    <a:prstGeom prst="rect">
                      <a:avLst/>
                    </a:prstGeom>
                  </pic:spPr>
                </pic:pic>
              </a:graphicData>
            </a:graphic>
          </wp:inline>
        </w:drawing>
      </w:r>
    </w:p>
    <w:p w14:paraId="337A5012" w14:textId="77777777" w:rsidR="00EC5958" w:rsidRDefault="00EC5958">
      <w:pPr>
        <w:pStyle w:val="BodyText"/>
        <w:rPr>
          <w:i/>
        </w:rPr>
      </w:pPr>
    </w:p>
    <w:p w14:paraId="765E7F14" w14:textId="77777777" w:rsidR="00EC5958" w:rsidRDefault="00EC5958">
      <w:pPr>
        <w:pStyle w:val="BodyText"/>
        <w:spacing w:before="105"/>
        <w:rPr>
          <w:i/>
        </w:rPr>
      </w:pPr>
    </w:p>
    <w:p w14:paraId="223E197B" w14:textId="77777777" w:rsidR="00EC5958" w:rsidRDefault="00000000">
      <w:pPr>
        <w:pStyle w:val="Heading3"/>
        <w:ind w:firstLine="0"/>
      </w:pPr>
      <w:r>
        <w:t>Removing</w:t>
      </w:r>
      <w:r>
        <w:rPr>
          <w:spacing w:val="-3"/>
        </w:rPr>
        <w:t xml:space="preserve"> </w:t>
      </w:r>
      <w:r>
        <w:t>extra</w:t>
      </w:r>
      <w:r>
        <w:rPr>
          <w:spacing w:val="-1"/>
        </w:rPr>
        <w:t xml:space="preserve"> </w:t>
      </w:r>
      <w:r>
        <w:t>columns and</w:t>
      </w:r>
      <w:r>
        <w:rPr>
          <w:spacing w:val="-3"/>
        </w:rPr>
        <w:t xml:space="preserve"> </w:t>
      </w:r>
      <w:r>
        <w:t>renaming</w:t>
      </w:r>
      <w:r>
        <w:rPr>
          <w:spacing w:val="-2"/>
        </w:rPr>
        <w:t xml:space="preserve"> columns</w:t>
      </w:r>
    </w:p>
    <w:p w14:paraId="436436DC" w14:textId="77777777" w:rsidR="00EC5958" w:rsidRDefault="00000000">
      <w:pPr>
        <w:pStyle w:val="BodyText"/>
        <w:spacing w:before="183" w:line="480" w:lineRule="auto"/>
        <w:ind w:right="428"/>
      </w:pPr>
      <w:r>
        <w:t>Data was also cleaned and reshaped in Tableau itself. Dates in time series were pivoted and unnecessary</w:t>
      </w:r>
      <w:r>
        <w:rPr>
          <w:spacing w:val="-8"/>
        </w:rPr>
        <w:t xml:space="preserve"> </w:t>
      </w:r>
      <w:r>
        <w:t>columns</w:t>
      </w:r>
      <w:r>
        <w:rPr>
          <w:spacing w:val="-3"/>
        </w:rPr>
        <w:t xml:space="preserve"> </w:t>
      </w:r>
      <w:r>
        <w:t>were</w:t>
      </w:r>
      <w:r>
        <w:rPr>
          <w:spacing w:val="-6"/>
        </w:rPr>
        <w:t xml:space="preserve"> </w:t>
      </w:r>
      <w:proofErr w:type="gramStart"/>
      <w:r>
        <w:t>hidden,</w:t>
      </w:r>
      <w:proofErr w:type="gramEnd"/>
      <w:r>
        <w:rPr>
          <w:spacing w:val="-4"/>
        </w:rPr>
        <w:t xml:space="preserve"> </w:t>
      </w:r>
      <w:r>
        <w:t>pivoted</w:t>
      </w:r>
      <w:r>
        <w:rPr>
          <w:spacing w:val="-4"/>
        </w:rPr>
        <w:t xml:space="preserve"> </w:t>
      </w:r>
      <w:r>
        <w:t>columns</w:t>
      </w:r>
      <w:r>
        <w:rPr>
          <w:spacing w:val="-4"/>
        </w:rPr>
        <w:t xml:space="preserve"> </w:t>
      </w:r>
      <w:r>
        <w:t>were</w:t>
      </w:r>
      <w:r>
        <w:rPr>
          <w:spacing w:val="-3"/>
        </w:rPr>
        <w:t xml:space="preserve"> </w:t>
      </w:r>
      <w:r>
        <w:t>renamed</w:t>
      </w:r>
      <w:r>
        <w:rPr>
          <w:spacing w:val="-3"/>
        </w:rPr>
        <w:t xml:space="preserve"> </w:t>
      </w:r>
      <w:r>
        <w:t>and</w:t>
      </w:r>
      <w:r>
        <w:rPr>
          <w:spacing w:val="-4"/>
        </w:rPr>
        <w:t xml:space="preserve"> </w:t>
      </w:r>
      <w:r>
        <w:t>their</w:t>
      </w:r>
      <w:r>
        <w:rPr>
          <w:spacing w:val="-4"/>
        </w:rPr>
        <w:t xml:space="preserve"> </w:t>
      </w:r>
      <w:r>
        <w:t>geographic</w:t>
      </w:r>
      <w:r>
        <w:rPr>
          <w:spacing w:val="-5"/>
        </w:rPr>
        <w:t xml:space="preserve"> </w:t>
      </w:r>
      <w:r>
        <w:t xml:space="preserve">roles </w:t>
      </w:r>
      <w:r>
        <w:rPr>
          <w:spacing w:val="-2"/>
        </w:rPr>
        <w:t>adjusted.</w:t>
      </w:r>
    </w:p>
    <w:p w14:paraId="76997215" w14:textId="77777777" w:rsidR="00EC5958" w:rsidRDefault="00000000">
      <w:pPr>
        <w:spacing w:before="160"/>
        <w:rPr>
          <w:i/>
        </w:rPr>
      </w:pPr>
      <w:r>
        <w:rPr>
          <w:i/>
          <w:spacing w:val="-2"/>
        </w:rPr>
        <w:t>Before:</w:t>
      </w:r>
    </w:p>
    <w:p w14:paraId="77BA7980" w14:textId="77777777" w:rsidR="00EC5958" w:rsidRDefault="00000000">
      <w:pPr>
        <w:pStyle w:val="BodyText"/>
        <w:spacing w:before="6"/>
        <w:rPr>
          <w:i/>
          <w:sz w:val="13"/>
        </w:rPr>
      </w:pPr>
      <w:r>
        <w:rPr>
          <w:i/>
          <w:noProof/>
          <w:sz w:val="13"/>
        </w:rPr>
        <w:drawing>
          <wp:anchor distT="0" distB="0" distL="0" distR="0" simplePos="0" relativeHeight="487590912" behindDoc="1" locked="0" layoutInCell="1" allowOverlap="1" wp14:anchorId="2FAB9536" wp14:editId="64880857">
            <wp:simplePos x="0" y="0"/>
            <wp:positionH relativeFrom="page">
              <wp:posOffset>914400</wp:posOffset>
            </wp:positionH>
            <wp:positionV relativeFrom="paragraph">
              <wp:posOffset>113974</wp:posOffset>
            </wp:positionV>
            <wp:extent cx="5942019" cy="334213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942019" cy="3342132"/>
                    </a:xfrm>
                    <a:prstGeom prst="rect">
                      <a:avLst/>
                    </a:prstGeom>
                  </pic:spPr>
                </pic:pic>
              </a:graphicData>
            </a:graphic>
          </wp:anchor>
        </w:drawing>
      </w:r>
    </w:p>
    <w:p w14:paraId="47D416AA" w14:textId="77777777" w:rsidR="00EC5958" w:rsidRDefault="00EC5958">
      <w:pPr>
        <w:pStyle w:val="BodyText"/>
        <w:rPr>
          <w:i/>
          <w:sz w:val="13"/>
        </w:rPr>
        <w:sectPr w:rsidR="00EC5958">
          <w:pgSz w:w="12240" w:h="15840"/>
          <w:pgMar w:top="1500" w:right="1080" w:bottom="1260" w:left="1440" w:header="0" w:footer="1062" w:gutter="0"/>
          <w:cols w:space="720"/>
        </w:sectPr>
      </w:pPr>
    </w:p>
    <w:p w14:paraId="2E7658A4" w14:textId="77777777" w:rsidR="00EC5958" w:rsidRDefault="00000000">
      <w:pPr>
        <w:pStyle w:val="Heading1"/>
      </w:pPr>
      <w:bookmarkStart w:id="2" w:name="_bookmark2"/>
      <w:bookmarkEnd w:id="2"/>
      <w:r>
        <w:lastRenderedPageBreak/>
        <w:t>PART</w:t>
      </w:r>
      <w:r>
        <w:rPr>
          <w:spacing w:val="-5"/>
        </w:rPr>
        <w:t xml:space="preserve"> </w:t>
      </w:r>
      <w:r>
        <w:t>C.</w:t>
      </w:r>
      <w:r>
        <w:rPr>
          <w:spacing w:val="-2"/>
        </w:rPr>
        <w:t xml:space="preserve"> </w:t>
      </w:r>
      <w:r>
        <w:t>DATA</w:t>
      </w:r>
      <w:r>
        <w:rPr>
          <w:spacing w:val="-8"/>
        </w:rPr>
        <w:t xml:space="preserve"> </w:t>
      </w:r>
      <w:r>
        <w:rPr>
          <w:spacing w:val="-2"/>
        </w:rPr>
        <w:t>VISUALIZATIONS</w:t>
      </w:r>
    </w:p>
    <w:p w14:paraId="0D33601A" w14:textId="77777777" w:rsidR="00EC5958" w:rsidRDefault="00EC5958">
      <w:pPr>
        <w:pStyle w:val="BodyText"/>
        <w:spacing w:before="163"/>
        <w:rPr>
          <w:rFonts w:ascii="Arial"/>
          <w:b/>
          <w:sz w:val="28"/>
        </w:rPr>
      </w:pPr>
    </w:p>
    <w:p w14:paraId="06FA74BB" w14:textId="77777777" w:rsidR="00EC5958" w:rsidRDefault="00000000">
      <w:pPr>
        <w:pStyle w:val="Heading3"/>
        <w:numPr>
          <w:ilvl w:val="0"/>
          <w:numId w:val="2"/>
        </w:numPr>
        <w:tabs>
          <w:tab w:val="left" w:pos="720"/>
        </w:tabs>
        <w:spacing w:line="480" w:lineRule="auto"/>
        <w:ind w:right="776"/>
      </w:pPr>
      <w:r>
        <w:t>What</w:t>
      </w:r>
      <w:r>
        <w:rPr>
          <w:spacing w:val="-3"/>
        </w:rPr>
        <w:t xml:space="preserve"> </w:t>
      </w:r>
      <w:r>
        <w:t>is</w:t>
      </w:r>
      <w:r>
        <w:rPr>
          <w:spacing w:val="-3"/>
        </w:rPr>
        <w:t xml:space="preserve"> </w:t>
      </w:r>
      <w:r>
        <w:t>the</w:t>
      </w:r>
      <w:r>
        <w:rPr>
          <w:spacing w:val="-4"/>
        </w:rPr>
        <w:t xml:space="preserve"> </w:t>
      </w:r>
      <w:r>
        <w:t>current</w:t>
      </w:r>
      <w:r>
        <w:rPr>
          <w:spacing w:val="-3"/>
        </w:rPr>
        <w:t xml:space="preserve"> </w:t>
      </w:r>
      <w:r>
        <w:t>median</w:t>
      </w:r>
      <w:r>
        <w:rPr>
          <w:spacing w:val="-3"/>
        </w:rPr>
        <w:t xml:space="preserve"> </w:t>
      </w:r>
      <w:r>
        <w:t>house</w:t>
      </w:r>
      <w:r>
        <w:rPr>
          <w:spacing w:val="-4"/>
        </w:rPr>
        <w:t xml:space="preserve"> </w:t>
      </w:r>
      <w:r>
        <w:t>value</w:t>
      </w:r>
      <w:r>
        <w:rPr>
          <w:spacing w:val="-4"/>
        </w:rPr>
        <w:t xml:space="preserve"> </w:t>
      </w:r>
      <w:r>
        <w:t>in</w:t>
      </w:r>
      <w:r>
        <w:rPr>
          <w:spacing w:val="-3"/>
        </w:rPr>
        <w:t xml:space="preserve"> </w:t>
      </w:r>
      <w:r>
        <w:t>United</w:t>
      </w:r>
      <w:r>
        <w:rPr>
          <w:spacing w:val="-3"/>
        </w:rPr>
        <w:t xml:space="preserve"> </w:t>
      </w:r>
      <w:r>
        <w:t>States</w:t>
      </w:r>
      <w:r>
        <w:rPr>
          <w:spacing w:val="-3"/>
        </w:rPr>
        <w:t xml:space="preserve"> </w:t>
      </w:r>
      <w:r>
        <w:t>and</w:t>
      </w:r>
      <w:r>
        <w:rPr>
          <w:spacing w:val="-3"/>
        </w:rPr>
        <w:t xml:space="preserve"> </w:t>
      </w:r>
      <w:r>
        <w:t>how</w:t>
      </w:r>
      <w:r>
        <w:rPr>
          <w:spacing w:val="-3"/>
        </w:rPr>
        <w:t xml:space="preserve"> </w:t>
      </w:r>
      <w:r>
        <w:t>has</w:t>
      </w:r>
      <w:r>
        <w:rPr>
          <w:spacing w:val="-6"/>
        </w:rPr>
        <w:t xml:space="preserve"> </w:t>
      </w:r>
      <w:r>
        <w:t>it</w:t>
      </w:r>
      <w:r>
        <w:rPr>
          <w:spacing w:val="-3"/>
        </w:rPr>
        <w:t xml:space="preserve"> </w:t>
      </w:r>
      <w:r>
        <w:t>changed over the years?</w:t>
      </w:r>
    </w:p>
    <w:p w14:paraId="515CCEA6" w14:textId="77777777" w:rsidR="00EC5958" w:rsidRDefault="00000000">
      <w:pPr>
        <w:pStyle w:val="BodyText"/>
        <w:spacing w:before="56"/>
        <w:rPr>
          <w:b/>
          <w:sz w:val="20"/>
        </w:rPr>
      </w:pPr>
      <w:r>
        <w:rPr>
          <w:b/>
          <w:noProof/>
          <w:sz w:val="20"/>
        </w:rPr>
        <w:drawing>
          <wp:anchor distT="0" distB="0" distL="0" distR="0" simplePos="0" relativeHeight="487591424" behindDoc="1" locked="0" layoutInCell="1" allowOverlap="1" wp14:anchorId="51B4D5A2" wp14:editId="21749480">
            <wp:simplePos x="0" y="0"/>
            <wp:positionH relativeFrom="page">
              <wp:posOffset>914400</wp:posOffset>
            </wp:positionH>
            <wp:positionV relativeFrom="paragraph">
              <wp:posOffset>197305</wp:posOffset>
            </wp:positionV>
            <wp:extent cx="5936986" cy="355244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936986" cy="3552444"/>
                    </a:xfrm>
                    <a:prstGeom prst="rect">
                      <a:avLst/>
                    </a:prstGeom>
                  </pic:spPr>
                </pic:pic>
              </a:graphicData>
            </a:graphic>
          </wp:anchor>
        </w:drawing>
      </w:r>
    </w:p>
    <w:p w14:paraId="7070904A" w14:textId="77777777" w:rsidR="00EC5958" w:rsidRDefault="00EC5958">
      <w:pPr>
        <w:pStyle w:val="BodyText"/>
        <w:spacing w:before="175"/>
        <w:rPr>
          <w:b/>
        </w:rPr>
      </w:pPr>
    </w:p>
    <w:p w14:paraId="295C6CDB" w14:textId="77777777" w:rsidR="00EC5958" w:rsidRDefault="00000000">
      <w:pPr>
        <w:pStyle w:val="BodyText"/>
        <w:spacing w:line="480" w:lineRule="auto"/>
        <w:ind w:right="385"/>
      </w:pPr>
      <w:r>
        <w:t>As</w:t>
      </w:r>
      <w:r>
        <w:rPr>
          <w:spacing w:val="-2"/>
        </w:rPr>
        <w:t xml:space="preserve"> </w:t>
      </w:r>
      <w:r>
        <w:t>depicted</w:t>
      </w:r>
      <w:r>
        <w:rPr>
          <w:spacing w:val="-2"/>
        </w:rPr>
        <w:t xml:space="preserve"> </w:t>
      </w:r>
      <w:r>
        <w:t>in</w:t>
      </w:r>
      <w:r>
        <w:rPr>
          <w:spacing w:val="-2"/>
        </w:rPr>
        <w:t xml:space="preserve"> </w:t>
      </w:r>
      <w:r>
        <w:t>the</w:t>
      </w:r>
      <w:r>
        <w:rPr>
          <w:spacing w:val="-3"/>
        </w:rPr>
        <w:t xml:space="preserve"> </w:t>
      </w:r>
      <w:r>
        <w:t>line</w:t>
      </w:r>
      <w:r>
        <w:rPr>
          <w:spacing w:val="-3"/>
        </w:rPr>
        <w:t xml:space="preserve"> </w:t>
      </w:r>
      <w:r>
        <w:t>chart</w:t>
      </w:r>
      <w:r>
        <w:rPr>
          <w:spacing w:val="-2"/>
        </w:rPr>
        <w:t xml:space="preserve"> </w:t>
      </w:r>
      <w:r>
        <w:t>above</w:t>
      </w:r>
      <w:r>
        <w:rPr>
          <w:spacing w:val="-3"/>
        </w:rPr>
        <w:t xml:space="preserve"> </w:t>
      </w:r>
      <w:r>
        <w:t>the</w:t>
      </w:r>
      <w:r>
        <w:rPr>
          <w:spacing w:val="-2"/>
        </w:rPr>
        <w:t xml:space="preserve"> </w:t>
      </w:r>
      <w:r>
        <w:t>median</w:t>
      </w:r>
      <w:r>
        <w:rPr>
          <w:spacing w:val="-2"/>
        </w:rPr>
        <w:t xml:space="preserve"> </w:t>
      </w:r>
      <w:r>
        <w:t>house</w:t>
      </w:r>
      <w:r>
        <w:rPr>
          <w:spacing w:val="-3"/>
        </w:rPr>
        <w:t xml:space="preserve"> </w:t>
      </w:r>
      <w:r>
        <w:t>value</w:t>
      </w:r>
      <w:r>
        <w:rPr>
          <w:spacing w:val="-2"/>
        </w:rPr>
        <w:t xml:space="preserve"> </w:t>
      </w:r>
      <w:r>
        <w:t>in</w:t>
      </w:r>
      <w:r>
        <w:rPr>
          <w:spacing w:val="-2"/>
        </w:rPr>
        <w:t xml:space="preserve"> </w:t>
      </w:r>
      <w:r>
        <w:t>the</w:t>
      </w:r>
      <w:r>
        <w:rPr>
          <w:spacing w:val="-2"/>
        </w:rPr>
        <w:t xml:space="preserve"> </w:t>
      </w:r>
      <w:r>
        <w:t>United</w:t>
      </w:r>
      <w:r>
        <w:rPr>
          <w:spacing w:val="-2"/>
        </w:rPr>
        <w:t xml:space="preserve"> </w:t>
      </w:r>
      <w:r>
        <w:t xml:space="preserve">States </w:t>
      </w:r>
      <w:proofErr w:type="spellStart"/>
      <w:r>
        <w:t>s</w:t>
      </w:r>
      <w:proofErr w:type="spellEnd"/>
      <w:r>
        <w:rPr>
          <w:spacing w:val="-2"/>
        </w:rPr>
        <w:t xml:space="preserve"> </w:t>
      </w:r>
      <w:r>
        <w:t>of</w:t>
      </w:r>
      <w:r>
        <w:rPr>
          <w:spacing w:val="-2"/>
        </w:rPr>
        <w:t xml:space="preserve"> </w:t>
      </w:r>
      <w:r>
        <w:t>January</w:t>
      </w:r>
      <w:r>
        <w:rPr>
          <w:spacing w:val="-7"/>
        </w:rPr>
        <w:t xml:space="preserve"> </w:t>
      </w:r>
      <w:r>
        <w:t>2017 is $195,300. This that the house values have almost doubled since 1996. At its peak level the median house prices have reached $196,500 in May 2007. However, as evident from the chart, the US house value has lost almost 23% of its value due to the 2008 housing and economic</w:t>
      </w:r>
      <w:r>
        <w:rPr>
          <w:spacing w:val="40"/>
        </w:rPr>
        <w:t xml:space="preserve"> </w:t>
      </w:r>
      <w:r>
        <w:t>crisis. The housing market bottomed out at $151,500 in December 2011. Now almost 10 years later, the house values are finally close to being at the same levels as their 2007 level peak (only 0.61% below).</w:t>
      </w:r>
    </w:p>
    <w:p w14:paraId="59C8DEB4" w14:textId="77777777" w:rsidR="00EC5958" w:rsidRDefault="00000000">
      <w:pPr>
        <w:spacing w:before="159"/>
        <w:rPr>
          <w:i/>
          <w:sz w:val="24"/>
        </w:rPr>
      </w:pPr>
      <w:r>
        <w:rPr>
          <w:i/>
          <w:sz w:val="24"/>
        </w:rPr>
        <w:t>Categories</w:t>
      </w:r>
      <w:r>
        <w:rPr>
          <w:i/>
          <w:spacing w:val="-1"/>
          <w:sz w:val="24"/>
        </w:rPr>
        <w:t xml:space="preserve"> </w:t>
      </w:r>
      <w:r>
        <w:rPr>
          <w:i/>
          <w:spacing w:val="-2"/>
          <w:sz w:val="24"/>
        </w:rPr>
        <w:t>used:</w:t>
      </w:r>
    </w:p>
    <w:p w14:paraId="0A1494BB" w14:textId="77777777" w:rsidR="00EC5958" w:rsidRDefault="00EC5958">
      <w:pPr>
        <w:rPr>
          <w:i/>
          <w:sz w:val="24"/>
        </w:rPr>
        <w:sectPr w:rsidR="00EC5958">
          <w:pgSz w:w="12240" w:h="15840"/>
          <w:pgMar w:top="1360" w:right="1080" w:bottom="1260" w:left="1440" w:header="0" w:footer="1062" w:gutter="0"/>
          <w:cols w:space="720"/>
        </w:sectPr>
      </w:pPr>
    </w:p>
    <w:p w14:paraId="529A8EA4" w14:textId="77777777" w:rsidR="00EC5958" w:rsidRDefault="00000000">
      <w:pPr>
        <w:pStyle w:val="ListParagraph"/>
        <w:numPr>
          <w:ilvl w:val="1"/>
          <w:numId w:val="2"/>
        </w:numPr>
        <w:tabs>
          <w:tab w:val="left" w:pos="720"/>
        </w:tabs>
        <w:spacing w:before="81"/>
        <w:rPr>
          <w:i/>
          <w:sz w:val="24"/>
        </w:rPr>
      </w:pPr>
      <w:r>
        <w:rPr>
          <w:i/>
          <w:sz w:val="24"/>
        </w:rPr>
        <w:lastRenderedPageBreak/>
        <w:t>Reference</w:t>
      </w:r>
      <w:r>
        <w:rPr>
          <w:i/>
          <w:spacing w:val="-4"/>
          <w:sz w:val="24"/>
        </w:rPr>
        <w:t xml:space="preserve"> line</w:t>
      </w:r>
    </w:p>
    <w:p w14:paraId="0E5F1913" w14:textId="77777777" w:rsidR="00EC5958" w:rsidRDefault="00000000">
      <w:pPr>
        <w:pStyle w:val="ListParagraph"/>
        <w:numPr>
          <w:ilvl w:val="1"/>
          <w:numId w:val="2"/>
        </w:numPr>
        <w:tabs>
          <w:tab w:val="left" w:pos="720"/>
        </w:tabs>
        <w:spacing w:before="275"/>
        <w:rPr>
          <w:i/>
          <w:sz w:val="24"/>
        </w:rPr>
      </w:pPr>
      <w:r>
        <w:rPr>
          <w:i/>
          <w:spacing w:val="-2"/>
          <w:sz w:val="24"/>
        </w:rPr>
        <w:t>Dates</w:t>
      </w:r>
    </w:p>
    <w:p w14:paraId="7151AC2A" w14:textId="77777777" w:rsidR="00EC5958" w:rsidRDefault="00EC5958">
      <w:pPr>
        <w:pStyle w:val="BodyText"/>
        <w:rPr>
          <w:i/>
        </w:rPr>
      </w:pPr>
    </w:p>
    <w:p w14:paraId="6546C549" w14:textId="77777777" w:rsidR="00EC5958" w:rsidRDefault="00EC5958">
      <w:pPr>
        <w:pStyle w:val="BodyText"/>
        <w:spacing w:before="273"/>
        <w:rPr>
          <w:i/>
        </w:rPr>
      </w:pPr>
    </w:p>
    <w:p w14:paraId="670B6F70" w14:textId="77777777" w:rsidR="00EC5958" w:rsidRDefault="00000000">
      <w:pPr>
        <w:pStyle w:val="Heading3"/>
        <w:numPr>
          <w:ilvl w:val="0"/>
          <w:numId w:val="2"/>
        </w:numPr>
        <w:tabs>
          <w:tab w:val="left" w:pos="719"/>
        </w:tabs>
        <w:ind w:left="719" w:hanging="359"/>
      </w:pPr>
      <w:r>
        <w:rPr>
          <w:noProof/>
        </w:rPr>
        <w:drawing>
          <wp:anchor distT="0" distB="0" distL="0" distR="0" simplePos="0" relativeHeight="15732736" behindDoc="0" locked="0" layoutInCell="1" allowOverlap="1" wp14:anchorId="1071B484" wp14:editId="7526E066">
            <wp:simplePos x="0" y="0"/>
            <wp:positionH relativeFrom="page">
              <wp:posOffset>1143000</wp:posOffset>
            </wp:positionH>
            <wp:positionV relativeFrom="paragraph">
              <wp:posOffset>453008</wp:posOffset>
            </wp:positionV>
            <wp:extent cx="5943600" cy="3362833"/>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943600" cy="3362833"/>
                    </a:xfrm>
                    <a:prstGeom prst="rect">
                      <a:avLst/>
                    </a:prstGeom>
                  </pic:spPr>
                </pic:pic>
              </a:graphicData>
            </a:graphic>
          </wp:anchor>
        </w:drawing>
      </w:r>
      <w:r>
        <w:t>Which</w:t>
      </w:r>
      <w:r>
        <w:rPr>
          <w:spacing w:val="-1"/>
        </w:rPr>
        <w:t xml:space="preserve"> </w:t>
      </w:r>
      <w:r>
        <w:t>States</w:t>
      </w:r>
      <w:r>
        <w:rPr>
          <w:spacing w:val="-1"/>
        </w:rPr>
        <w:t xml:space="preserve"> </w:t>
      </w:r>
      <w:r>
        <w:t>have the</w:t>
      </w:r>
      <w:r>
        <w:rPr>
          <w:spacing w:val="-2"/>
        </w:rPr>
        <w:t xml:space="preserve"> </w:t>
      </w:r>
      <w:r>
        <w:t>highest median home value</w:t>
      </w:r>
      <w:r>
        <w:rPr>
          <w:spacing w:val="-2"/>
        </w:rPr>
        <w:t xml:space="preserve"> </w:t>
      </w:r>
      <w:r>
        <w:t>in</w:t>
      </w:r>
      <w:r>
        <w:rPr>
          <w:spacing w:val="1"/>
        </w:rPr>
        <w:t xml:space="preserve"> </w:t>
      </w:r>
      <w:r>
        <w:rPr>
          <w:spacing w:val="-2"/>
        </w:rPr>
        <w:t>2017?</w:t>
      </w:r>
    </w:p>
    <w:p w14:paraId="3CBF076F" w14:textId="77777777" w:rsidR="00EC5958" w:rsidRDefault="00EC5958">
      <w:pPr>
        <w:pStyle w:val="BodyText"/>
        <w:rPr>
          <w:b/>
        </w:rPr>
      </w:pPr>
    </w:p>
    <w:p w14:paraId="078D0ECF" w14:textId="77777777" w:rsidR="00EC5958" w:rsidRDefault="00EC5958">
      <w:pPr>
        <w:pStyle w:val="BodyText"/>
        <w:rPr>
          <w:b/>
        </w:rPr>
      </w:pPr>
    </w:p>
    <w:p w14:paraId="497DDABD" w14:textId="77777777" w:rsidR="00EC5958" w:rsidRDefault="00EC5958">
      <w:pPr>
        <w:pStyle w:val="BodyText"/>
        <w:rPr>
          <w:b/>
        </w:rPr>
      </w:pPr>
    </w:p>
    <w:p w14:paraId="7C3D5FB2" w14:textId="77777777" w:rsidR="00EC5958" w:rsidRDefault="00EC5958">
      <w:pPr>
        <w:pStyle w:val="BodyText"/>
        <w:rPr>
          <w:b/>
        </w:rPr>
      </w:pPr>
    </w:p>
    <w:p w14:paraId="598D241A" w14:textId="77777777" w:rsidR="00EC5958" w:rsidRDefault="00EC5958">
      <w:pPr>
        <w:pStyle w:val="BodyText"/>
        <w:rPr>
          <w:b/>
        </w:rPr>
      </w:pPr>
    </w:p>
    <w:p w14:paraId="16AEDDC7" w14:textId="77777777" w:rsidR="00EC5958" w:rsidRDefault="00EC5958">
      <w:pPr>
        <w:pStyle w:val="BodyText"/>
        <w:rPr>
          <w:b/>
        </w:rPr>
      </w:pPr>
    </w:p>
    <w:p w14:paraId="4D7ED716" w14:textId="77777777" w:rsidR="00EC5958" w:rsidRDefault="00EC5958">
      <w:pPr>
        <w:pStyle w:val="BodyText"/>
        <w:rPr>
          <w:b/>
        </w:rPr>
      </w:pPr>
    </w:p>
    <w:p w14:paraId="160E3EE3" w14:textId="77777777" w:rsidR="00EC5958" w:rsidRDefault="00EC5958">
      <w:pPr>
        <w:pStyle w:val="BodyText"/>
        <w:rPr>
          <w:b/>
        </w:rPr>
      </w:pPr>
    </w:p>
    <w:p w14:paraId="3B8F406A" w14:textId="77777777" w:rsidR="00EC5958" w:rsidRDefault="00EC5958">
      <w:pPr>
        <w:pStyle w:val="BodyText"/>
        <w:rPr>
          <w:b/>
        </w:rPr>
      </w:pPr>
    </w:p>
    <w:p w14:paraId="01A6F3F6" w14:textId="77777777" w:rsidR="00EC5958" w:rsidRDefault="00EC5958">
      <w:pPr>
        <w:pStyle w:val="BodyText"/>
        <w:rPr>
          <w:b/>
        </w:rPr>
      </w:pPr>
    </w:p>
    <w:p w14:paraId="7CE9C27C" w14:textId="77777777" w:rsidR="00EC5958" w:rsidRDefault="00EC5958">
      <w:pPr>
        <w:pStyle w:val="BodyText"/>
        <w:rPr>
          <w:b/>
        </w:rPr>
      </w:pPr>
    </w:p>
    <w:p w14:paraId="2ED71000" w14:textId="77777777" w:rsidR="00EC5958" w:rsidRDefault="00EC5958">
      <w:pPr>
        <w:pStyle w:val="BodyText"/>
        <w:rPr>
          <w:b/>
        </w:rPr>
      </w:pPr>
    </w:p>
    <w:p w14:paraId="0B8DA63F" w14:textId="77777777" w:rsidR="00EC5958" w:rsidRDefault="00EC5958">
      <w:pPr>
        <w:pStyle w:val="BodyText"/>
        <w:rPr>
          <w:b/>
        </w:rPr>
      </w:pPr>
    </w:p>
    <w:p w14:paraId="542F74FC" w14:textId="77777777" w:rsidR="00EC5958" w:rsidRDefault="00EC5958">
      <w:pPr>
        <w:pStyle w:val="BodyText"/>
        <w:rPr>
          <w:b/>
        </w:rPr>
      </w:pPr>
    </w:p>
    <w:p w14:paraId="3BA7C6EE" w14:textId="77777777" w:rsidR="00EC5958" w:rsidRDefault="00EC5958">
      <w:pPr>
        <w:pStyle w:val="BodyText"/>
        <w:rPr>
          <w:b/>
        </w:rPr>
      </w:pPr>
    </w:p>
    <w:p w14:paraId="2E877B11" w14:textId="77777777" w:rsidR="00EC5958" w:rsidRDefault="00EC5958">
      <w:pPr>
        <w:pStyle w:val="BodyText"/>
        <w:rPr>
          <w:b/>
        </w:rPr>
      </w:pPr>
    </w:p>
    <w:p w14:paraId="1E891684" w14:textId="77777777" w:rsidR="00EC5958" w:rsidRDefault="00EC5958">
      <w:pPr>
        <w:pStyle w:val="BodyText"/>
        <w:rPr>
          <w:b/>
        </w:rPr>
      </w:pPr>
    </w:p>
    <w:p w14:paraId="0C31898B" w14:textId="77777777" w:rsidR="00EC5958" w:rsidRDefault="00EC5958">
      <w:pPr>
        <w:pStyle w:val="BodyText"/>
        <w:rPr>
          <w:b/>
        </w:rPr>
      </w:pPr>
    </w:p>
    <w:p w14:paraId="637646D3" w14:textId="77777777" w:rsidR="00EC5958" w:rsidRDefault="00EC5958">
      <w:pPr>
        <w:pStyle w:val="BodyText"/>
        <w:rPr>
          <w:b/>
        </w:rPr>
      </w:pPr>
    </w:p>
    <w:p w14:paraId="4B8808BC" w14:textId="77777777" w:rsidR="00EC5958" w:rsidRDefault="00EC5958">
      <w:pPr>
        <w:pStyle w:val="BodyText"/>
        <w:rPr>
          <w:b/>
        </w:rPr>
      </w:pPr>
    </w:p>
    <w:p w14:paraId="3CC3E658" w14:textId="77777777" w:rsidR="00EC5958" w:rsidRDefault="00EC5958">
      <w:pPr>
        <w:pStyle w:val="BodyText"/>
        <w:rPr>
          <w:b/>
        </w:rPr>
      </w:pPr>
    </w:p>
    <w:p w14:paraId="426893D6" w14:textId="77777777" w:rsidR="00EC5958" w:rsidRDefault="00EC5958">
      <w:pPr>
        <w:pStyle w:val="BodyText"/>
        <w:spacing w:before="112"/>
        <w:rPr>
          <w:b/>
        </w:rPr>
      </w:pPr>
    </w:p>
    <w:p w14:paraId="40FC58BA" w14:textId="77777777" w:rsidR="00EC5958" w:rsidRDefault="00000000">
      <w:pPr>
        <w:pStyle w:val="BodyText"/>
        <w:spacing w:line="480" w:lineRule="auto"/>
        <w:ind w:right="363"/>
      </w:pPr>
      <w:r>
        <w:t>As we can easily see on the above map the majority of states with the highest median house values</w:t>
      </w:r>
      <w:r>
        <w:rPr>
          <w:spacing w:val="-3"/>
        </w:rPr>
        <w:t xml:space="preserve"> </w:t>
      </w:r>
      <w:r>
        <w:t>in</w:t>
      </w:r>
      <w:r>
        <w:rPr>
          <w:spacing w:val="-3"/>
        </w:rPr>
        <w:t xml:space="preserve"> </w:t>
      </w:r>
      <w:r>
        <w:t>2017</w:t>
      </w:r>
      <w:r>
        <w:rPr>
          <w:spacing w:val="-3"/>
        </w:rPr>
        <w:t xml:space="preserve"> </w:t>
      </w:r>
      <w:r>
        <w:t>are</w:t>
      </w:r>
      <w:r>
        <w:rPr>
          <w:spacing w:val="-5"/>
        </w:rPr>
        <w:t xml:space="preserve"> </w:t>
      </w:r>
      <w:r>
        <w:t>located</w:t>
      </w:r>
      <w:r>
        <w:rPr>
          <w:spacing w:val="-3"/>
        </w:rPr>
        <w:t xml:space="preserve"> </w:t>
      </w:r>
      <w:r>
        <w:t>in</w:t>
      </w:r>
      <w:r>
        <w:rPr>
          <w:spacing w:val="-3"/>
        </w:rPr>
        <w:t xml:space="preserve"> </w:t>
      </w:r>
      <w:r>
        <w:t>the</w:t>
      </w:r>
      <w:r>
        <w:rPr>
          <w:spacing w:val="-4"/>
        </w:rPr>
        <w:t xml:space="preserve"> </w:t>
      </w:r>
      <w:r>
        <w:t>west</w:t>
      </w:r>
      <w:r>
        <w:rPr>
          <w:spacing w:val="-3"/>
        </w:rPr>
        <w:t xml:space="preserve"> </w:t>
      </w:r>
      <w:r>
        <w:t>of</w:t>
      </w:r>
      <w:r>
        <w:rPr>
          <w:spacing w:val="-3"/>
        </w:rPr>
        <w:t xml:space="preserve"> </w:t>
      </w:r>
      <w:r>
        <w:t>the</w:t>
      </w:r>
      <w:r>
        <w:rPr>
          <w:spacing w:val="-3"/>
        </w:rPr>
        <w:t xml:space="preserve"> </w:t>
      </w:r>
      <w:r>
        <w:t>United</w:t>
      </w:r>
      <w:r>
        <w:rPr>
          <w:spacing w:val="-3"/>
        </w:rPr>
        <w:t xml:space="preserve"> </w:t>
      </w:r>
      <w:r>
        <w:t>States.</w:t>
      </w:r>
      <w:r>
        <w:rPr>
          <w:spacing w:val="-3"/>
        </w:rPr>
        <w:t xml:space="preserve"> </w:t>
      </w:r>
      <w:r>
        <w:t>(Please</w:t>
      </w:r>
      <w:r>
        <w:rPr>
          <w:spacing w:val="-4"/>
        </w:rPr>
        <w:t xml:space="preserve"> </w:t>
      </w:r>
      <w:r>
        <w:t>note</w:t>
      </w:r>
      <w:r>
        <w:rPr>
          <w:spacing w:val="-3"/>
        </w:rPr>
        <w:t xml:space="preserve"> </w:t>
      </w:r>
      <w:r>
        <w:t>that</w:t>
      </w:r>
      <w:r>
        <w:rPr>
          <w:spacing w:val="-3"/>
        </w:rPr>
        <w:t xml:space="preserve"> </w:t>
      </w:r>
      <w:r>
        <w:t>although</w:t>
      </w:r>
      <w:r>
        <w:rPr>
          <w:spacing w:val="-3"/>
        </w:rPr>
        <w:t xml:space="preserve"> </w:t>
      </w:r>
      <w:r>
        <w:t>Hawaii</w:t>
      </w:r>
      <w:r>
        <w:rPr>
          <w:spacing w:val="-3"/>
        </w:rPr>
        <w:t xml:space="preserve"> </w:t>
      </w:r>
      <w:r>
        <w:t>and Alaska, are not immediately</w:t>
      </w:r>
      <w:r>
        <w:rPr>
          <w:spacing w:val="-2"/>
        </w:rPr>
        <w:t xml:space="preserve"> </w:t>
      </w:r>
      <w:r>
        <w:t>visible on this map, they could be easily</w:t>
      </w:r>
      <w:r>
        <w:rPr>
          <w:spacing w:val="-2"/>
        </w:rPr>
        <w:t xml:space="preserve"> </w:t>
      </w:r>
      <w:r>
        <w:t>seen by</w:t>
      </w:r>
      <w:r>
        <w:rPr>
          <w:spacing w:val="-2"/>
        </w:rPr>
        <w:t xml:space="preserve"> </w:t>
      </w:r>
      <w:r>
        <w:t>zooming out). The lowest house value is $102,400 (West Virginia) and the highest is $589,300 (Hawaii). We could also easily</w:t>
      </w:r>
      <w:r>
        <w:rPr>
          <w:spacing w:val="-4"/>
        </w:rPr>
        <w:t xml:space="preserve"> </w:t>
      </w:r>
      <w:r>
        <w:t>see the house values in any</w:t>
      </w:r>
      <w:r>
        <w:rPr>
          <w:spacing w:val="-4"/>
        </w:rPr>
        <w:t xml:space="preserve"> </w:t>
      </w:r>
      <w:r>
        <w:t>other year from 1996 to 2017 by</w:t>
      </w:r>
      <w:r>
        <w:rPr>
          <w:spacing w:val="-4"/>
        </w:rPr>
        <w:t xml:space="preserve"> </w:t>
      </w:r>
      <w:r>
        <w:t>selecting</w:t>
      </w:r>
      <w:r>
        <w:rPr>
          <w:spacing w:val="-2"/>
        </w:rPr>
        <w:t xml:space="preserve"> </w:t>
      </w:r>
      <w:r>
        <w:t>the appropriate value in the quick filter on the right.</w:t>
      </w:r>
    </w:p>
    <w:p w14:paraId="2BE4A533" w14:textId="77777777" w:rsidR="00EC5958" w:rsidRDefault="00000000">
      <w:pPr>
        <w:spacing w:before="161"/>
        <w:rPr>
          <w:i/>
          <w:sz w:val="24"/>
        </w:rPr>
      </w:pPr>
      <w:r>
        <w:rPr>
          <w:i/>
          <w:sz w:val="24"/>
        </w:rPr>
        <w:t>Categories</w:t>
      </w:r>
      <w:r>
        <w:rPr>
          <w:i/>
          <w:spacing w:val="-1"/>
          <w:sz w:val="24"/>
        </w:rPr>
        <w:t xml:space="preserve"> </w:t>
      </w:r>
      <w:r>
        <w:rPr>
          <w:i/>
          <w:spacing w:val="-2"/>
          <w:sz w:val="24"/>
        </w:rPr>
        <w:t>used:</w:t>
      </w:r>
    </w:p>
    <w:p w14:paraId="7DA24FE5" w14:textId="77777777" w:rsidR="00EC5958" w:rsidRDefault="00EC5958">
      <w:pPr>
        <w:pStyle w:val="BodyText"/>
        <w:spacing w:before="161"/>
        <w:rPr>
          <w:i/>
        </w:rPr>
      </w:pPr>
    </w:p>
    <w:p w14:paraId="56DFF123" w14:textId="77777777" w:rsidR="00EC5958" w:rsidRDefault="00000000">
      <w:pPr>
        <w:pStyle w:val="ListParagraph"/>
        <w:numPr>
          <w:ilvl w:val="1"/>
          <w:numId w:val="2"/>
        </w:numPr>
        <w:tabs>
          <w:tab w:val="left" w:pos="720"/>
        </w:tabs>
        <w:rPr>
          <w:i/>
          <w:sz w:val="24"/>
        </w:rPr>
      </w:pPr>
      <w:r>
        <w:rPr>
          <w:i/>
          <w:sz w:val="24"/>
        </w:rPr>
        <w:t>Geographic</w:t>
      </w:r>
      <w:r>
        <w:rPr>
          <w:i/>
          <w:spacing w:val="-3"/>
          <w:sz w:val="24"/>
        </w:rPr>
        <w:t xml:space="preserve"> </w:t>
      </w:r>
      <w:r>
        <w:rPr>
          <w:i/>
          <w:spacing w:val="-2"/>
          <w:sz w:val="24"/>
        </w:rPr>
        <w:t>mapping</w:t>
      </w:r>
    </w:p>
    <w:p w14:paraId="6832A9BF" w14:textId="77777777" w:rsidR="00EC5958" w:rsidRDefault="00EC5958">
      <w:pPr>
        <w:pStyle w:val="ListParagraph"/>
        <w:rPr>
          <w:i/>
          <w:sz w:val="24"/>
        </w:rPr>
        <w:sectPr w:rsidR="00EC5958">
          <w:pgSz w:w="12240" w:h="15840"/>
          <w:pgMar w:top="1360" w:right="1080" w:bottom="1260" w:left="1440" w:header="0" w:footer="1062" w:gutter="0"/>
          <w:cols w:space="720"/>
        </w:sectPr>
      </w:pPr>
    </w:p>
    <w:p w14:paraId="7AA70303" w14:textId="77777777" w:rsidR="00EC5958" w:rsidRDefault="00000000">
      <w:pPr>
        <w:pStyle w:val="ListParagraph"/>
        <w:numPr>
          <w:ilvl w:val="1"/>
          <w:numId w:val="2"/>
        </w:numPr>
        <w:tabs>
          <w:tab w:val="left" w:pos="360"/>
        </w:tabs>
        <w:spacing w:before="81"/>
        <w:ind w:left="360"/>
        <w:rPr>
          <w:i/>
          <w:sz w:val="24"/>
        </w:rPr>
      </w:pPr>
      <w:r>
        <w:rPr>
          <w:i/>
          <w:spacing w:val="-2"/>
          <w:sz w:val="24"/>
        </w:rPr>
        <w:lastRenderedPageBreak/>
        <w:t>Dates</w:t>
      </w:r>
    </w:p>
    <w:p w14:paraId="742B893E" w14:textId="77777777" w:rsidR="00EC5958" w:rsidRDefault="00EC5958">
      <w:pPr>
        <w:pStyle w:val="BodyText"/>
        <w:rPr>
          <w:i/>
        </w:rPr>
      </w:pPr>
    </w:p>
    <w:p w14:paraId="453CF2CE" w14:textId="77777777" w:rsidR="00EC5958" w:rsidRDefault="00EC5958">
      <w:pPr>
        <w:pStyle w:val="BodyText"/>
        <w:spacing w:before="273"/>
        <w:rPr>
          <w:i/>
        </w:rPr>
      </w:pPr>
    </w:p>
    <w:p w14:paraId="4E3B963C" w14:textId="77777777" w:rsidR="00EC5958" w:rsidRDefault="00000000">
      <w:pPr>
        <w:pStyle w:val="Heading3"/>
        <w:numPr>
          <w:ilvl w:val="0"/>
          <w:numId w:val="2"/>
        </w:numPr>
        <w:tabs>
          <w:tab w:val="left" w:pos="719"/>
        </w:tabs>
        <w:ind w:left="719" w:hanging="359"/>
      </w:pPr>
      <w:r>
        <w:t>Have</w:t>
      </w:r>
      <w:r>
        <w:rPr>
          <w:spacing w:val="-4"/>
        </w:rPr>
        <w:t xml:space="preserve"> </w:t>
      </w:r>
      <w:r>
        <w:t>house</w:t>
      </w:r>
      <w:r>
        <w:rPr>
          <w:spacing w:val="-2"/>
        </w:rPr>
        <w:t xml:space="preserve"> </w:t>
      </w:r>
      <w:r>
        <w:t>prices in California</w:t>
      </w:r>
      <w:r>
        <w:rPr>
          <w:spacing w:val="-1"/>
        </w:rPr>
        <w:t xml:space="preserve"> </w:t>
      </w:r>
      <w:r>
        <w:t>surpassed</w:t>
      </w:r>
      <w:r>
        <w:rPr>
          <w:spacing w:val="-1"/>
        </w:rPr>
        <w:t xml:space="preserve"> </w:t>
      </w:r>
      <w:r>
        <w:t>their</w:t>
      </w:r>
      <w:r>
        <w:rPr>
          <w:spacing w:val="-2"/>
        </w:rPr>
        <w:t xml:space="preserve"> </w:t>
      </w:r>
      <w:r>
        <w:t>pre-2007</w:t>
      </w:r>
      <w:r>
        <w:rPr>
          <w:spacing w:val="-1"/>
        </w:rPr>
        <w:t xml:space="preserve"> </w:t>
      </w:r>
      <w:r>
        <w:rPr>
          <w:spacing w:val="-2"/>
        </w:rPr>
        <w:t>peak?</w:t>
      </w:r>
    </w:p>
    <w:p w14:paraId="5EFF6DFC" w14:textId="77777777" w:rsidR="00EC5958" w:rsidRDefault="00000000">
      <w:pPr>
        <w:pStyle w:val="BodyText"/>
        <w:spacing w:before="183"/>
        <w:rPr>
          <w:b/>
          <w:sz w:val="20"/>
        </w:rPr>
      </w:pPr>
      <w:r>
        <w:rPr>
          <w:b/>
          <w:noProof/>
          <w:sz w:val="20"/>
        </w:rPr>
        <w:drawing>
          <wp:anchor distT="0" distB="0" distL="0" distR="0" simplePos="0" relativeHeight="487592448" behindDoc="1" locked="0" layoutInCell="1" allowOverlap="1" wp14:anchorId="6F7BAEF3" wp14:editId="76F390E4">
            <wp:simplePos x="0" y="0"/>
            <wp:positionH relativeFrom="page">
              <wp:posOffset>971550</wp:posOffset>
            </wp:positionH>
            <wp:positionV relativeFrom="paragraph">
              <wp:posOffset>277905</wp:posOffset>
            </wp:positionV>
            <wp:extent cx="5942263" cy="338785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942263" cy="3387852"/>
                    </a:xfrm>
                    <a:prstGeom prst="rect">
                      <a:avLst/>
                    </a:prstGeom>
                  </pic:spPr>
                </pic:pic>
              </a:graphicData>
            </a:graphic>
          </wp:anchor>
        </w:drawing>
      </w:r>
    </w:p>
    <w:p w14:paraId="082B55DC" w14:textId="77777777" w:rsidR="00EC5958" w:rsidRDefault="00EC5958">
      <w:pPr>
        <w:pStyle w:val="BodyText"/>
        <w:spacing w:before="163"/>
        <w:rPr>
          <w:b/>
        </w:rPr>
      </w:pPr>
    </w:p>
    <w:p w14:paraId="01898F53" w14:textId="77777777" w:rsidR="00EC5958" w:rsidRDefault="00000000">
      <w:pPr>
        <w:pStyle w:val="BodyText"/>
        <w:spacing w:line="480" w:lineRule="auto"/>
        <w:ind w:left="91" w:right="461"/>
      </w:pPr>
      <w:r>
        <w:t xml:space="preserve">As of </w:t>
      </w:r>
      <w:proofErr w:type="gramStart"/>
      <w:r>
        <w:t>January 2017</w:t>
      </w:r>
      <w:proofErr w:type="gramEnd"/>
      <w:r>
        <w:t xml:space="preserve"> median house value in California is $487,700. Therefore, interestingly enough</w:t>
      </w:r>
      <w:r>
        <w:rPr>
          <w:spacing w:val="-1"/>
        </w:rPr>
        <w:t xml:space="preserve"> </w:t>
      </w:r>
      <w:r>
        <w:t>California house prices still have</w:t>
      </w:r>
      <w:r>
        <w:rPr>
          <w:spacing w:val="-2"/>
        </w:rPr>
        <w:t xml:space="preserve"> </w:t>
      </w:r>
      <w:r>
        <w:t>not reached their</w:t>
      </w:r>
      <w:r>
        <w:rPr>
          <w:spacing w:val="-1"/>
        </w:rPr>
        <w:t xml:space="preserve"> </w:t>
      </w:r>
      <w:r>
        <w:t>2006 peak of $528,300. Although they</w:t>
      </w:r>
      <w:r>
        <w:rPr>
          <w:spacing w:val="-7"/>
        </w:rPr>
        <w:t xml:space="preserve"> </w:t>
      </w:r>
      <w:r>
        <w:t>have</w:t>
      </w:r>
      <w:r>
        <w:rPr>
          <w:spacing w:val="-3"/>
        </w:rPr>
        <w:t xml:space="preserve"> </w:t>
      </w:r>
      <w:r>
        <w:t>regained</w:t>
      </w:r>
      <w:r>
        <w:rPr>
          <w:spacing w:val="-2"/>
        </w:rPr>
        <w:t xml:space="preserve"> </w:t>
      </w:r>
      <w:r>
        <w:t>most</w:t>
      </w:r>
      <w:r>
        <w:rPr>
          <w:spacing w:val="-1"/>
        </w:rPr>
        <w:t xml:space="preserve"> </w:t>
      </w:r>
      <w:r>
        <w:t>of</w:t>
      </w:r>
      <w:r>
        <w:rPr>
          <w:spacing w:val="-2"/>
        </w:rPr>
        <w:t xml:space="preserve"> </w:t>
      </w:r>
      <w:r>
        <w:t>the</w:t>
      </w:r>
      <w:r>
        <w:rPr>
          <w:spacing w:val="-4"/>
        </w:rPr>
        <w:t xml:space="preserve"> </w:t>
      </w:r>
      <w:r>
        <w:t>value</w:t>
      </w:r>
      <w:r>
        <w:rPr>
          <w:spacing w:val="-2"/>
        </w:rPr>
        <w:t xml:space="preserve"> </w:t>
      </w:r>
      <w:r>
        <w:t>lost</w:t>
      </w:r>
      <w:r>
        <w:rPr>
          <w:spacing w:val="-2"/>
        </w:rPr>
        <w:t xml:space="preserve"> </w:t>
      </w:r>
      <w:r>
        <w:t>since</w:t>
      </w:r>
      <w:r>
        <w:rPr>
          <w:spacing w:val="-4"/>
        </w:rPr>
        <w:t xml:space="preserve"> </w:t>
      </w:r>
      <w:r>
        <w:t>the</w:t>
      </w:r>
      <w:r>
        <w:rPr>
          <w:spacing w:val="-1"/>
        </w:rPr>
        <w:t xml:space="preserve"> </w:t>
      </w:r>
      <w:r>
        <w:t>2011</w:t>
      </w:r>
      <w:r>
        <w:rPr>
          <w:spacing w:val="-2"/>
        </w:rPr>
        <w:t xml:space="preserve"> </w:t>
      </w:r>
      <w:r>
        <w:t>bottom</w:t>
      </w:r>
      <w:r>
        <w:rPr>
          <w:spacing w:val="-2"/>
        </w:rPr>
        <w:t xml:space="preserve"> </w:t>
      </w:r>
      <w:r>
        <w:t>of</w:t>
      </w:r>
      <w:r>
        <w:rPr>
          <w:spacing w:val="-2"/>
        </w:rPr>
        <w:t xml:space="preserve"> </w:t>
      </w:r>
      <w:r>
        <w:t>$314,642.</w:t>
      </w:r>
      <w:r>
        <w:rPr>
          <w:spacing w:val="-2"/>
        </w:rPr>
        <w:t xml:space="preserve"> </w:t>
      </w:r>
      <w:r>
        <w:t>We</w:t>
      </w:r>
      <w:r>
        <w:rPr>
          <w:spacing w:val="-3"/>
        </w:rPr>
        <w:t xml:space="preserve"> </w:t>
      </w:r>
      <w:r>
        <w:t>can</w:t>
      </w:r>
      <w:r>
        <w:rPr>
          <w:spacing w:val="-2"/>
        </w:rPr>
        <w:t xml:space="preserve"> </w:t>
      </w:r>
      <w:r>
        <w:t>also</w:t>
      </w:r>
      <w:r>
        <w:rPr>
          <w:spacing w:val="-2"/>
        </w:rPr>
        <w:t xml:space="preserve"> </w:t>
      </w:r>
      <w:r>
        <w:t>do the same analysis for any of the other 49 states by using the quick filter on the right and selecting the appropriate state.</w:t>
      </w:r>
    </w:p>
    <w:p w14:paraId="154C11B0" w14:textId="77777777" w:rsidR="00EC5958" w:rsidRDefault="00000000">
      <w:pPr>
        <w:spacing w:before="162"/>
        <w:ind w:left="720"/>
        <w:rPr>
          <w:i/>
          <w:sz w:val="24"/>
        </w:rPr>
      </w:pPr>
      <w:r>
        <w:rPr>
          <w:i/>
          <w:sz w:val="24"/>
        </w:rPr>
        <w:t>Categories</w:t>
      </w:r>
      <w:r>
        <w:rPr>
          <w:i/>
          <w:spacing w:val="-1"/>
          <w:sz w:val="24"/>
        </w:rPr>
        <w:t xml:space="preserve"> </w:t>
      </w:r>
      <w:r>
        <w:rPr>
          <w:i/>
          <w:spacing w:val="-4"/>
          <w:sz w:val="24"/>
        </w:rPr>
        <w:t>used</w:t>
      </w:r>
    </w:p>
    <w:p w14:paraId="224F38B3" w14:textId="77777777" w:rsidR="00EC5958" w:rsidRDefault="00EC5958">
      <w:pPr>
        <w:pStyle w:val="BodyText"/>
        <w:spacing w:before="2"/>
        <w:rPr>
          <w:i/>
        </w:rPr>
      </w:pPr>
    </w:p>
    <w:p w14:paraId="543EED00" w14:textId="77777777" w:rsidR="00EC5958" w:rsidRDefault="00000000">
      <w:pPr>
        <w:pStyle w:val="ListParagraph"/>
        <w:numPr>
          <w:ilvl w:val="1"/>
          <w:numId w:val="2"/>
        </w:numPr>
        <w:tabs>
          <w:tab w:val="left" w:pos="720"/>
        </w:tabs>
        <w:rPr>
          <w:i/>
          <w:sz w:val="24"/>
        </w:rPr>
      </w:pPr>
      <w:r>
        <w:rPr>
          <w:i/>
          <w:sz w:val="24"/>
        </w:rPr>
        <w:t>Reference</w:t>
      </w:r>
      <w:r>
        <w:rPr>
          <w:i/>
          <w:spacing w:val="-4"/>
          <w:sz w:val="24"/>
        </w:rPr>
        <w:t xml:space="preserve"> line</w:t>
      </w:r>
    </w:p>
    <w:p w14:paraId="0D170384" w14:textId="77777777" w:rsidR="00EC5958" w:rsidRDefault="00000000">
      <w:pPr>
        <w:pStyle w:val="ListParagraph"/>
        <w:numPr>
          <w:ilvl w:val="1"/>
          <w:numId w:val="2"/>
        </w:numPr>
        <w:tabs>
          <w:tab w:val="left" w:pos="720"/>
        </w:tabs>
        <w:spacing w:before="275"/>
        <w:rPr>
          <w:i/>
          <w:sz w:val="24"/>
        </w:rPr>
      </w:pPr>
      <w:r>
        <w:rPr>
          <w:i/>
          <w:spacing w:val="-2"/>
          <w:sz w:val="24"/>
        </w:rPr>
        <w:t>Dates</w:t>
      </w:r>
    </w:p>
    <w:p w14:paraId="46EE86F7" w14:textId="77777777" w:rsidR="00EC5958" w:rsidRDefault="00EC5958">
      <w:pPr>
        <w:pStyle w:val="ListParagraph"/>
        <w:rPr>
          <w:i/>
          <w:sz w:val="24"/>
        </w:rPr>
        <w:sectPr w:rsidR="00EC5958">
          <w:pgSz w:w="12240" w:h="15840"/>
          <w:pgMar w:top="1360" w:right="1080" w:bottom="1260" w:left="1440" w:header="0" w:footer="1062" w:gutter="0"/>
          <w:cols w:space="720"/>
        </w:sectPr>
      </w:pPr>
    </w:p>
    <w:p w14:paraId="47BC8B6B" w14:textId="77777777" w:rsidR="00EC5958" w:rsidRDefault="00000000">
      <w:pPr>
        <w:pStyle w:val="Heading3"/>
        <w:numPr>
          <w:ilvl w:val="0"/>
          <w:numId w:val="2"/>
        </w:numPr>
        <w:tabs>
          <w:tab w:val="left" w:pos="719"/>
        </w:tabs>
        <w:spacing w:before="79"/>
        <w:ind w:left="719" w:hanging="359"/>
      </w:pPr>
      <w:r>
        <w:lastRenderedPageBreak/>
        <w:t>What</w:t>
      </w:r>
      <w:r>
        <w:rPr>
          <w:spacing w:val="-2"/>
        </w:rPr>
        <w:t xml:space="preserve"> </w:t>
      </w:r>
      <w:r>
        <w:t>is</w:t>
      </w:r>
      <w:r>
        <w:rPr>
          <w:spacing w:val="-1"/>
        </w:rPr>
        <w:t xml:space="preserve"> </w:t>
      </w:r>
      <w:r>
        <w:t>the</w:t>
      </w:r>
      <w:r>
        <w:rPr>
          <w:spacing w:val="-1"/>
        </w:rPr>
        <w:t xml:space="preserve"> </w:t>
      </w:r>
      <w:r>
        <w:t>annual</w:t>
      </w:r>
      <w:r>
        <w:rPr>
          <w:spacing w:val="-3"/>
        </w:rPr>
        <w:t xml:space="preserve"> </w:t>
      </w:r>
      <w:r>
        <w:t>percentage</w:t>
      </w:r>
      <w:r>
        <w:rPr>
          <w:spacing w:val="-3"/>
        </w:rPr>
        <w:t xml:space="preserve"> </w:t>
      </w:r>
      <w:r>
        <w:t>change</w:t>
      </w:r>
      <w:r>
        <w:rPr>
          <w:spacing w:val="-2"/>
        </w:rPr>
        <w:t xml:space="preserve"> </w:t>
      </w:r>
      <w:r>
        <w:t>in home value</w:t>
      </w:r>
      <w:r>
        <w:rPr>
          <w:spacing w:val="-2"/>
        </w:rPr>
        <w:t xml:space="preserve"> </w:t>
      </w:r>
      <w:r>
        <w:t>appreciation</w:t>
      </w:r>
      <w:r>
        <w:rPr>
          <w:spacing w:val="-1"/>
        </w:rPr>
        <w:t xml:space="preserve"> </w:t>
      </w:r>
      <w:r>
        <w:t>in each</w:t>
      </w:r>
      <w:r>
        <w:rPr>
          <w:spacing w:val="-1"/>
        </w:rPr>
        <w:t xml:space="preserve"> </w:t>
      </w:r>
      <w:r>
        <w:rPr>
          <w:spacing w:val="-2"/>
        </w:rPr>
        <w:t>state?</w:t>
      </w:r>
    </w:p>
    <w:p w14:paraId="273D71F9" w14:textId="77777777" w:rsidR="00EC5958" w:rsidRDefault="00000000">
      <w:pPr>
        <w:pStyle w:val="BodyText"/>
        <w:spacing w:before="23"/>
        <w:rPr>
          <w:b/>
          <w:sz w:val="20"/>
        </w:rPr>
      </w:pPr>
      <w:r>
        <w:rPr>
          <w:b/>
          <w:noProof/>
          <w:sz w:val="20"/>
        </w:rPr>
        <w:drawing>
          <wp:anchor distT="0" distB="0" distL="0" distR="0" simplePos="0" relativeHeight="487592960" behindDoc="1" locked="0" layoutInCell="1" allowOverlap="1" wp14:anchorId="790A7B54" wp14:editId="222A3323">
            <wp:simplePos x="0" y="0"/>
            <wp:positionH relativeFrom="page">
              <wp:posOffset>914400</wp:posOffset>
            </wp:positionH>
            <wp:positionV relativeFrom="paragraph">
              <wp:posOffset>175909</wp:posOffset>
            </wp:positionV>
            <wp:extent cx="5938257" cy="338785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938257" cy="3387852"/>
                    </a:xfrm>
                    <a:prstGeom prst="rect">
                      <a:avLst/>
                    </a:prstGeom>
                  </pic:spPr>
                </pic:pic>
              </a:graphicData>
            </a:graphic>
          </wp:anchor>
        </w:drawing>
      </w:r>
    </w:p>
    <w:p w14:paraId="7B4A18B9" w14:textId="77777777" w:rsidR="00EC5958" w:rsidRDefault="00EC5958">
      <w:pPr>
        <w:pStyle w:val="BodyText"/>
        <w:spacing w:before="4"/>
        <w:rPr>
          <w:b/>
        </w:rPr>
      </w:pPr>
    </w:p>
    <w:p w14:paraId="64A3650B" w14:textId="77777777" w:rsidR="00EC5958" w:rsidRDefault="00000000">
      <w:pPr>
        <w:pStyle w:val="BodyText"/>
        <w:spacing w:before="1" w:line="480" w:lineRule="auto"/>
        <w:ind w:right="461"/>
      </w:pPr>
      <w:r>
        <w:t>The bar chart above makes it easy</w:t>
      </w:r>
      <w:r>
        <w:rPr>
          <w:spacing w:val="-2"/>
        </w:rPr>
        <w:t xml:space="preserve"> </w:t>
      </w:r>
      <w:r>
        <w:t>to see the year over year percentage change in house values for</w:t>
      </w:r>
      <w:r>
        <w:rPr>
          <w:spacing w:val="-2"/>
        </w:rPr>
        <w:t xml:space="preserve"> </w:t>
      </w:r>
      <w:r>
        <w:t>any</w:t>
      </w:r>
      <w:r>
        <w:rPr>
          <w:spacing w:val="-5"/>
        </w:rPr>
        <w:t xml:space="preserve"> </w:t>
      </w:r>
      <w:r>
        <w:t>state</w:t>
      </w:r>
      <w:r>
        <w:rPr>
          <w:spacing w:val="-1"/>
        </w:rPr>
        <w:t xml:space="preserve"> </w:t>
      </w:r>
      <w:r>
        <w:t>in the</w:t>
      </w:r>
      <w:r>
        <w:rPr>
          <w:spacing w:val="-1"/>
        </w:rPr>
        <w:t xml:space="preserve"> </w:t>
      </w:r>
      <w:r>
        <w:t>United States. In the example</w:t>
      </w:r>
      <w:r>
        <w:rPr>
          <w:spacing w:val="-1"/>
        </w:rPr>
        <w:t xml:space="preserve"> </w:t>
      </w:r>
      <w:r>
        <w:t>above</w:t>
      </w:r>
      <w:r>
        <w:rPr>
          <w:spacing w:val="-1"/>
        </w:rPr>
        <w:t xml:space="preserve"> </w:t>
      </w:r>
      <w:r>
        <w:t>we can see</w:t>
      </w:r>
      <w:r>
        <w:rPr>
          <w:spacing w:val="-1"/>
        </w:rPr>
        <w:t xml:space="preserve"> </w:t>
      </w:r>
      <w:r>
        <w:t>that California house</w:t>
      </w:r>
      <w:r>
        <w:rPr>
          <w:spacing w:val="-1"/>
        </w:rPr>
        <w:t xml:space="preserve"> </w:t>
      </w:r>
      <w:r>
        <w:t>prices were</w:t>
      </w:r>
      <w:r>
        <w:rPr>
          <w:spacing w:val="-4"/>
        </w:rPr>
        <w:t xml:space="preserve"> </w:t>
      </w:r>
      <w:r>
        <w:t>hit</w:t>
      </w:r>
      <w:r>
        <w:rPr>
          <w:spacing w:val="-2"/>
        </w:rPr>
        <w:t xml:space="preserve"> </w:t>
      </w:r>
      <w:r>
        <w:t>pretty</w:t>
      </w:r>
      <w:r>
        <w:rPr>
          <w:spacing w:val="-7"/>
        </w:rPr>
        <w:t xml:space="preserve"> </w:t>
      </w:r>
      <w:r>
        <w:t>hard</w:t>
      </w:r>
      <w:r>
        <w:rPr>
          <w:spacing w:val="-2"/>
        </w:rPr>
        <w:t xml:space="preserve"> </w:t>
      </w:r>
      <w:r>
        <w:t>during</w:t>
      </w:r>
      <w:r>
        <w:rPr>
          <w:spacing w:val="-5"/>
        </w:rPr>
        <w:t xml:space="preserve"> </w:t>
      </w:r>
      <w:r>
        <w:t>the</w:t>
      </w:r>
      <w:r>
        <w:rPr>
          <w:spacing w:val="-2"/>
        </w:rPr>
        <w:t xml:space="preserve"> </w:t>
      </w:r>
      <w:r>
        <w:t>recession;</w:t>
      </w:r>
      <w:r>
        <w:rPr>
          <w:spacing w:val="-2"/>
        </w:rPr>
        <w:t xml:space="preserve"> </w:t>
      </w:r>
      <w:r>
        <w:t>house</w:t>
      </w:r>
      <w:r>
        <w:rPr>
          <w:spacing w:val="-3"/>
        </w:rPr>
        <w:t xml:space="preserve"> </w:t>
      </w:r>
      <w:r>
        <w:t>prices</w:t>
      </w:r>
      <w:r>
        <w:rPr>
          <w:spacing w:val="-2"/>
        </w:rPr>
        <w:t xml:space="preserve"> </w:t>
      </w:r>
      <w:r>
        <w:t>were</w:t>
      </w:r>
      <w:r>
        <w:rPr>
          <w:spacing w:val="-4"/>
        </w:rPr>
        <w:t xml:space="preserve"> </w:t>
      </w:r>
      <w:r>
        <w:t>falling</w:t>
      </w:r>
      <w:r>
        <w:rPr>
          <w:spacing w:val="-4"/>
        </w:rPr>
        <w:t xml:space="preserve"> </w:t>
      </w:r>
      <w:r>
        <w:t>each year</w:t>
      </w:r>
      <w:r>
        <w:rPr>
          <w:spacing w:val="-2"/>
        </w:rPr>
        <w:t xml:space="preserve"> </w:t>
      </w:r>
      <w:r>
        <w:t>since</w:t>
      </w:r>
      <w:r>
        <w:rPr>
          <w:spacing w:val="-3"/>
        </w:rPr>
        <w:t xml:space="preserve"> </w:t>
      </w:r>
      <w:r>
        <w:t>2006</w:t>
      </w:r>
      <w:r>
        <w:rPr>
          <w:spacing w:val="-2"/>
        </w:rPr>
        <w:t xml:space="preserve"> </w:t>
      </w:r>
      <w:r>
        <w:t>till</w:t>
      </w:r>
      <w:r>
        <w:rPr>
          <w:spacing w:val="-2"/>
        </w:rPr>
        <w:t xml:space="preserve"> </w:t>
      </w:r>
      <w:r>
        <w:t>the end of 2011. We can also observe that they decreased the most in 2008 (by 17.71%) and increased the most in 2004 (by 23.98%). In addition, we can see that that the house value has been increasing since the 2013 and in 2016 the house value increased by 3.66%.</w:t>
      </w:r>
    </w:p>
    <w:p w14:paraId="6B68504D" w14:textId="77777777" w:rsidR="00EC5958" w:rsidRDefault="00000000">
      <w:pPr>
        <w:spacing w:before="161"/>
        <w:rPr>
          <w:i/>
          <w:sz w:val="24"/>
        </w:rPr>
      </w:pPr>
      <w:r>
        <w:rPr>
          <w:i/>
          <w:sz w:val="24"/>
        </w:rPr>
        <w:t>Categories</w:t>
      </w:r>
      <w:r>
        <w:rPr>
          <w:i/>
          <w:spacing w:val="-1"/>
          <w:sz w:val="24"/>
        </w:rPr>
        <w:t xml:space="preserve"> </w:t>
      </w:r>
      <w:r>
        <w:rPr>
          <w:i/>
          <w:spacing w:val="-2"/>
          <w:sz w:val="24"/>
        </w:rPr>
        <w:t>used:</w:t>
      </w:r>
    </w:p>
    <w:p w14:paraId="1BDD9D1A" w14:textId="77777777" w:rsidR="00EC5958" w:rsidRDefault="00EC5958">
      <w:pPr>
        <w:pStyle w:val="BodyText"/>
        <w:spacing w:before="161"/>
        <w:rPr>
          <w:i/>
        </w:rPr>
      </w:pPr>
    </w:p>
    <w:p w14:paraId="1FE09D21" w14:textId="77777777" w:rsidR="00EC5958" w:rsidRDefault="00000000">
      <w:pPr>
        <w:pStyle w:val="ListParagraph"/>
        <w:numPr>
          <w:ilvl w:val="1"/>
          <w:numId w:val="2"/>
        </w:numPr>
        <w:tabs>
          <w:tab w:val="left" w:pos="720"/>
        </w:tabs>
        <w:rPr>
          <w:i/>
          <w:sz w:val="24"/>
        </w:rPr>
      </w:pPr>
      <w:r>
        <w:rPr>
          <w:i/>
          <w:sz w:val="24"/>
        </w:rPr>
        <w:t>Calculated</w:t>
      </w:r>
      <w:r>
        <w:rPr>
          <w:i/>
          <w:spacing w:val="-2"/>
          <w:sz w:val="24"/>
        </w:rPr>
        <w:t xml:space="preserve"> </w:t>
      </w:r>
      <w:r>
        <w:rPr>
          <w:i/>
          <w:sz w:val="24"/>
        </w:rPr>
        <w:t>field</w:t>
      </w:r>
      <w:r>
        <w:rPr>
          <w:i/>
          <w:spacing w:val="-2"/>
          <w:sz w:val="24"/>
        </w:rPr>
        <w:t xml:space="preserve"> </w:t>
      </w:r>
      <w:r>
        <w:rPr>
          <w:i/>
          <w:sz w:val="24"/>
        </w:rPr>
        <w:t>(YOY</w:t>
      </w:r>
      <w:r>
        <w:rPr>
          <w:i/>
          <w:spacing w:val="1"/>
          <w:sz w:val="24"/>
        </w:rPr>
        <w:t xml:space="preserve"> </w:t>
      </w:r>
      <w:r>
        <w:rPr>
          <w:i/>
          <w:sz w:val="24"/>
        </w:rPr>
        <w:t>Percentage</w:t>
      </w:r>
      <w:r>
        <w:rPr>
          <w:i/>
          <w:spacing w:val="-1"/>
          <w:sz w:val="24"/>
        </w:rPr>
        <w:t xml:space="preserve"> </w:t>
      </w:r>
      <w:r>
        <w:rPr>
          <w:i/>
          <w:spacing w:val="-2"/>
          <w:sz w:val="24"/>
        </w:rPr>
        <w:t>Change)</w:t>
      </w:r>
    </w:p>
    <w:p w14:paraId="06F8B4B0" w14:textId="77777777" w:rsidR="00EC5958" w:rsidRDefault="00000000">
      <w:pPr>
        <w:pStyle w:val="ListParagraph"/>
        <w:numPr>
          <w:ilvl w:val="1"/>
          <w:numId w:val="2"/>
        </w:numPr>
        <w:tabs>
          <w:tab w:val="left" w:pos="720"/>
        </w:tabs>
        <w:spacing w:before="275"/>
        <w:rPr>
          <w:i/>
          <w:sz w:val="24"/>
        </w:rPr>
      </w:pPr>
      <w:r>
        <w:rPr>
          <w:i/>
          <w:spacing w:val="-2"/>
          <w:sz w:val="24"/>
        </w:rPr>
        <w:t>Dates</w:t>
      </w:r>
    </w:p>
    <w:p w14:paraId="0E38722C" w14:textId="77777777" w:rsidR="00EC5958" w:rsidRDefault="00EC5958">
      <w:pPr>
        <w:pStyle w:val="ListParagraph"/>
        <w:rPr>
          <w:i/>
          <w:sz w:val="24"/>
        </w:rPr>
        <w:sectPr w:rsidR="00EC5958">
          <w:pgSz w:w="12240" w:h="15840"/>
          <w:pgMar w:top="1360" w:right="1080" w:bottom="1260" w:left="1440" w:header="0" w:footer="1062" w:gutter="0"/>
          <w:cols w:space="720"/>
        </w:sectPr>
      </w:pPr>
    </w:p>
    <w:p w14:paraId="2680B83C" w14:textId="77777777" w:rsidR="00EC5958" w:rsidRDefault="00000000">
      <w:pPr>
        <w:pStyle w:val="BodyText"/>
        <w:rPr>
          <w:sz w:val="20"/>
        </w:rPr>
      </w:pPr>
      <w:r>
        <w:rPr>
          <w:noProof/>
          <w:sz w:val="20"/>
        </w:rPr>
        <w:lastRenderedPageBreak/>
        <w:drawing>
          <wp:inline distT="0" distB="0" distL="0" distR="0" wp14:anchorId="47F895AA" wp14:editId="26926D55">
            <wp:extent cx="5942702" cy="336499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42702" cy="3364991"/>
                    </a:xfrm>
                    <a:prstGeom prst="rect">
                      <a:avLst/>
                    </a:prstGeom>
                  </pic:spPr>
                </pic:pic>
              </a:graphicData>
            </a:graphic>
          </wp:inline>
        </w:drawing>
      </w:r>
    </w:p>
    <w:p w14:paraId="33289CC1" w14:textId="77777777" w:rsidR="00EC5958" w:rsidRDefault="00EC5958">
      <w:pPr>
        <w:pStyle w:val="BodyText"/>
        <w:spacing w:before="169"/>
        <w:rPr>
          <w:i/>
        </w:rPr>
      </w:pPr>
    </w:p>
    <w:p w14:paraId="3812727A" w14:textId="77777777" w:rsidR="00EC5958" w:rsidRDefault="00000000">
      <w:pPr>
        <w:pStyle w:val="BodyText"/>
        <w:spacing w:line="480" w:lineRule="auto"/>
        <w:ind w:right="363"/>
      </w:pPr>
      <w:r>
        <w:t>This</w:t>
      </w:r>
      <w:r>
        <w:rPr>
          <w:spacing w:val="-2"/>
        </w:rPr>
        <w:t xml:space="preserve"> </w:t>
      </w:r>
      <w:r>
        <w:t>chart</w:t>
      </w:r>
      <w:r>
        <w:rPr>
          <w:spacing w:val="-2"/>
        </w:rPr>
        <w:t xml:space="preserve"> </w:t>
      </w:r>
      <w:r>
        <w:t>is</w:t>
      </w:r>
      <w:r>
        <w:rPr>
          <w:spacing w:val="-2"/>
        </w:rPr>
        <w:t xml:space="preserve"> </w:t>
      </w:r>
      <w:r>
        <w:t>similar</w:t>
      </w:r>
      <w:r>
        <w:rPr>
          <w:spacing w:val="-2"/>
        </w:rPr>
        <w:t xml:space="preserve"> </w:t>
      </w:r>
      <w:r>
        <w:t>to</w:t>
      </w:r>
      <w:r>
        <w:rPr>
          <w:spacing w:val="-2"/>
        </w:rPr>
        <w:t xml:space="preserve"> </w:t>
      </w:r>
      <w:r>
        <w:t>the</w:t>
      </w:r>
      <w:r>
        <w:rPr>
          <w:spacing w:val="-3"/>
        </w:rPr>
        <w:t xml:space="preserve"> </w:t>
      </w:r>
      <w:r>
        <w:t>one</w:t>
      </w:r>
      <w:r>
        <w:rPr>
          <w:spacing w:val="-3"/>
        </w:rPr>
        <w:t xml:space="preserve"> </w:t>
      </w:r>
      <w:r>
        <w:t>above</w:t>
      </w:r>
      <w:r>
        <w:rPr>
          <w:spacing w:val="-3"/>
        </w:rPr>
        <w:t xml:space="preserve"> </w:t>
      </w:r>
      <w:r>
        <w:t>but</w:t>
      </w:r>
      <w:r>
        <w:rPr>
          <w:spacing w:val="-2"/>
        </w:rPr>
        <w:t xml:space="preserve"> </w:t>
      </w:r>
      <w:r>
        <w:t>due</w:t>
      </w:r>
      <w:r>
        <w:rPr>
          <w:spacing w:val="-2"/>
        </w:rPr>
        <w:t xml:space="preserve"> </w:t>
      </w:r>
      <w:r>
        <w:t>to</w:t>
      </w:r>
      <w:r>
        <w:rPr>
          <w:spacing w:val="-2"/>
        </w:rPr>
        <w:t xml:space="preserve"> </w:t>
      </w:r>
      <w:r>
        <w:t>the</w:t>
      </w:r>
      <w:r>
        <w:rPr>
          <w:spacing w:val="-2"/>
        </w:rPr>
        <w:t xml:space="preserve"> </w:t>
      </w:r>
      <w:r>
        <w:t>dual</w:t>
      </w:r>
      <w:r>
        <w:rPr>
          <w:spacing w:val="-2"/>
        </w:rPr>
        <w:t xml:space="preserve"> </w:t>
      </w:r>
      <w:r>
        <w:t>axis</w:t>
      </w:r>
      <w:r>
        <w:rPr>
          <w:spacing w:val="-2"/>
        </w:rPr>
        <w:t xml:space="preserve"> </w:t>
      </w:r>
      <w:r>
        <w:t>we</w:t>
      </w:r>
      <w:r>
        <w:rPr>
          <w:spacing w:val="-3"/>
        </w:rPr>
        <w:t xml:space="preserve"> </w:t>
      </w:r>
      <w:r>
        <w:t>can</w:t>
      </w:r>
      <w:r>
        <w:rPr>
          <w:spacing w:val="-2"/>
        </w:rPr>
        <w:t xml:space="preserve"> </w:t>
      </w:r>
      <w:r>
        <w:t>see</w:t>
      </w:r>
      <w:r>
        <w:rPr>
          <w:spacing w:val="-3"/>
        </w:rPr>
        <w:t xml:space="preserve"> </w:t>
      </w:r>
      <w:r>
        <w:t>both</w:t>
      </w:r>
      <w:r>
        <w:rPr>
          <w:spacing w:val="-2"/>
        </w:rPr>
        <w:t xml:space="preserve"> </w:t>
      </w:r>
      <w:r>
        <w:t>the</w:t>
      </w:r>
      <w:r>
        <w:rPr>
          <w:spacing w:val="-3"/>
        </w:rPr>
        <w:t xml:space="preserve"> </w:t>
      </w:r>
      <w:r>
        <w:t>average</w:t>
      </w:r>
      <w:r>
        <w:rPr>
          <w:spacing w:val="-3"/>
        </w:rPr>
        <w:t xml:space="preserve"> </w:t>
      </w:r>
      <w:r>
        <w:t>house value in any</w:t>
      </w:r>
      <w:r>
        <w:rPr>
          <w:spacing w:val="-1"/>
        </w:rPr>
        <w:t xml:space="preserve"> </w:t>
      </w:r>
      <w:r>
        <w:t>given year as depicted by</w:t>
      </w:r>
      <w:r>
        <w:rPr>
          <w:spacing w:val="-3"/>
        </w:rPr>
        <w:t xml:space="preserve"> </w:t>
      </w:r>
      <w:r>
        <w:t>the blue bar charts and the corresponding year over year percent change which is shown by orange line chart. This view can be shown for the United States in general or for any of the 50 States as desired.</w:t>
      </w:r>
    </w:p>
    <w:p w14:paraId="36BE8E68" w14:textId="77777777" w:rsidR="00EC5958" w:rsidRDefault="00000000">
      <w:pPr>
        <w:spacing w:before="162"/>
        <w:rPr>
          <w:i/>
          <w:sz w:val="24"/>
        </w:rPr>
      </w:pPr>
      <w:r>
        <w:rPr>
          <w:i/>
          <w:sz w:val="24"/>
        </w:rPr>
        <w:t>Categories</w:t>
      </w:r>
      <w:r>
        <w:rPr>
          <w:i/>
          <w:spacing w:val="-1"/>
          <w:sz w:val="24"/>
        </w:rPr>
        <w:t xml:space="preserve"> </w:t>
      </w:r>
      <w:r>
        <w:rPr>
          <w:i/>
          <w:spacing w:val="-2"/>
          <w:sz w:val="24"/>
        </w:rPr>
        <w:t>used:</w:t>
      </w:r>
    </w:p>
    <w:p w14:paraId="476A0EB0" w14:textId="77777777" w:rsidR="00EC5958" w:rsidRDefault="00EC5958">
      <w:pPr>
        <w:pStyle w:val="BodyText"/>
        <w:spacing w:before="160"/>
        <w:rPr>
          <w:i/>
        </w:rPr>
      </w:pPr>
    </w:p>
    <w:p w14:paraId="4AC246C9" w14:textId="77777777" w:rsidR="00EC5958" w:rsidRDefault="00000000">
      <w:pPr>
        <w:pStyle w:val="ListParagraph"/>
        <w:numPr>
          <w:ilvl w:val="1"/>
          <w:numId w:val="2"/>
        </w:numPr>
        <w:tabs>
          <w:tab w:val="left" w:pos="720"/>
        </w:tabs>
        <w:rPr>
          <w:i/>
          <w:sz w:val="24"/>
        </w:rPr>
      </w:pPr>
      <w:r>
        <w:rPr>
          <w:i/>
          <w:sz w:val="24"/>
        </w:rPr>
        <w:t>Calculated</w:t>
      </w:r>
      <w:r>
        <w:rPr>
          <w:i/>
          <w:spacing w:val="-2"/>
          <w:sz w:val="24"/>
        </w:rPr>
        <w:t xml:space="preserve"> </w:t>
      </w:r>
      <w:r>
        <w:rPr>
          <w:i/>
          <w:sz w:val="24"/>
        </w:rPr>
        <w:t>field</w:t>
      </w:r>
      <w:r>
        <w:rPr>
          <w:i/>
          <w:spacing w:val="-2"/>
          <w:sz w:val="24"/>
        </w:rPr>
        <w:t xml:space="preserve"> </w:t>
      </w:r>
      <w:r>
        <w:rPr>
          <w:i/>
          <w:sz w:val="24"/>
        </w:rPr>
        <w:t>(YOY Percentage</w:t>
      </w:r>
      <w:r>
        <w:rPr>
          <w:i/>
          <w:spacing w:val="-1"/>
          <w:sz w:val="24"/>
        </w:rPr>
        <w:t xml:space="preserve"> </w:t>
      </w:r>
      <w:r>
        <w:rPr>
          <w:i/>
          <w:spacing w:val="-2"/>
          <w:sz w:val="24"/>
        </w:rPr>
        <w:t>Change)</w:t>
      </w:r>
    </w:p>
    <w:p w14:paraId="1A22667D" w14:textId="77777777" w:rsidR="00EC5958" w:rsidRDefault="00EC5958">
      <w:pPr>
        <w:pStyle w:val="BodyText"/>
        <w:spacing w:before="1"/>
        <w:rPr>
          <w:i/>
        </w:rPr>
      </w:pPr>
    </w:p>
    <w:p w14:paraId="34C2783E" w14:textId="77777777" w:rsidR="00EC5958" w:rsidRDefault="00000000">
      <w:pPr>
        <w:pStyle w:val="ListParagraph"/>
        <w:numPr>
          <w:ilvl w:val="1"/>
          <w:numId w:val="2"/>
        </w:numPr>
        <w:tabs>
          <w:tab w:val="left" w:pos="720"/>
        </w:tabs>
        <w:rPr>
          <w:i/>
          <w:sz w:val="24"/>
        </w:rPr>
      </w:pPr>
      <w:r>
        <w:rPr>
          <w:i/>
          <w:spacing w:val="-2"/>
          <w:sz w:val="24"/>
        </w:rPr>
        <w:t>Dates</w:t>
      </w:r>
    </w:p>
    <w:p w14:paraId="238BAA28" w14:textId="77777777" w:rsidR="00EC5958" w:rsidRDefault="00EC5958">
      <w:pPr>
        <w:pStyle w:val="BodyText"/>
        <w:rPr>
          <w:i/>
        </w:rPr>
      </w:pPr>
    </w:p>
    <w:p w14:paraId="400B8CE2" w14:textId="77777777" w:rsidR="00EC5958" w:rsidRDefault="00000000">
      <w:pPr>
        <w:pStyle w:val="ListParagraph"/>
        <w:numPr>
          <w:ilvl w:val="1"/>
          <w:numId w:val="2"/>
        </w:numPr>
        <w:tabs>
          <w:tab w:val="left" w:pos="720"/>
        </w:tabs>
        <w:rPr>
          <w:i/>
          <w:sz w:val="24"/>
        </w:rPr>
      </w:pPr>
      <w:r>
        <w:rPr>
          <w:i/>
          <w:sz w:val="24"/>
        </w:rPr>
        <w:t>Dual</w:t>
      </w:r>
      <w:r>
        <w:rPr>
          <w:i/>
          <w:spacing w:val="-2"/>
          <w:sz w:val="24"/>
        </w:rPr>
        <w:t xml:space="preserve"> </w:t>
      </w:r>
      <w:r>
        <w:rPr>
          <w:i/>
          <w:spacing w:val="-4"/>
          <w:sz w:val="24"/>
        </w:rPr>
        <w:t>Axis</w:t>
      </w:r>
    </w:p>
    <w:p w14:paraId="16289777" w14:textId="77777777" w:rsidR="00EC5958" w:rsidRDefault="00EC5958">
      <w:pPr>
        <w:pStyle w:val="ListParagraph"/>
        <w:rPr>
          <w:i/>
          <w:sz w:val="24"/>
        </w:rPr>
        <w:sectPr w:rsidR="00EC5958">
          <w:pgSz w:w="12240" w:h="15840"/>
          <w:pgMar w:top="1440" w:right="1080" w:bottom="1260" w:left="1440" w:header="0" w:footer="1062" w:gutter="0"/>
          <w:cols w:space="720"/>
        </w:sectPr>
      </w:pPr>
    </w:p>
    <w:p w14:paraId="2E477025" w14:textId="77777777" w:rsidR="00EC5958" w:rsidRDefault="00000000">
      <w:pPr>
        <w:pStyle w:val="Heading3"/>
        <w:numPr>
          <w:ilvl w:val="0"/>
          <w:numId w:val="2"/>
        </w:numPr>
        <w:tabs>
          <w:tab w:val="left" w:pos="719"/>
        </w:tabs>
        <w:spacing w:before="79"/>
        <w:ind w:left="719" w:hanging="359"/>
      </w:pPr>
      <w:r>
        <w:lastRenderedPageBreak/>
        <w:t>Which</w:t>
      </w:r>
      <w:r>
        <w:rPr>
          <w:spacing w:val="-3"/>
        </w:rPr>
        <w:t xml:space="preserve"> </w:t>
      </w:r>
      <w:r>
        <w:t>areas</w:t>
      </w:r>
      <w:r>
        <w:rPr>
          <w:spacing w:val="-1"/>
        </w:rPr>
        <w:t xml:space="preserve"> </w:t>
      </w:r>
      <w:r>
        <w:t>exhibit the</w:t>
      </w:r>
      <w:r>
        <w:rPr>
          <w:spacing w:val="-2"/>
        </w:rPr>
        <w:t xml:space="preserve"> </w:t>
      </w:r>
      <w:r>
        <w:t>fastest</w:t>
      </w:r>
      <w:r>
        <w:rPr>
          <w:spacing w:val="-1"/>
        </w:rPr>
        <w:t xml:space="preserve"> </w:t>
      </w:r>
      <w:r>
        <w:t>growth</w:t>
      </w:r>
      <w:r>
        <w:rPr>
          <w:spacing w:val="2"/>
        </w:rPr>
        <w:t xml:space="preserve"> </w:t>
      </w:r>
      <w:r>
        <w:t>and</w:t>
      </w:r>
      <w:r>
        <w:rPr>
          <w:spacing w:val="-1"/>
        </w:rPr>
        <w:t xml:space="preserve"> </w:t>
      </w:r>
      <w:r>
        <w:t>have</w:t>
      </w:r>
      <w:r>
        <w:rPr>
          <w:spacing w:val="-2"/>
        </w:rPr>
        <w:t xml:space="preserve"> </w:t>
      </w:r>
      <w:r>
        <w:t>the lowest</w:t>
      </w:r>
      <w:r>
        <w:rPr>
          <w:spacing w:val="-1"/>
        </w:rPr>
        <w:t xml:space="preserve"> </w:t>
      </w:r>
      <w:r>
        <w:t>house</w:t>
      </w:r>
      <w:r>
        <w:rPr>
          <w:spacing w:val="-1"/>
        </w:rPr>
        <w:t xml:space="preserve"> </w:t>
      </w:r>
      <w:r>
        <w:rPr>
          <w:spacing w:val="-2"/>
        </w:rPr>
        <w:t>prices?</w:t>
      </w:r>
    </w:p>
    <w:p w14:paraId="05A612F6" w14:textId="77777777" w:rsidR="00EC5958" w:rsidRDefault="00000000">
      <w:pPr>
        <w:pStyle w:val="BodyText"/>
        <w:spacing w:before="183"/>
        <w:rPr>
          <w:b/>
          <w:sz w:val="20"/>
        </w:rPr>
      </w:pPr>
      <w:r>
        <w:rPr>
          <w:b/>
          <w:noProof/>
          <w:sz w:val="20"/>
        </w:rPr>
        <w:drawing>
          <wp:anchor distT="0" distB="0" distL="0" distR="0" simplePos="0" relativeHeight="487593472" behindDoc="1" locked="0" layoutInCell="1" allowOverlap="1" wp14:anchorId="5A790FCC" wp14:editId="715FEE9B">
            <wp:simplePos x="0" y="0"/>
            <wp:positionH relativeFrom="page">
              <wp:posOffset>914400</wp:posOffset>
            </wp:positionH>
            <wp:positionV relativeFrom="paragraph">
              <wp:posOffset>278017</wp:posOffset>
            </wp:positionV>
            <wp:extent cx="5938886" cy="336042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938886" cy="3360420"/>
                    </a:xfrm>
                    <a:prstGeom prst="rect">
                      <a:avLst/>
                    </a:prstGeom>
                  </pic:spPr>
                </pic:pic>
              </a:graphicData>
            </a:graphic>
          </wp:anchor>
        </w:drawing>
      </w:r>
    </w:p>
    <w:p w14:paraId="4F3220D6" w14:textId="77777777" w:rsidR="00EC5958" w:rsidRDefault="00EC5958">
      <w:pPr>
        <w:pStyle w:val="BodyText"/>
        <w:spacing w:before="177"/>
        <w:rPr>
          <w:b/>
        </w:rPr>
      </w:pPr>
    </w:p>
    <w:p w14:paraId="512297CB" w14:textId="77777777" w:rsidR="00EC5958" w:rsidRDefault="00000000">
      <w:pPr>
        <w:pStyle w:val="BodyText"/>
        <w:spacing w:line="480" w:lineRule="auto"/>
        <w:ind w:right="403"/>
      </w:pPr>
      <w:r>
        <w:t>The</w:t>
      </w:r>
      <w:r>
        <w:rPr>
          <w:spacing w:val="-3"/>
        </w:rPr>
        <w:t xml:space="preserve"> </w:t>
      </w:r>
      <w:r>
        <w:t>scatter</w:t>
      </w:r>
      <w:r>
        <w:rPr>
          <w:spacing w:val="-1"/>
        </w:rPr>
        <w:t xml:space="preserve"> </w:t>
      </w:r>
      <w:r>
        <w:t>plot</w:t>
      </w:r>
      <w:r>
        <w:rPr>
          <w:spacing w:val="-1"/>
        </w:rPr>
        <w:t xml:space="preserve"> </w:t>
      </w:r>
      <w:r>
        <w:t>above</w:t>
      </w:r>
      <w:r>
        <w:rPr>
          <w:spacing w:val="-2"/>
        </w:rPr>
        <w:t xml:space="preserve"> </w:t>
      </w:r>
      <w:r>
        <w:t>makes</w:t>
      </w:r>
      <w:r>
        <w:rPr>
          <w:spacing w:val="-1"/>
        </w:rPr>
        <w:t xml:space="preserve"> </w:t>
      </w:r>
      <w:r>
        <w:t>it</w:t>
      </w:r>
      <w:r>
        <w:rPr>
          <w:spacing w:val="-1"/>
        </w:rPr>
        <w:t xml:space="preserve"> </w:t>
      </w:r>
      <w:r>
        <w:t>easy</w:t>
      </w:r>
      <w:r>
        <w:rPr>
          <w:spacing w:val="-6"/>
        </w:rPr>
        <w:t xml:space="preserve"> </w:t>
      </w:r>
      <w:r>
        <w:t>to</w:t>
      </w:r>
      <w:r>
        <w:rPr>
          <w:spacing w:val="-1"/>
        </w:rPr>
        <w:t xml:space="preserve"> </w:t>
      </w:r>
      <w:r>
        <w:t>see</w:t>
      </w:r>
      <w:r>
        <w:rPr>
          <w:spacing w:val="-1"/>
        </w:rPr>
        <w:t xml:space="preserve"> </w:t>
      </w:r>
      <w:r>
        <w:t>which states</w:t>
      </w:r>
      <w:r>
        <w:rPr>
          <w:spacing w:val="-1"/>
        </w:rPr>
        <w:t xml:space="preserve"> </w:t>
      </w:r>
      <w:r>
        <w:t>have</w:t>
      </w:r>
      <w:r>
        <w:rPr>
          <w:spacing w:val="-2"/>
        </w:rPr>
        <w:t xml:space="preserve"> </w:t>
      </w:r>
      <w:r>
        <w:t>the</w:t>
      </w:r>
      <w:r>
        <w:rPr>
          <w:spacing w:val="-1"/>
        </w:rPr>
        <w:t xml:space="preserve"> </w:t>
      </w:r>
      <w:r>
        <w:t>highest</w:t>
      </w:r>
      <w:r>
        <w:rPr>
          <w:spacing w:val="-1"/>
        </w:rPr>
        <w:t xml:space="preserve"> </w:t>
      </w:r>
      <w:r>
        <w:t>percentage</w:t>
      </w:r>
      <w:r>
        <w:rPr>
          <w:spacing w:val="-2"/>
        </w:rPr>
        <w:t xml:space="preserve"> </w:t>
      </w:r>
      <w:r>
        <w:t>of growth</w:t>
      </w:r>
      <w:r>
        <w:rPr>
          <w:spacing w:val="-1"/>
        </w:rPr>
        <w:t xml:space="preserve"> </w:t>
      </w:r>
      <w:r>
        <w:t>in 2017 as compared to 2016. For example, we can tell that the states represented by the circles in the</w:t>
      </w:r>
      <w:r>
        <w:rPr>
          <w:spacing w:val="-2"/>
        </w:rPr>
        <w:t xml:space="preserve"> </w:t>
      </w:r>
      <w:r>
        <w:t>bottom</w:t>
      </w:r>
      <w:r>
        <w:rPr>
          <w:spacing w:val="-2"/>
        </w:rPr>
        <w:t xml:space="preserve"> </w:t>
      </w:r>
      <w:r>
        <w:t>right</w:t>
      </w:r>
      <w:r>
        <w:rPr>
          <w:spacing w:val="-2"/>
        </w:rPr>
        <w:t xml:space="preserve"> </w:t>
      </w:r>
      <w:r>
        <w:t>quadrant</w:t>
      </w:r>
      <w:r>
        <w:rPr>
          <w:spacing w:val="-2"/>
        </w:rPr>
        <w:t xml:space="preserve"> </w:t>
      </w:r>
      <w:r>
        <w:t>have</w:t>
      </w:r>
      <w:r>
        <w:rPr>
          <w:spacing w:val="-4"/>
        </w:rPr>
        <w:t xml:space="preserve"> </w:t>
      </w:r>
      <w:r>
        <w:t>higher</w:t>
      </w:r>
      <w:r>
        <w:rPr>
          <w:spacing w:val="-2"/>
        </w:rPr>
        <w:t xml:space="preserve"> </w:t>
      </w:r>
      <w:r>
        <w:t>than average</w:t>
      </w:r>
      <w:r>
        <w:rPr>
          <w:spacing w:val="-3"/>
        </w:rPr>
        <w:t xml:space="preserve"> </w:t>
      </w:r>
      <w:r>
        <w:t>percentage of</w:t>
      </w:r>
      <w:r>
        <w:rPr>
          <w:spacing w:val="-1"/>
        </w:rPr>
        <w:t xml:space="preserve"> </w:t>
      </w:r>
      <w:r>
        <w:t>growth</w:t>
      </w:r>
      <w:r>
        <w:rPr>
          <w:spacing w:val="-2"/>
        </w:rPr>
        <w:t xml:space="preserve"> </w:t>
      </w:r>
      <w:r>
        <w:t>and</w:t>
      </w:r>
      <w:r>
        <w:rPr>
          <w:spacing w:val="-2"/>
        </w:rPr>
        <w:t xml:space="preserve"> </w:t>
      </w:r>
      <w:r>
        <w:t>lower</w:t>
      </w:r>
      <w:r>
        <w:rPr>
          <w:spacing w:val="-2"/>
        </w:rPr>
        <w:t xml:space="preserve"> </w:t>
      </w:r>
      <w:r>
        <w:t>than</w:t>
      </w:r>
      <w:r>
        <w:rPr>
          <w:spacing w:val="-2"/>
        </w:rPr>
        <w:t xml:space="preserve"> </w:t>
      </w:r>
      <w:r>
        <w:t>average house values. In particular, the state of Iowa stands out with the highest percentage of growth of 10.01% and relatively low house prices. So, it seems like it might be a good idea to buy a property</w:t>
      </w:r>
      <w:r>
        <w:rPr>
          <w:spacing w:val="-7"/>
        </w:rPr>
        <w:t xml:space="preserve"> </w:t>
      </w:r>
      <w:r>
        <w:t>in Iowa</w:t>
      </w:r>
      <w:r>
        <w:rPr>
          <w:spacing w:val="-3"/>
        </w:rPr>
        <w:t xml:space="preserve"> </w:t>
      </w:r>
      <w:r>
        <w:t>if</w:t>
      </w:r>
      <w:r>
        <w:rPr>
          <w:spacing w:val="-2"/>
        </w:rPr>
        <w:t xml:space="preserve"> </w:t>
      </w:r>
      <w:r>
        <w:t>the</w:t>
      </w:r>
      <w:r>
        <w:rPr>
          <w:spacing w:val="-3"/>
        </w:rPr>
        <w:t xml:space="preserve"> </w:t>
      </w:r>
      <w:r>
        <w:t>prices</w:t>
      </w:r>
      <w:r>
        <w:rPr>
          <w:spacing w:val="-2"/>
        </w:rPr>
        <w:t xml:space="preserve"> </w:t>
      </w:r>
      <w:r>
        <w:t>continue</w:t>
      </w:r>
      <w:r>
        <w:rPr>
          <w:spacing w:val="-3"/>
        </w:rPr>
        <w:t xml:space="preserve"> </w:t>
      </w:r>
      <w:r>
        <w:t>to</w:t>
      </w:r>
      <w:r>
        <w:rPr>
          <w:spacing w:val="-2"/>
        </w:rPr>
        <w:t xml:space="preserve"> </w:t>
      </w:r>
      <w:r>
        <w:t>increase</w:t>
      </w:r>
      <w:r>
        <w:rPr>
          <w:spacing w:val="-1"/>
        </w:rPr>
        <w:t xml:space="preserve"> </w:t>
      </w:r>
      <w:r>
        <w:t>at</w:t>
      </w:r>
      <w:r>
        <w:rPr>
          <w:spacing w:val="-2"/>
        </w:rPr>
        <w:t xml:space="preserve"> </w:t>
      </w:r>
      <w:r>
        <w:t>a</w:t>
      </w:r>
      <w:r>
        <w:rPr>
          <w:spacing w:val="-2"/>
        </w:rPr>
        <w:t xml:space="preserve"> </w:t>
      </w:r>
      <w:r>
        <w:t>similar</w:t>
      </w:r>
      <w:r>
        <w:rPr>
          <w:spacing w:val="-4"/>
        </w:rPr>
        <w:t xml:space="preserve"> </w:t>
      </w:r>
      <w:r>
        <w:t>rate. We</w:t>
      </w:r>
      <w:r>
        <w:rPr>
          <w:spacing w:val="-3"/>
        </w:rPr>
        <w:t xml:space="preserve"> </w:t>
      </w:r>
      <w:r>
        <w:t>could</w:t>
      </w:r>
      <w:r>
        <w:rPr>
          <w:spacing w:val="-2"/>
        </w:rPr>
        <w:t xml:space="preserve"> </w:t>
      </w:r>
      <w:r>
        <w:t>also</w:t>
      </w:r>
      <w:r>
        <w:rPr>
          <w:spacing w:val="-2"/>
        </w:rPr>
        <w:t xml:space="preserve"> </w:t>
      </w:r>
      <w:r>
        <w:t>use</w:t>
      </w:r>
      <w:r>
        <w:rPr>
          <w:spacing w:val="-3"/>
        </w:rPr>
        <w:t xml:space="preserve"> </w:t>
      </w:r>
      <w:r>
        <w:t>the</w:t>
      </w:r>
      <w:r>
        <w:rPr>
          <w:spacing w:val="-2"/>
        </w:rPr>
        <w:t xml:space="preserve"> </w:t>
      </w:r>
      <w:r>
        <w:t>Bottom N parameter to narrow down the properties with the lowest values, for example, bottom 10</w:t>
      </w:r>
      <w:r>
        <w:rPr>
          <w:spacing w:val="40"/>
        </w:rPr>
        <w:t xml:space="preserve"> </w:t>
      </w:r>
      <w:r>
        <w:rPr>
          <w:spacing w:val="-2"/>
        </w:rPr>
        <w:t>states.</w:t>
      </w:r>
    </w:p>
    <w:p w14:paraId="37262FB9" w14:textId="77777777" w:rsidR="00EC5958" w:rsidRDefault="00000000">
      <w:pPr>
        <w:spacing w:before="160"/>
        <w:rPr>
          <w:i/>
          <w:sz w:val="24"/>
        </w:rPr>
      </w:pPr>
      <w:r>
        <w:rPr>
          <w:i/>
          <w:sz w:val="24"/>
        </w:rPr>
        <w:t>Categories</w:t>
      </w:r>
      <w:r>
        <w:rPr>
          <w:i/>
          <w:spacing w:val="-1"/>
          <w:sz w:val="24"/>
        </w:rPr>
        <w:t xml:space="preserve"> </w:t>
      </w:r>
      <w:r>
        <w:rPr>
          <w:i/>
          <w:spacing w:val="-2"/>
          <w:sz w:val="24"/>
        </w:rPr>
        <w:t>used:</w:t>
      </w:r>
    </w:p>
    <w:p w14:paraId="4F01920A" w14:textId="77777777" w:rsidR="00EC5958" w:rsidRDefault="00EC5958">
      <w:pPr>
        <w:pStyle w:val="BodyText"/>
        <w:spacing w:before="163"/>
        <w:rPr>
          <w:i/>
        </w:rPr>
      </w:pPr>
    </w:p>
    <w:p w14:paraId="0A4C6E91" w14:textId="77777777" w:rsidR="00EC5958" w:rsidRDefault="00000000">
      <w:pPr>
        <w:pStyle w:val="ListParagraph"/>
        <w:numPr>
          <w:ilvl w:val="1"/>
          <w:numId w:val="2"/>
        </w:numPr>
        <w:tabs>
          <w:tab w:val="left" w:pos="720"/>
        </w:tabs>
        <w:rPr>
          <w:i/>
          <w:sz w:val="24"/>
        </w:rPr>
      </w:pPr>
      <w:r>
        <w:rPr>
          <w:i/>
          <w:sz w:val="24"/>
        </w:rPr>
        <w:t>Calculated</w:t>
      </w:r>
      <w:r>
        <w:rPr>
          <w:i/>
          <w:spacing w:val="-2"/>
          <w:sz w:val="24"/>
        </w:rPr>
        <w:t xml:space="preserve"> </w:t>
      </w:r>
      <w:r>
        <w:rPr>
          <w:i/>
          <w:sz w:val="24"/>
        </w:rPr>
        <w:t>field</w:t>
      </w:r>
      <w:r>
        <w:rPr>
          <w:i/>
          <w:spacing w:val="-2"/>
          <w:sz w:val="24"/>
        </w:rPr>
        <w:t xml:space="preserve"> </w:t>
      </w:r>
      <w:r>
        <w:rPr>
          <w:i/>
          <w:sz w:val="24"/>
        </w:rPr>
        <w:t>(YOY Percentage</w:t>
      </w:r>
      <w:r>
        <w:rPr>
          <w:i/>
          <w:spacing w:val="-1"/>
          <w:sz w:val="24"/>
        </w:rPr>
        <w:t xml:space="preserve"> </w:t>
      </w:r>
      <w:r>
        <w:rPr>
          <w:i/>
          <w:spacing w:val="-2"/>
          <w:sz w:val="24"/>
        </w:rPr>
        <w:t>Change)</w:t>
      </w:r>
    </w:p>
    <w:p w14:paraId="313A577D" w14:textId="77777777" w:rsidR="00EC5958" w:rsidRDefault="00000000">
      <w:pPr>
        <w:pStyle w:val="ListParagraph"/>
        <w:numPr>
          <w:ilvl w:val="1"/>
          <w:numId w:val="2"/>
        </w:numPr>
        <w:tabs>
          <w:tab w:val="left" w:pos="720"/>
        </w:tabs>
        <w:spacing w:before="275"/>
        <w:rPr>
          <w:i/>
          <w:sz w:val="24"/>
        </w:rPr>
      </w:pPr>
      <w:r>
        <w:rPr>
          <w:i/>
          <w:sz w:val="24"/>
        </w:rPr>
        <w:t>Scatter</w:t>
      </w:r>
      <w:r>
        <w:rPr>
          <w:i/>
          <w:spacing w:val="-2"/>
          <w:sz w:val="24"/>
        </w:rPr>
        <w:t xml:space="preserve"> </w:t>
      </w:r>
      <w:r>
        <w:rPr>
          <w:i/>
          <w:spacing w:val="-4"/>
          <w:sz w:val="24"/>
        </w:rPr>
        <w:t>Plot</w:t>
      </w:r>
    </w:p>
    <w:p w14:paraId="263B33B3" w14:textId="77777777" w:rsidR="00EC5958" w:rsidRDefault="00EC5958">
      <w:pPr>
        <w:pStyle w:val="ListParagraph"/>
        <w:rPr>
          <w:i/>
          <w:sz w:val="24"/>
        </w:rPr>
        <w:sectPr w:rsidR="00EC5958">
          <w:pgSz w:w="12240" w:h="15840"/>
          <w:pgMar w:top="1360" w:right="1080" w:bottom="1260" w:left="1440" w:header="0" w:footer="1062" w:gutter="0"/>
          <w:cols w:space="720"/>
        </w:sectPr>
      </w:pPr>
    </w:p>
    <w:p w14:paraId="483B12F9" w14:textId="77777777" w:rsidR="00EC5958" w:rsidRDefault="00000000">
      <w:pPr>
        <w:pStyle w:val="ListParagraph"/>
        <w:numPr>
          <w:ilvl w:val="1"/>
          <w:numId w:val="2"/>
        </w:numPr>
        <w:tabs>
          <w:tab w:val="left" w:pos="720"/>
        </w:tabs>
        <w:spacing w:before="81"/>
        <w:rPr>
          <w:i/>
          <w:sz w:val="24"/>
        </w:rPr>
      </w:pPr>
      <w:r>
        <w:rPr>
          <w:i/>
          <w:sz w:val="24"/>
        </w:rPr>
        <w:lastRenderedPageBreak/>
        <w:t>Parameter</w:t>
      </w:r>
      <w:r>
        <w:rPr>
          <w:i/>
          <w:spacing w:val="-3"/>
          <w:sz w:val="24"/>
        </w:rPr>
        <w:t xml:space="preserve"> </w:t>
      </w:r>
      <w:r>
        <w:rPr>
          <w:i/>
          <w:sz w:val="24"/>
        </w:rPr>
        <w:t>(Bottom</w:t>
      </w:r>
      <w:r>
        <w:rPr>
          <w:i/>
          <w:spacing w:val="-1"/>
          <w:sz w:val="24"/>
        </w:rPr>
        <w:t xml:space="preserve"> </w:t>
      </w:r>
      <w:r>
        <w:rPr>
          <w:i/>
          <w:sz w:val="24"/>
        </w:rPr>
        <w:t>N House</w:t>
      </w:r>
      <w:r>
        <w:rPr>
          <w:i/>
          <w:spacing w:val="-2"/>
          <w:sz w:val="24"/>
        </w:rPr>
        <w:t xml:space="preserve"> Value)</w:t>
      </w:r>
    </w:p>
    <w:p w14:paraId="1D53B619" w14:textId="77777777" w:rsidR="00EC5958" w:rsidRDefault="00EC5958">
      <w:pPr>
        <w:pStyle w:val="BodyText"/>
        <w:rPr>
          <w:i/>
        </w:rPr>
      </w:pPr>
    </w:p>
    <w:p w14:paraId="2F7D962E" w14:textId="77777777" w:rsidR="00EC5958" w:rsidRDefault="00EC5958">
      <w:pPr>
        <w:pStyle w:val="BodyText"/>
        <w:spacing w:before="273"/>
        <w:rPr>
          <w:i/>
        </w:rPr>
      </w:pPr>
    </w:p>
    <w:p w14:paraId="7FF725EB" w14:textId="77777777" w:rsidR="00EC5958" w:rsidRDefault="00000000">
      <w:pPr>
        <w:pStyle w:val="Heading3"/>
        <w:numPr>
          <w:ilvl w:val="0"/>
          <w:numId w:val="2"/>
        </w:numPr>
        <w:tabs>
          <w:tab w:val="left" w:pos="719"/>
        </w:tabs>
        <w:ind w:left="719" w:hanging="359"/>
      </w:pPr>
      <w:r>
        <w:t>What</w:t>
      </w:r>
      <w:r>
        <w:rPr>
          <w:spacing w:val="-4"/>
        </w:rPr>
        <w:t xml:space="preserve"> </w:t>
      </w:r>
      <w:r>
        <w:t>are</w:t>
      </w:r>
      <w:r>
        <w:rPr>
          <w:spacing w:val="-1"/>
        </w:rPr>
        <w:t xml:space="preserve"> </w:t>
      </w:r>
      <w:r>
        <w:t>the</w:t>
      </w:r>
      <w:r>
        <w:rPr>
          <w:spacing w:val="-1"/>
        </w:rPr>
        <w:t xml:space="preserve"> </w:t>
      </w:r>
      <w:r>
        <w:t>top 10 States with the highest</w:t>
      </w:r>
      <w:r>
        <w:rPr>
          <w:spacing w:val="-1"/>
        </w:rPr>
        <w:t xml:space="preserve"> </w:t>
      </w:r>
      <w:r>
        <w:t>house</w:t>
      </w:r>
      <w:r>
        <w:rPr>
          <w:spacing w:val="-1"/>
        </w:rPr>
        <w:t xml:space="preserve"> </w:t>
      </w:r>
      <w:r>
        <w:t>value</w:t>
      </w:r>
      <w:r>
        <w:rPr>
          <w:spacing w:val="-1"/>
        </w:rPr>
        <w:t xml:space="preserve"> </w:t>
      </w:r>
      <w:r>
        <w:rPr>
          <w:spacing w:val="-2"/>
        </w:rPr>
        <w:t>index?</w:t>
      </w:r>
    </w:p>
    <w:p w14:paraId="4776A5F3" w14:textId="77777777" w:rsidR="00EC5958" w:rsidRDefault="00000000">
      <w:pPr>
        <w:pStyle w:val="BodyText"/>
        <w:spacing w:before="183"/>
        <w:rPr>
          <w:b/>
          <w:sz w:val="20"/>
        </w:rPr>
      </w:pPr>
      <w:r>
        <w:rPr>
          <w:b/>
          <w:noProof/>
          <w:sz w:val="20"/>
        </w:rPr>
        <w:drawing>
          <wp:anchor distT="0" distB="0" distL="0" distR="0" simplePos="0" relativeHeight="487593984" behindDoc="1" locked="0" layoutInCell="1" allowOverlap="1" wp14:anchorId="0851A6EC" wp14:editId="3F7D73E4">
            <wp:simplePos x="0" y="0"/>
            <wp:positionH relativeFrom="page">
              <wp:posOffset>914400</wp:posOffset>
            </wp:positionH>
            <wp:positionV relativeFrom="paragraph">
              <wp:posOffset>277905</wp:posOffset>
            </wp:positionV>
            <wp:extent cx="5937180" cy="15270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937180" cy="1527048"/>
                    </a:xfrm>
                    <a:prstGeom prst="rect">
                      <a:avLst/>
                    </a:prstGeom>
                  </pic:spPr>
                </pic:pic>
              </a:graphicData>
            </a:graphic>
          </wp:anchor>
        </w:drawing>
      </w:r>
    </w:p>
    <w:p w14:paraId="2DC9459A" w14:textId="77777777" w:rsidR="00EC5958" w:rsidRDefault="00EC5958">
      <w:pPr>
        <w:pStyle w:val="BodyText"/>
        <w:spacing w:before="163"/>
        <w:rPr>
          <w:b/>
        </w:rPr>
      </w:pPr>
    </w:p>
    <w:p w14:paraId="1D7FF51F" w14:textId="77777777" w:rsidR="00EC5958" w:rsidRDefault="00000000">
      <w:pPr>
        <w:pStyle w:val="BodyText"/>
        <w:spacing w:line="480" w:lineRule="auto"/>
        <w:ind w:right="363"/>
      </w:pPr>
      <w:r>
        <w:t>The bar chart above ranks the top 10 states with the highest house value index. As we can see Hawaii</w:t>
      </w:r>
      <w:r>
        <w:rPr>
          <w:spacing w:val="-3"/>
        </w:rPr>
        <w:t xml:space="preserve"> </w:t>
      </w:r>
      <w:r>
        <w:t>has</w:t>
      </w:r>
      <w:r>
        <w:rPr>
          <w:spacing w:val="-3"/>
        </w:rPr>
        <w:t xml:space="preserve"> </w:t>
      </w:r>
      <w:r>
        <w:t>the</w:t>
      </w:r>
      <w:r>
        <w:rPr>
          <w:spacing w:val="-3"/>
        </w:rPr>
        <w:t xml:space="preserve"> </w:t>
      </w:r>
      <w:r>
        <w:t>highest</w:t>
      </w:r>
      <w:r>
        <w:rPr>
          <w:spacing w:val="-3"/>
        </w:rPr>
        <w:t xml:space="preserve"> </w:t>
      </w:r>
      <w:r>
        <w:t>house</w:t>
      </w:r>
      <w:r>
        <w:rPr>
          <w:spacing w:val="-4"/>
        </w:rPr>
        <w:t xml:space="preserve"> </w:t>
      </w:r>
      <w:r>
        <w:t>value</w:t>
      </w:r>
      <w:r>
        <w:rPr>
          <w:spacing w:val="-3"/>
        </w:rPr>
        <w:t xml:space="preserve"> </w:t>
      </w:r>
      <w:r>
        <w:t>index</w:t>
      </w:r>
      <w:r>
        <w:rPr>
          <w:spacing w:val="-1"/>
        </w:rPr>
        <w:t xml:space="preserve"> </w:t>
      </w:r>
      <w:r>
        <w:t>of</w:t>
      </w:r>
      <w:r>
        <w:rPr>
          <w:spacing w:val="-3"/>
        </w:rPr>
        <w:t xml:space="preserve"> </w:t>
      </w:r>
      <w:r>
        <w:t>$589,300,</w:t>
      </w:r>
      <w:r>
        <w:rPr>
          <w:spacing w:val="-3"/>
        </w:rPr>
        <w:t xml:space="preserve"> </w:t>
      </w:r>
      <w:r>
        <w:t>followed</w:t>
      </w:r>
      <w:r>
        <w:rPr>
          <w:spacing w:val="-3"/>
        </w:rPr>
        <w:t xml:space="preserve"> </w:t>
      </w:r>
      <w:r>
        <w:t>by</w:t>
      </w:r>
      <w:r>
        <w:rPr>
          <w:spacing w:val="-8"/>
        </w:rPr>
        <w:t xml:space="preserve"> </w:t>
      </w:r>
      <w:r>
        <w:t>District</w:t>
      </w:r>
      <w:r>
        <w:rPr>
          <w:spacing w:val="-3"/>
        </w:rPr>
        <w:t xml:space="preserve"> </w:t>
      </w:r>
      <w:r>
        <w:t>of</w:t>
      </w:r>
      <w:r>
        <w:rPr>
          <w:spacing w:val="-3"/>
        </w:rPr>
        <w:t xml:space="preserve"> </w:t>
      </w:r>
      <w:r>
        <w:t>Columbia</w:t>
      </w:r>
      <w:r>
        <w:rPr>
          <w:spacing w:val="-4"/>
        </w:rPr>
        <w:t xml:space="preserve"> </w:t>
      </w:r>
      <w:r>
        <w:t>in</w:t>
      </w:r>
      <w:r>
        <w:rPr>
          <w:spacing w:val="-3"/>
        </w:rPr>
        <w:t xml:space="preserve"> </w:t>
      </w:r>
      <w:r>
        <w:t>the second place and California in third.</w:t>
      </w:r>
    </w:p>
    <w:p w14:paraId="50EB6760" w14:textId="77777777" w:rsidR="00EC5958" w:rsidRDefault="00000000">
      <w:pPr>
        <w:spacing w:before="159"/>
        <w:rPr>
          <w:i/>
          <w:sz w:val="24"/>
        </w:rPr>
      </w:pPr>
      <w:r>
        <w:rPr>
          <w:i/>
          <w:sz w:val="24"/>
        </w:rPr>
        <w:t>Categories</w:t>
      </w:r>
      <w:r>
        <w:rPr>
          <w:i/>
          <w:spacing w:val="-1"/>
          <w:sz w:val="24"/>
        </w:rPr>
        <w:t xml:space="preserve"> </w:t>
      </w:r>
      <w:r>
        <w:rPr>
          <w:i/>
          <w:spacing w:val="-2"/>
          <w:sz w:val="24"/>
        </w:rPr>
        <w:t>used:</w:t>
      </w:r>
    </w:p>
    <w:p w14:paraId="71E9A1CB" w14:textId="77777777" w:rsidR="00EC5958" w:rsidRDefault="00EC5958">
      <w:pPr>
        <w:pStyle w:val="BodyText"/>
        <w:spacing w:before="163"/>
        <w:rPr>
          <w:i/>
        </w:rPr>
      </w:pPr>
    </w:p>
    <w:p w14:paraId="2AF0D35F" w14:textId="77777777" w:rsidR="00EC5958" w:rsidRDefault="00000000">
      <w:pPr>
        <w:pStyle w:val="ListParagraph"/>
        <w:numPr>
          <w:ilvl w:val="1"/>
          <w:numId w:val="2"/>
        </w:numPr>
        <w:tabs>
          <w:tab w:val="left" w:pos="720"/>
        </w:tabs>
        <w:rPr>
          <w:i/>
          <w:sz w:val="24"/>
        </w:rPr>
      </w:pPr>
      <w:r>
        <w:rPr>
          <w:i/>
          <w:spacing w:val="-4"/>
          <w:sz w:val="24"/>
        </w:rPr>
        <w:t>Rank</w:t>
      </w:r>
    </w:p>
    <w:p w14:paraId="73E9A944" w14:textId="77777777" w:rsidR="00EC5958" w:rsidRDefault="00000000">
      <w:pPr>
        <w:pStyle w:val="ListParagraph"/>
        <w:numPr>
          <w:ilvl w:val="1"/>
          <w:numId w:val="2"/>
        </w:numPr>
        <w:tabs>
          <w:tab w:val="left" w:pos="720"/>
        </w:tabs>
        <w:spacing w:before="275"/>
        <w:rPr>
          <w:i/>
          <w:sz w:val="24"/>
        </w:rPr>
      </w:pPr>
      <w:r>
        <w:rPr>
          <w:i/>
          <w:sz w:val="24"/>
        </w:rPr>
        <w:t>Parameter</w:t>
      </w:r>
      <w:r>
        <w:rPr>
          <w:i/>
          <w:spacing w:val="-1"/>
          <w:sz w:val="24"/>
        </w:rPr>
        <w:t xml:space="preserve"> </w:t>
      </w:r>
      <w:r>
        <w:rPr>
          <w:i/>
          <w:sz w:val="24"/>
        </w:rPr>
        <w:t>(Top</w:t>
      </w:r>
      <w:r>
        <w:rPr>
          <w:i/>
          <w:spacing w:val="-2"/>
          <w:sz w:val="24"/>
        </w:rPr>
        <w:t xml:space="preserve"> </w:t>
      </w:r>
      <w:r>
        <w:rPr>
          <w:i/>
          <w:sz w:val="24"/>
        </w:rPr>
        <w:t>N</w:t>
      </w:r>
      <w:r>
        <w:rPr>
          <w:i/>
          <w:spacing w:val="-1"/>
          <w:sz w:val="24"/>
        </w:rPr>
        <w:t xml:space="preserve"> </w:t>
      </w:r>
      <w:r>
        <w:rPr>
          <w:i/>
          <w:sz w:val="24"/>
        </w:rPr>
        <w:t>House</w:t>
      </w:r>
      <w:r>
        <w:rPr>
          <w:i/>
          <w:spacing w:val="-1"/>
          <w:sz w:val="24"/>
        </w:rPr>
        <w:t xml:space="preserve"> </w:t>
      </w:r>
      <w:r>
        <w:rPr>
          <w:i/>
          <w:spacing w:val="-2"/>
          <w:sz w:val="24"/>
        </w:rPr>
        <w:t>Value)</w:t>
      </w:r>
    </w:p>
    <w:p w14:paraId="660F9A06" w14:textId="77777777" w:rsidR="00EC5958" w:rsidRDefault="00000000">
      <w:pPr>
        <w:pStyle w:val="ListParagraph"/>
        <w:numPr>
          <w:ilvl w:val="1"/>
          <w:numId w:val="2"/>
        </w:numPr>
        <w:tabs>
          <w:tab w:val="left" w:pos="720"/>
        </w:tabs>
        <w:spacing w:before="274"/>
        <w:rPr>
          <w:i/>
          <w:sz w:val="24"/>
        </w:rPr>
      </w:pPr>
      <w:r>
        <w:rPr>
          <w:i/>
          <w:sz w:val="24"/>
        </w:rPr>
        <w:t>Calculated</w:t>
      </w:r>
      <w:r>
        <w:rPr>
          <w:i/>
          <w:spacing w:val="-2"/>
          <w:sz w:val="24"/>
        </w:rPr>
        <w:t xml:space="preserve"> </w:t>
      </w:r>
      <w:r>
        <w:rPr>
          <w:i/>
          <w:sz w:val="24"/>
        </w:rPr>
        <w:t xml:space="preserve">field </w:t>
      </w:r>
      <w:r>
        <w:rPr>
          <w:i/>
          <w:spacing w:val="-4"/>
          <w:sz w:val="24"/>
        </w:rPr>
        <w:t>(MAX)</w:t>
      </w:r>
    </w:p>
    <w:p w14:paraId="7F94CFFD" w14:textId="77777777" w:rsidR="00EC5958" w:rsidRDefault="00EC5958">
      <w:pPr>
        <w:pStyle w:val="ListParagraph"/>
        <w:rPr>
          <w:i/>
          <w:sz w:val="24"/>
        </w:rPr>
        <w:sectPr w:rsidR="00EC5958">
          <w:pgSz w:w="12240" w:h="15840"/>
          <w:pgMar w:top="1360" w:right="1080" w:bottom="1260" w:left="1440" w:header="0" w:footer="1062" w:gutter="0"/>
          <w:cols w:space="720"/>
        </w:sectPr>
      </w:pPr>
    </w:p>
    <w:p w14:paraId="0AFC07C3" w14:textId="77777777" w:rsidR="00EC5958" w:rsidRDefault="00000000">
      <w:pPr>
        <w:pStyle w:val="Heading3"/>
        <w:numPr>
          <w:ilvl w:val="0"/>
          <w:numId w:val="2"/>
        </w:numPr>
        <w:tabs>
          <w:tab w:val="left" w:pos="720"/>
        </w:tabs>
        <w:spacing w:before="79" w:line="480" w:lineRule="auto"/>
        <w:ind w:right="686"/>
      </w:pPr>
      <w:bookmarkStart w:id="3" w:name="_bookmark3"/>
      <w:bookmarkEnd w:id="3"/>
      <w:r>
        <w:lastRenderedPageBreak/>
        <w:t>In</w:t>
      </w:r>
      <w:r>
        <w:rPr>
          <w:spacing w:val="-4"/>
        </w:rPr>
        <w:t xml:space="preserve"> </w:t>
      </w:r>
      <w:r>
        <w:t>which</w:t>
      </w:r>
      <w:r>
        <w:rPr>
          <w:spacing w:val="-4"/>
        </w:rPr>
        <w:t xml:space="preserve"> </w:t>
      </w:r>
      <w:r>
        <w:t>zip</w:t>
      </w:r>
      <w:r>
        <w:rPr>
          <w:spacing w:val="-3"/>
        </w:rPr>
        <w:t xml:space="preserve"> </w:t>
      </w:r>
      <w:r>
        <w:t>codes</w:t>
      </w:r>
      <w:r>
        <w:rPr>
          <w:spacing w:val="-4"/>
        </w:rPr>
        <w:t xml:space="preserve"> </w:t>
      </w:r>
      <w:r>
        <w:t>in</w:t>
      </w:r>
      <w:r>
        <w:rPr>
          <w:spacing w:val="-3"/>
        </w:rPr>
        <w:t xml:space="preserve"> </w:t>
      </w:r>
      <w:r>
        <w:t>Greater</w:t>
      </w:r>
      <w:r>
        <w:rPr>
          <w:spacing w:val="-5"/>
        </w:rPr>
        <w:t xml:space="preserve"> </w:t>
      </w:r>
      <w:r>
        <w:t>Los</w:t>
      </w:r>
      <w:r>
        <w:rPr>
          <w:spacing w:val="-4"/>
        </w:rPr>
        <w:t xml:space="preserve"> </w:t>
      </w:r>
      <w:r>
        <w:t>Angeles</w:t>
      </w:r>
      <w:r>
        <w:rPr>
          <w:spacing w:val="-4"/>
        </w:rPr>
        <w:t xml:space="preserve"> </w:t>
      </w:r>
      <w:r>
        <w:t>area have</w:t>
      </w:r>
      <w:r>
        <w:rPr>
          <w:spacing w:val="-5"/>
        </w:rPr>
        <w:t xml:space="preserve"> </w:t>
      </w:r>
      <w:r>
        <w:t>the</w:t>
      </w:r>
      <w:r>
        <w:rPr>
          <w:spacing w:val="-4"/>
        </w:rPr>
        <w:t xml:space="preserve"> </w:t>
      </w:r>
      <w:r>
        <w:t>home</w:t>
      </w:r>
      <w:r>
        <w:rPr>
          <w:spacing w:val="-5"/>
        </w:rPr>
        <w:t xml:space="preserve"> </w:t>
      </w:r>
      <w:r>
        <w:t>prices</w:t>
      </w:r>
      <w:r>
        <w:rPr>
          <w:spacing w:val="-4"/>
        </w:rPr>
        <w:t xml:space="preserve"> </w:t>
      </w:r>
      <w:r>
        <w:t>appreciated the most since last year?</w:t>
      </w:r>
    </w:p>
    <w:p w14:paraId="01C27838" w14:textId="77777777" w:rsidR="00EC5958" w:rsidRDefault="00000000">
      <w:pPr>
        <w:pStyle w:val="BodyText"/>
        <w:spacing w:before="11"/>
        <w:rPr>
          <w:b/>
          <w:sz w:val="11"/>
        </w:rPr>
      </w:pPr>
      <w:r>
        <w:rPr>
          <w:b/>
          <w:noProof/>
          <w:sz w:val="11"/>
        </w:rPr>
        <w:drawing>
          <wp:anchor distT="0" distB="0" distL="0" distR="0" simplePos="0" relativeHeight="487594496" behindDoc="1" locked="0" layoutInCell="1" allowOverlap="1" wp14:anchorId="4AD3C898" wp14:editId="39C35619">
            <wp:simplePos x="0" y="0"/>
            <wp:positionH relativeFrom="page">
              <wp:posOffset>914400</wp:posOffset>
            </wp:positionH>
            <wp:positionV relativeFrom="paragraph">
              <wp:posOffset>102802</wp:posOffset>
            </wp:positionV>
            <wp:extent cx="5940653" cy="332841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940653" cy="3328416"/>
                    </a:xfrm>
                    <a:prstGeom prst="rect">
                      <a:avLst/>
                    </a:prstGeom>
                  </pic:spPr>
                </pic:pic>
              </a:graphicData>
            </a:graphic>
          </wp:anchor>
        </w:drawing>
      </w:r>
    </w:p>
    <w:p w14:paraId="1C8AAE8C" w14:textId="77777777" w:rsidR="00EC5958" w:rsidRDefault="00EC5958">
      <w:pPr>
        <w:pStyle w:val="BodyText"/>
        <w:spacing w:before="168"/>
        <w:rPr>
          <w:b/>
        </w:rPr>
      </w:pPr>
    </w:p>
    <w:p w14:paraId="0F56FF2A" w14:textId="77777777" w:rsidR="00EC5958" w:rsidRDefault="00000000">
      <w:pPr>
        <w:pStyle w:val="BodyText"/>
        <w:spacing w:line="480" w:lineRule="auto"/>
        <w:ind w:right="363"/>
        <w:rPr>
          <w:i/>
        </w:rPr>
      </w:pPr>
      <w:r>
        <w:t>Looking at the map of the Greater Los Angeles area we can see that some neighborhoods have gained as much as 18.87% as compared to last year. Most of the zip codes in the area exhibit steady</w:t>
      </w:r>
      <w:r>
        <w:rPr>
          <w:spacing w:val="-5"/>
        </w:rPr>
        <w:t xml:space="preserve"> </w:t>
      </w:r>
      <w:r>
        <w:t>growth</w:t>
      </w:r>
      <w:r>
        <w:rPr>
          <w:spacing w:val="-2"/>
        </w:rPr>
        <w:t xml:space="preserve"> </w:t>
      </w:r>
      <w:r>
        <w:t>with</w:t>
      </w:r>
      <w:r>
        <w:rPr>
          <w:spacing w:val="-2"/>
        </w:rPr>
        <w:t xml:space="preserve"> </w:t>
      </w:r>
      <w:r>
        <w:t>very</w:t>
      </w:r>
      <w:r>
        <w:rPr>
          <w:spacing w:val="-5"/>
        </w:rPr>
        <w:t xml:space="preserve"> </w:t>
      </w:r>
      <w:r>
        <w:t>few</w:t>
      </w:r>
      <w:r>
        <w:rPr>
          <w:spacing w:val="-2"/>
        </w:rPr>
        <w:t xml:space="preserve"> </w:t>
      </w:r>
      <w:r>
        <w:t>exceptions</w:t>
      </w:r>
      <w:r>
        <w:rPr>
          <w:spacing w:val="-2"/>
        </w:rPr>
        <w:t xml:space="preserve"> </w:t>
      </w:r>
      <w:r>
        <w:t>as</w:t>
      </w:r>
      <w:r>
        <w:rPr>
          <w:spacing w:val="-2"/>
        </w:rPr>
        <w:t xml:space="preserve"> </w:t>
      </w:r>
      <w:r>
        <w:t>can</w:t>
      </w:r>
      <w:r>
        <w:rPr>
          <w:spacing w:val="-2"/>
        </w:rPr>
        <w:t xml:space="preserve"> </w:t>
      </w:r>
      <w:r>
        <w:t>be</w:t>
      </w:r>
      <w:r>
        <w:rPr>
          <w:spacing w:val="-1"/>
        </w:rPr>
        <w:t xml:space="preserve"> </w:t>
      </w:r>
      <w:r>
        <w:t>seen</w:t>
      </w:r>
      <w:r>
        <w:rPr>
          <w:spacing w:val="-2"/>
        </w:rPr>
        <w:t xml:space="preserve"> </w:t>
      </w:r>
      <w:r>
        <w:t>by</w:t>
      </w:r>
      <w:r>
        <w:rPr>
          <w:spacing w:val="-7"/>
        </w:rPr>
        <w:t xml:space="preserve"> </w:t>
      </w:r>
      <w:r>
        <w:t>mostly</w:t>
      </w:r>
      <w:r>
        <w:rPr>
          <w:spacing w:val="-7"/>
        </w:rPr>
        <w:t xml:space="preserve"> </w:t>
      </w:r>
      <w:r>
        <w:t>darker</w:t>
      </w:r>
      <w:r>
        <w:rPr>
          <w:spacing w:val="-1"/>
        </w:rPr>
        <w:t xml:space="preserve"> </w:t>
      </w:r>
      <w:r>
        <w:t>green</w:t>
      </w:r>
      <w:r>
        <w:rPr>
          <w:spacing w:val="-2"/>
        </w:rPr>
        <w:t xml:space="preserve"> </w:t>
      </w:r>
      <w:r>
        <w:t>areas</w:t>
      </w:r>
      <w:r>
        <w:rPr>
          <w:spacing w:val="-2"/>
        </w:rPr>
        <w:t xml:space="preserve"> </w:t>
      </w:r>
      <w:r>
        <w:t>on</w:t>
      </w:r>
      <w:r>
        <w:rPr>
          <w:spacing w:val="-2"/>
        </w:rPr>
        <w:t xml:space="preserve"> </w:t>
      </w:r>
      <w:r>
        <w:t>the</w:t>
      </w:r>
      <w:r>
        <w:rPr>
          <w:spacing w:val="-3"/>
        </w:rPr>
        <w:t xml:space="preserve"> </w:t>
      </w:r>
      <w:r>
        <w:t xml:space="preserve">map. </w:t>
      </w:r>
      <w:r>
        <w:rPr>
          <w:i/>
        </w:rPr>
        <w:t>Categories used:</w:t>
      </w:r>
    </w:p>
    <w:p w14:paraId="1787B19F" w14:textId="77777777" w:rsidR="00EC5958" w:rsidRDefault="00000000">
      <w:pPr>
        <w:pStyle w:val="ListParagraph"/>
        <w:numPr>
          <w:ilvl w:val="1"/>
          <w:numId w:val="2"/>
        </w:numPr>
        <w:tabs>
          <w:tab w:val="left" w:pos="720"/>
        </w:tabs>
        <w:spacing w:before="161"/>
        <w:rPr>
          <w:i/>
          <w:sz w:val="24"/>
        </w:rPr>
      </w:pPr>
      <w:r>
        <w:rPr>
          <w:i/>
          <w:sz w:val="24"/>
        </w:rPr>
        <w:t>Geographic</w:t>
      </w:r>
      <w:r>
        <w:rPr>
          <w:i/>
          <w:spacing w:val="-3"/>
          <w:sz w:val="24"/>
        </w:rPr>
        <w:t xml:space="preserve"> </w:t>
      </w:r>
      <w:r>
        <w:rPr>
          <w:i/>
          <w:spacing w:val="-2"/>
          <w:sz w:val="24"/>
        </w:rPr>
        <w:t>mapping</w:t>
      </w:r>
    </w:p>
    <w:p w14:paraId="4BB5DF8D" w14:textId="77777777" w:rsidR="00EC5958" w:rsidRDefault="00EC5958">
      <w:pPr>
        <w:pStyle w:val="ListParagraph"/>
        <w:rPr>
          <w:i/>
          <w:sz w:val="24"/>
        </w:rPr>
        <w:sectPr w:rsidR="00EC5958">
          <w:pgSz w:w="12240" w:h="15840"/>
          <w:pgMar w:top="1360" w:right="1080" w:bottom="1260" w:left="1440" w:header="0" w:footer="1062" w:gutter="0"/>
          <w:cols w:space="720"/>
        </w:sectPr>
      </w:pPr>
    </w:p>
    <w:p w14:paraId="1B4E064E" w14:textId="77777777" w:rsidR="00EC5958" w:rsidRDefault="00000000">
      <w:pPr>
        <w:pStyle w:val="Heading1"/>
      </w:pPr>
      <w:r>
        <w:lastRenderedPageBreak/>
        <w:t>PART</w:t>
      </w:r>
      <w:r>
        <w:rPr>
          <w:spacing w:val="-5"/>
        </w:rPr>
        <w:t xml:space="preserve"> </w:t>
      </w:r>
      <w:r>
        <w:t>D.</w:t>
      </w:r>
      <w:r>
        <w:rPr>
          <w:spacing w:val="-2"/>
        </w:rPr>
        <w:t xml:space="preserve"> DASHBOARD</w:t>
      </w:r>
    </w:p>
    <w:p w14:paraId="1B54AF43" w14:textId="77777777" w:rsidR="00EC5958" w:rsidRDefault="00EC5958">
      <w:pPr>
        <w:pStyle w:val="BodyText"/>
        <w:rPr>
          <w:rFonts w:ascii="Arial"/>
          <w:b/>
          <w:sz w:val="20"/>
        </w:rPr>
      </w:pPr>
    </w:p>
    <w:p w14:paraId="1AD45769" w14:textId="77777777" w:rsidR="00EC5958" w:rsidRDefault="00000000">
      <w:pPr>
        <w:pStyle w:val="BodyText"/>
        <w:spacing w:before="217"/>
        <w:rPr>
          <w:rFonts w:ascii="Arial"/>
          <w:b/>
          <w:sz w:val="20"/>
        </w:rPr>
      </w:pPr>
      <w:r>
        <w:rPr>
          <w:rFonts w:ascii="Arial"/>
          <w:b/>
          <w:noProof/>
          <w:sz w:val="20"/>
        </w:rPr>
        <w:drawing>
          <wp:anchor distT="0" distB="0" distL="0" distR="0" simplePos="0" relativeHeight="487595008" behindDoc="1" locked="0" layoutInCell="1" allowOverlap="1" wp14:anchorId="15CABF9F" wp14:editId="1E25F5A1">
            <wp:simplePos x="0" y="0"/>
            <wp:positionH relativeFrom="page">
              <wp:posOffset>914400</wp:posOffset>
            </wp:positionH>
            <wp:positionV relativeFrom="paragraph">
              <wp:posOffset>299226</wp:posOffset>
            </wp:positionV>
            <wp:extent cx="5935957" cy="316839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935957" cy="3168396"/>
                    </a:xfrm>
                    <a:prstGeom prst="rect">
                      <a:avLst/>
                    </a:prstGeom>
                  </pic:spPr>
                </pic:pic>
              </a:graphicData>
            </a:graphic>
          </wp:anchor>
        </w:drawing>
      </w:r>
    </w:p>
    <w:p w14:paraId="5F2A2837" w14:textId="77777777" w:rsidR="00EC5958" w:rsidRDefault="00EC5958">
      <w:pPr>
        <w:pStyle w:val="BodyText"/>
        <w:rPr>
          <w:rFonts w:ascii="Arial"/>
          <w:b/>
          <w:sz w:val="28"/>
        </w:rPr>
      </w:pPr>
    </w:p>
    <w:p w14:paraId="6F55B459" w14:textId="77777777" w:rsidR="00EC5958" w:rsidRDefault="00EC5958">
      <w:pPr>
        <w:pStyle w:val="BodyText"/>
        <w:spacing w:before="220"/>
        <w:rPr>
          <w:rFonts w:ascii="Arial"/>
          <w:b/>
          <w:sz w:val="28"/>
        </w:rPr>
      </w:pPr>
    </w:p>
    <w:p w14:paraId="45F4A987" w14:textId="77777777" w:rsidR="00EC5958" w:rsidRDefault="00000000">
      <w:pPr>
        <w:pStyle w:val="Heading1"/>
        <w:spacing w:before="0"/>
      </w:pPr>
      <w:bookmarkStart w:id="4" w:name="_bookmark4"/>
      <w:bookmarkEnd w:id="4"/>
      <w:r>
        <w:t>PART</w:t>
      </w:r>
      <w:r>
        <w:rPr>
          <w:spacing w:val="-4"/>
        </w:rPr>
        <w:t xml:space="preserve"> </w:t>
      </w:r>
      <w:r>
        <w:t>E.</w:t>
      </w:r>
      <w:r>
        <w:rPr>
          <w:spacing w:val="1"/>
        </w:rPr>
        <w:t xml:space="preserve"> </w:t>
      </w:r>
      <w:r>
        <w:rPr>
          <w:spacing w:val="-2"/>
        </w:rPr>
        <w:t>STORYTELLING</w:t>
      </w:r>
    </w:p>
    <w:p w14:paraId="561868CC" w14:textId="77777777" w:rsidR="00EC5958" w:rsidRDefault="00EC5958">
      <w:pPr>
        <w:pStyle w:val="BodyText"/>
        <w:spacing w:before="163"/>
        <w:rPr>
          <w:rFonts w:ascii="Arial"/>
          <w:b/>
          <w:sz w:val="28"/>
        </w:rPr>
      </w:pPr>
    </w:p>
    <w:p w14:paraId="01794244" w14:textId="77777777" w:rsidR="00EC5958" w:rsidRDefault="00000000">
      <w:pPr>
        <w:pStyle w:val="BodyText"/>
        <w:spacing w:line="480" w:lineRule="auto"/>
        <w:ind w:right="428"/>
      </w:pPr>
      <w:r>
        <w:t>The U.S. Housing Market has been a hot topic of research and discussions among scientists, economists and the general public, especially since the infamous housing bubble collapse in 2008</w:t>
      </w:r>
      <w:r>
        <w:rPr>
          <w:spacing w:val="-2"/>
        </w:rPr>
        <w:t xml:space="preserve"> </w:t>
      </w:r>
      <w:r>
        <w:t>caused by</w:t>
      </w:r>
      <w:r>
        <w:rPr>
          <w:spacing w:val="-5"/>
        </w:rPr>
        <w:t xml:space="preserve"> </w:t>
      </w:r>
      <w:r>
        <w:t>the</w:t>
      </w:r>
      <w:r>
        <w:rPr>
          <w:spacing w:val="1"/>
        </w:rPr>
        <w:t xml:space="preserve"> </w:t>
      </w:r>
      <w:r>
        <w:t>subprime</w:t>
      </w:r>
      <w:r>
        <w:rPr>
          <w:spacing w:val="-1"/>
        </w:rPr>
        <w:t xml:space="preserve"> </w:t>
      </w:r>
      <w:r>
        <w:t>mortgage</w:t>
      </w:r>
      <w:r>
        <w:rPr>
          <w:spacing w:val="-1"/>
        </w:rPr>
        <w:t xml:space="preserve"> </w:t>
      </w:r>
      <w:r>
        <w:t>industry</w:t>
      </w:r>
      <w:r>
        <w:rPr>
          <w:spacing w:val="-3"/>
        </w:rPr>
        <w:t xml:space="preserve"> </w:t>
      </w:r>
      <w:r>
        <w:t xml:space="preserve">collapse and subsequent economic </w:t>
      </w:r>
      <w:r>
        <w:rPr>
          <w:spacing w:val="-2"/>
        </w:rPr>
        <w:t>recession.</w:t>
      </w:r>
    </w:p>
    <w:p w14:paraId="23EFCA40" w14:textId="77777777" w:rsidR="00EC5958" w:rsidRDefault="00000000">
      <w:pPr>
        <w:pStyle w:val="BodyText"/>
        <w:spacing w:before="159" w:line="480" w:lineRule="auto"/>
        <w:ind w:right="428"/>
      </w:pPr>
      <w:r>
        <w:t>The</w:t>
      </w:r>
      <w:r>
        <w:rPr>
          <w:spacing w:val="-1"/>
        </w:rPr>
        <w:t xml:space="preserve"> </w:t>
      </w:r>
      <w:r>
        <w:t>analysis provides an overview of</w:t>
      </w:r>
      <w:r>
        <w:rPr>
          <w:spacing w:val="-1"/>
        </w:rPr>
        <w:t xml:space="preserve"> </w:t>
      </w:r>
      <w:r>
        <w:t>the current situation of national and local real estate and rental</w:t>
      </w:r>
      <w:r>
        <w:rPr>
          <w:spacing w:val="-3"/>
        </w:rPr>
        <w:t xml:space="preserve"> </w:t>
      </w:r>
      <w:r>
        <w:t>markets</w:t>
      </w:r>
      <w:r>
        <w:rPr>
          <w:spacing w:val="-3"/>
        </w:rPr>
        <w:t xml:space="preserve"> </w:t>
      </w:r>
      <w:r>
        <w:t>as</w:t>
      </w:r>
      <w:r>
        <w:rPr>
          <w:spacing w:val="-3"/>
        </w:rPr>
        <w:t xml:space="preserve"> </w:t>
      </w:r>
      <w:r>
        <w:t>well</w:t>
      </w:r>
      <w:r>
        <w:rPr>
          <w:spacing w:val="-3"/>
        </w:rPr>
        <w:t xml:space="preserve"> </w:t>
      </w:r>
      <w:r>
        <w:t>as</w:t>
      </w:r>
      <w:r>
        <w:rPr>
          <w:spacing w:val="-1"/>
        </w:rPr>
        <w:t xml:space="preserve"> </w:t>
      </w:r>
      <w:r>
        <w:t>analysis</w:t>
      </w:r>
      <w:r>
        <w:rPr>
          <w:spacing w:val="-3"/>
        </w:rPr>
        <w:t xml:space="preserve"> </w:t>
      </w:r>
      <w:r>
        <w:t>of</w:t>
      </w:r>
      <w:r>
        <w:rPr>
          <w:spacing w:val="-3"/>
        </w:rPr>
        <w:t xml:space="preserve"> </w:t>
      </w:r>
      <w:r>
        <w:t>the</w:t>
      </w:r>
      <w:r>
        <w:rPr>
          <w:spacing w:val="-2"/>
        </w:rPr>
        <w:t xml:space="preserve"> </w:t>
      </w:r>
      <w:r>
        <w:t>U.S.</w:t>
      </w:r>
      <w:r>
        <w:rPr>
          <w:spacing w:val="-3"/>
        </w:rPr>
        <w:t xml:space="preserve"> </w:t>
      </w:r>
      <w:r>
        <w:t>Housing</w:t>
      </w:r>
      <w:r>
        <w:rPr>
          <w:spacing w:val="-5"/>
        </w:rPr>
        <w:t xml:space="preserve"> </w:t>
      </w:r>
      <w:r>
        <w:t>Market</w:t>
      </w:r>
      <w:r>
        <w:rPr>
          <w:spacing w:val="-3"/>
        </w:rPr>
        <w:t xml:space="preserve"> </w:t>
      </w:r>
      <w:r>
        <w:t>Trends from</w:t>
      </w:r>
      <w:r>
        <w:rPr>
          <w:spacing w:val="-1"/>
        </w:rPr>
        <w:t xml:space="preserve"> </w:t>
      </w:r>
      <w:r>
        <w:t>1996</w:t>
      </w:r>
      <w:r>
        <w:rPr>
          <w:spacing w:val="-3"/>
        </w:rPr>
        <w:t xml:space="preserve"> </w:t>
      </w:r>
      <w:r>
        <w:t>to</w:t>
      </w:r>
      <w:r>
        <w:rPr>
          <w:spacing w:val="-3"/>
        </w:rPr>
        <w:t xml:space="preserve"> </w:t>
      </w:r>
      <w:r>
        <w:t>2017</w:t>
      </w:r>
      <w:r>
        <w:rPr>
          <w:spacing w:val="-3"/>
        </w:rPr>
        <w:t xml:space="preserve"> </w:t>
      </w:r>
      <w:r>
        <w:t>using the rich capabilities of Tableau software to visualize the data and geo-mapping the data in particular, in order to be able to present the analysis in the most effective and easily comprehensible way.</w:t>
      </w:r>
      <w:r>
        <w:rPr>
          <w:spacing w:val="40"/>
        </w:rPr>
        <w:t xml:space="preserve"> </w:t>
      </w:r>
      <w:r>
        <w:t>A particular attention in the analysis is be paid to the California and Greater</w:t>
      </w:r>
      <w:r>
        <w:rPr>
          <w:spacing w:val="-2"/>
        </w:rPr>
        <w:t xml:space="preserve"> </w:t>
      </w:r>
      <w:r>
        <w:t>Los</w:t>
      </w:r>
      <w:r>
        <w:rPr>
          <w:spacing w:val="-3"/>
        </w:rPr>
        <w:t xml:space="preserve"> </w:t>
      </w:r>
      <w:r>
        <w:t>Angeles</w:t>
      </w:r>
      <w:r>
        <w:rPr>
          <w:spacing w:val="-3"/>
        </w:rPr>
        <w:t xml:space="preserve"> </w:t>
      </w:r>
      <w:r>
        <w:t>real</w:t>
      </w:r>
      <w:r>
        <w:rPr>
          <w:spacing w:val="-3"/>
        </w:rPr>
        <w:t xml:space="preserve"> </w:t>
      </w:r>
      <w:r>
        <w:t>estate</w:t>
      </w:r>
      <w:r>
        <w:rPr>
          <w:spacing w:val="-4"/>
        </w:rPr>
        <w:t xml:space="preserve"> </w:t>
      </w:r>
      <w:r>
        <w:t>markets. In</w:t>
      </w:r>
      <w:r>
        <w:rPr>
          <w:spacing w:val="-3"/>
        </w:rPr>
        <w:t xml:space="preserve"> </w:t>
      </w:r>
      <w:r>
        <w:t>particular,</w:t>
      </w:r>
      <w:r>
        <w:rPr>
          <w:spacing w:val="-3"/>
        </w:rPr>
        <w:t xml:space="preserve"> </w:t>
      </w:r>
      <w:r>
        <w:t>we</w:t>
      </w:r>
      <w:r>
        <w:rPr>
          <w:spacing w:val="-5"/>
        </w:rPr>
        <w:t xml:space="preserve"> </w:t>
      </w:r>
      <w:r>
        <w:t>will</w:t>
      </w:r>
      <w:r>
        <w:rPr>
          <w:spacing w:val="-3"/>
        </w:rPr>
        <w:t xml:space="preserve"> </w:t>
      </w:r>
      <w:r>
        <w:t>be</w:t>
      </w:r>
      <w:r>
        <w:rPr>
          <w:spacing w:val="-4"/>
        </w:rPr>
        <w:t xml:space="preserve"> </w:t>
      </w:r>
      <w:r>
        <w:t>utilizing</w:t>
      </w:r>
      <w:r>
        <w:rPr>
          <w:spacing w:val="-3"/>
        </w:rPr>
        <w:t xml:space="preserve"> </w:t>
      </w:r>
      <w:r>
        <w:t>Zillow</w:t>
      </w:r>
      <w:r>
        <w:rPr>
          <w:spacing w:val="-3"/>
        </w:rPr>
        <w:t xml:space="preserve"> </w:t>
      </w:r>
      <w:r>
        <w:t>Home</w:t>
      </w:r>
      <w:r>
        <w:rPr>
          <w:spacing w:val="-4"/>
        </w:rPr>
        <w:t xml:space="preserve"> </w:t>
      </w:r>
      <w:r>
        <w:t>Value</w:t>
      </w:r>
    </w:p>
    <w:p w14:paraId="412EBEC9" w14:textId="77777777" w:rsidR="00EC5958" w:rsidRDefault="00EC5958">
      <w:pPr>
        <w:pStyle w:val="BodyText"/>
        <w:spacing w:line="480" w:lineRule="auto"/>
        <w:sectPr w:rsidR="00EC5958">
          <w:pgSz w:w="12240" w:h="15840"/>
          <w:pgMar w:top="1360" w:right="1080" w:bottom="1260" w:left="1440" w:header="0" w:footer="1062" w:gutter="0"/>
          <w:cols w:space="720"/>
        </w:sectPr>
      </w:pPr>
    </w:p>
    <w:p w14:paraId="3959F994" w14:textId="77777777" w:rsidR="00EC5958" w:rsidRDefault="00000000">
      <w:pPr>
        <w:pStyle w:val="BodyText"/>
        <w:spacing w:before="79" w:line="480" w:lineRule="auto"/>
        <w:ind w:right="363"/>
      </w:pPr>
      <w:r>
        <w:lastRenderedPageBreak/>
        <w:t>Index</w:t>
      </w:r>
      <w:r>
        <w:rPr>
          <w:spacing w:val="-1"/>
        </w:rPr>
        <w:t xml:space="preserve"> </w:t>
      </w:r>
      <w:r>
        <w:t>(ZHVI)</w:t>
      </w:r>
      <w:r>
        <w:rPr>
          <w:spacing w:val="-3"/>
        </w:rPr>
        <w:t xml:space="preserve"> </w:t>
      </w:r>
      <w:r>
        <w:t>which</w:t>
      </w:r>
      <w:r>
        <w:rPr>
          <w:spacing w:val="-2"/>
        </w:rPr>
        <w:t xml:space="preserve"> </w:t>
      </w:r>
      <w:r>
        <w:t>tracks</w:t>
      </w:r>
      <w:r>
        <w:rPr>
          <w:spacing w:val="-3"/>
        </w:rPr>
        <w:t xml:space="preserve"> </w:t>
      </w:r>
      <w:r>
        <w:t>the</w:t>
      </w:r>
      <w:r>
        <w:rPr>
          <w:spacing w:val="-4"/>
        </w:rPr>
        <w:t xml:space="preserve"> </w:t>
      </w:r>
      <w:r>
        <w:t>median</w:t>
      </w:r>
      <w:r>
        <w:rPr>
          <w:spacing w:val="-3"/>
        </w:rPr>
        <w:t xml:space="preserve"> </w:t>
      </w:r>
      <w:r>
        <w:t>value</w:t>
      </w:r>
      <w:r>
        <w:rPr>
          <w:spacing w:val="-3"/>
        </w:rPr>
        <w:t xml:space="preserve"> </w:t>
      </w:r>
      <w:r>
        <w:t>of</w:t>
      </w:r>
      <w:r>
        <w:rPr>
          <w:spacing w:val="-3"/>
        </w:rPr>
        <w:t xml:space="preserve"> </w:t>
      </w:r>
      <w:r>
        <w:t>all</w:t>
      </w:r>
      <w:r>
        <w:rPr>
          <w:spacing w:val="-3"/>
        </w:rPr>
        <w:t xml:space="preserve"> </w:t>
      </w:r>
      <w:r>
        <w:t>homes</w:t>
      </w:r>
      <w:r>
        <w:rPr>
          <w:spacing w:val="-3"/>
        </w:rPr>
        <w:t xml:space="preserve"> </w:t>
      </w:r>
      <w:r>
        <w:t>in</w:t>
      </w:r>
      <w:r>
        <w:rPr>
          <w:spacing w:val="-3"/>
        </w:rPr>
        <w:t xml:space="preserve"> </w:t>
      </w:r>
      <w:r>
        <w:t>an</w:t>
      </w:r>
      <w:r>
        <w:rPr>
          <w:spacing w:val="-3"/>
        </w:rPr>
        <w:t xml:space="preserve"> </w:t>
      </w:r>
      <w:r>
        <w:t>area,</w:t>
      </w:r>
      <w:r>
        <w:rPr>
          <w:spacing w:val="-3"/>
        </w:rPr>
        <w:t xml:space="preserve"> </w:t>
      </w:r>
      <w:r>
        <w:t>regardless</w:t>
      </w:r>
      <w:r>
        <w:rPr>
          <w:spacing w:val="-3"/>
        </w:rPr>
        <w:t xml:space="preserve"> </w:t>
      </w:r>
      <w:r>
        <w:t>of</w:t>
      </w:r>
      <w:r>
        <w:rPr>
          <w:spacing w:val="-4"/>
        </w:rPr>
        <w:t xml:space="preserve"> </w:t>
      </w:r>
      <w:r>
        <w:t>whether</w:t>
      </w:r>
      <w:r>
        <w:rPr>
          <w:spacing w:val="-5"/>
        </w:rPr>
        <w:t xml:space="preserve"> </w:t>
      </w:r>
      <w:r>
        <w:t>the home was sold during the reporting period. For clarity and ease of understanding, we refer to ZHVI as simply home values or home value index in this report.</w:t>
      </w:r>
    </w:p>
    <w:p w14:paraId="4BC868C0" w14:textId="77777777" w:rsidR="00EC5958" w:rsidRDefault="00000000">
      <w:pPr>
        <w:pStyle w:val="BodyText"/>
        <w:spacing w:before="161" w:line="480" w:lineRule="auto"/>
        <w:ind w:right="428"/>
      </w:pPr>
      <w:r>
        <w:t>The most important question 10 years after the housing bubble burst remains whether the US housing</w:t>
      </w:r>
      <w:r>
        <w:rPr>
          <w:spacing w:val="-6"/>
        </w:rPr>
        <w:t xml:space="preserve"> </w:t>
      </w:r>
      <w:r>
        <w:t>market</w:t>
      </w:r>
      <w:r>
        <w:rPr>
          <w:spacing w:val="-3"/>
        </w:rPr>
        <w:t xml:space="preserve"> </w:t>
      </w:r>
      <w:r>
        <w:t>has</w:t>
      </w:r>
      <w:r>
        <w:rPr>
          <w:spacing w:val="-3"/>
        </w:rPr>
        <w:t xml:space="preserve"> </w:t>
      </w:r>
      <w:r>
        <w:t>recovered</w:t>
      </w:r>
      <w:r>
        <w:rPr>
          <w:spacing w:val="-3"/>
        </w:rPr>
        <w:t xml:space="preserve"> </w:t>
      </w:r>
      <w:r>
        <w:t>enough</w:t>
      </w:r>
      <w:r>
        <w:rPr>
          <w:spacing w:val="-3"/>
        </w:rPr>
        <w:t xml:space="preserve"> </w:t>
      </w:r>
      <w:r>
        <w:t>to</w:t>
      </w:r>
      <w:r>
        <w:rPr>
          <w:spacing w:val="-3"/>
        </w:rPr>
        <w:t xml:space="preserve"> </w:t>
      </w:r>
      <w:r>
        <w:t>surpass</w:t>
      </w:r>
      <w:r>
        <w:rPr>
          <w:spacing w:val="-3"/>
        </w:rPr>
        <w:t xml:space="preserve"> </w:t>
      </w:r>
      <w:r>
        <w:t>the</w:t>
      </w:r>
      <w:r>
        <w:rPr>
          <w:spacing w:val="-4"/>
        </w:rPr>
        <w:t xml:space="preserve"> </w:t>
      </w:r>
      <w:r>
        <w:t>levels</w:t>
      </w:r>
      <w:r>
        <w:rPr>
          <w:spacing w:val="-3"/>
        </w:rPr>
        <w:t xml:space="preserve"> </w:t>
      </w:r>
      <w:r>
        <w:t>reached</w:t>
      </w:r>
      <w:r>
        <w:rPr>
          <w:spacing w:val="-3"/>
        </w:rPr>
        <w:t xml:space="preserve"> </w:t>
      </w:r>
      <w:r>
        <w:t>at</w:t>
      </w:r>
      <w:r>
        <w:rPr>
          <w:spacing w:val="-3"/>
        </w:rPr>
        <w:t xml:space="preserve"> </w:t>
      </w:r>
      <w:r>
        <w:t>the</w:t>
      </w:r>
      <w:r>
        <w:rPr>
          <w:spacing w:val="-4"/>
        </w:rPr>
        <w:t xml:space="preserve"> </w:t>
      </w:r>
      <w:r>
        <w:t>peak</w:t>
      </w:r>
      <w:r>
        <w:rPr>
          <w:spacing w:val="-3"/>
        </w:rPr>
        <w:t xml:space="preserve"> </w:t>
      </w:r>
      <w:r>
        <w:t>of</w:t>
      </w:r>
      <w:r>
        <w:rPr>
          <w:spacing w:val="-3"/>
        </w:rPr>
        <w:t xml:space="preserve"> </w:t>
      </w:r>
      <w:r>
        <w:t>the</w:t>
      </w:r>
      <w:r>
        <w:rPr>
          <w:spacing w:val="-5"/>
        </w:rPr>
        <w:t xml:space="preserve"> </w:t>
      </w:r>
      <w:r>
        <w:t>market</w:t>
      </w:r>
      <w:r>
        <w:rPr>
          <w:spacing w:val="-3"/>
        </w:rPr>
        <w:t xml:space="preserve"> </w:t>
      </w:r>
      <w:r>
        <w:t>in May 2017.</w:t>
      </w:r>
    </w:p>
    <w:p w14:paraId="62675A40" w14:textId="77777777" w:rsidR="00EC5958" w:rsidRDefault="00000000">
      <w:pPr>
        <w:pStyle w:val="BodyText"/>
        <w:spacing w:before="57"/>
        <w:rPr>
          <w:sz w:val="20"/>
        </w:rPr>
      </w:pPr>
      <w:r>
        <w:rPr>
          <w:noProof/>
          <w:sz w:val="20"/>
        </w:rPr>
        <w:drawing>
          <wp:anchor distT="0" distB="0" distL="0" distR="0" simplePos="0" relativeHeight="487595520" behindDoc="1" locked="0" layoutInCell="1" allowOverlap="1" wp14:anchorId="314CE42D" wp14:editId="6DDA5F26">
            <wp:simplePos x="0" y="0"/>
            <wp:positionH relativeFrom="page">
              <wp:posOffset>914400</wp:posOffset>
            </wp:positionH>
            <wp:positionV relativeFrom="paragraph">
              <wp:posOffset>197770</wp:posOffset>
            </wp:positionV>
            <wp:extent cx="5936986" cy="355244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5936986" cy="3552444"/>
                    </a:xfrm>
                    <a:prstGeom prst="rect">
                      <a:avLst/>
                    </a:prstGeom>
                  </pic:spPr>
                </pic:pic>
              </a:graphicData>
            </a:graphic>
          </wp:anchor>
        </w:drawing>
      </w:r>
    </w:p>
    <w:p w14:paraId="31FE348C" w14:textId="77777777" w:rsidR="00EC5958" w:rsidRDefault="00EC5958">
      <w:pPr>
        <w:pStyle w:val="BodyText"/>
        <w:spacing w:before="14"/>
      </w:pPr>
    </w:p>
    <w:p w14:paraId="0032BCE6" w14:textId="77777777" w:rsidR="00EC5958" w:rsidRDefault="00000000">
      <w:pPr>
        <w:pStyle w:val="BodyText"/>
        <w:spacing w:line="480" w:lineRule="auto"/>
        <w:ind w:right="355" w:firstLine="8711"/>
      </w:pPr>
      <w:r>
        <w:rPr>
          <w:sz w:val="18"/>
        </w:rPr>
        <w:t>Figure</w:t>
      </w:r>
      <w:r>
        <w:rPr>
          <w:spacing w:val="-7"/>
          <w:sz w:val="18"/>
        </w:rPr>
        <w:t xml:space="preserve"> </w:t>
      </w:r>
      <w:r>
        <w:t>1 Figure</w:t>
      </w:r>
      <w:r>
        <w:rPr>
          <w:spacing w:val="-1"/>
        </w:rPr>
        <w:t xml:space="preserve"> </w:t>
      </w:r>
      <w:r>
        <w:t>1 shows that on a national level the median home value has reached $195,300, just 0.61% shy</w:t>
      </w:r>
      <w:r>
        <w:rPr>
          <w:spacing w:val="-5"/>
        </w:rPr>
        <w:t xml:space="preserve"> </w:t>
      </w:r>
      <w:r>
        <w:t>of their previous peak almost a decade</w:t>
      </w:r>
      <w:r>
        <w:rPr>
          <w:spacing w:val="-1"/>
        </w:rPr>
        <w:t xml:space="preserve"> </w:t>
      </w:r>
      <w:r>
        <w:t>ago. Home values have</w:t>
      </w:r>
      <w:r>
        <w:rPr>
          <w:spacing w:val="-1"/>
        </w:rPr>
        <w:t xml:space="preserve"> </w:t>
      </w:r>
      <w:r>
        <w:t>been growing</w:t>
      </w:r>
      <w:r>
        <w:rPr>
          <w:spacing w:val="-3"/>
        </w:rPr>
        <w:t xml:space="preserve"> </w:t>
      </w:r>
      <w:r>
        <w:t>at a</w:t>
      </w:r>
      <w:r>
        <w:rPr>
          <w:spacing w:val="-1"/>
        </w:rPr>
        <w:t xml:space="preserve"> </w:t>
      </w:r>
      <w:r>
        <w:t>steady</w:t>
      </w:r>
      <w:r>
        <w:rPr>
          <w:spacing w:val="-5"/>
        </w:rPr>
        <w:t xml:space="preserve"> </w:t>
      </w:r>
      <w:r>
        <w:t>pace since the market bottom of $151,500 was reached in December 2011. The housing market is red hot again. Interest rates of about 3.5% or less for 30-year, fixed-rate mortgages — not far off the all-time low of 3.31% in November 2012 — have helped fuel the gains</w:t>
      </w:r>
      <w:r>
        <w:rPr>
          <w:vertAlign w:val="superscript"/>
        </w:rPr>
        <w:t>2</w:t>
      </w:r>
      <w:r>
        <w:t>.</w:t>
      </w:r>
    </w:p>
    <w:p w14:paraId="35857575" w14:textId="77777777" w:rsidR="00EC5958" w:rsidRDefault="00EC5958">
      <w:pPr>
        <w:pStyle w:val="BodyText"/>
        <w:spacing w:line="480" w:lineRule="auto"/>
        <w:sectPr w:rsidR="00EC5958">
          <w:pgSz w:w="12240" w:h="15840"/>
          <w:pgMar w:top="1360" w:right="1080" w:bottom="1260" w:left="1440" w:header="0" w:footer="1062" w:gutter="0"/>
          <w:cols w:space="720"/>
        </w:sectPr>
      </w:pPr>
    </w:p>
    <w:p w14:paraId="5BF7E24B" w14:textId="77777777" w:rsidR="00EC5958" w:rsidRDefault="00000000">
      <w:pPr>
        <w:pStyle w:val="BodyText"/>
        <w:rPr>
          <w:sz w:val="20"/>
        </w:rPr>
      </w:pPr>
      <w:r>
        <w:rPr>
          <w:noProof/>
          <w:sz w:val="20"/>
        </w:rPr>
        <w:lastRenderedPageBreak/>
        <w:drawing>
          <wp:anchor distT="0" distB="0" distL="0" distR="0" simplePos="0" relativeHeight="15737344" behindDoc="0" locked="0" layoutInCell="1" allowOverlap="1" wp14:anchorId="6D81159C" wp14:editId="0C26F597">
            <wp:simplePos x="0" y="0"/>
            <wp:positionH relativeFrom="page">
              <wp:posOffset>1143000</wp:posOffset>
            </wp:positionH>
            <wp:positionV relativeFrom="page">
              <wp:posOffset>914400</wp:posOffset>
            </wp:positionV>
            <wp:extent cx="5943600" cy="336296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5943600" cy="3362960"/>
                    </a:xfrm>
                    <a:prstGeom prst="rect">
                      <a:avLst/>
                    </a:prstGeom>
                  </pic:spPr>
                </pic:pic>
              </a:graphicData>
            </a:graphic>
          </wp:anchor>
        </w:drawing>
      </w:r>
    </w:p>
    <w:p w14:paraId="4FB148D6" w14:textId="77777777" w:rsidR="00EC5958" w:rsidRDefault="00EC5958">
      <w:pPr>
        <w:pStyle w:val="BodyText"/>
        <w:rPr>
          <w:sz w:val="20"/>
        </w:rPr>
      </w:pPr>
    </w:p>
    <w:p w14:paraId="5F4421AB" w14:textId="77777777" w:rsidR="00EC5958" w:rsidRDefault="00EC5958">
      <w:pPr>
        <w:pStyle w:val="BodyText"/>
        <w:rPr>
          <w:sz w:val="20"/>
        </w:rPr>
      </w:pPr>
    </w:p>
    <w:p w14:paraId="53CC747D" w14:textId="77777777" w:rsidR="00EC5958" w:rsidRDefault="00EC5958">
      <w:pPr>
        <w:pStyle w:val="BodyText"/>
        <w:rPr>
          <w:sz w:val="20"/>
        </w:rPr>
      </w:pPr>
    </w:p>
    <w:p w14:paraId="659DB14E" w14:textId="77777777" w:rsidR="00EC5958" w:rsidRDefault="00EC5958">
      <w:pPr>
        <w:pStyle w:val="BodyText"/>
        <w:rPr>
          <w:sz w:val="20"/>
        </w:rPr>
      </w:pPr>
    </w:p>
    <w:p w14:paraId="6DA7EBA1" w14:textId="77777777" w:rsidR="00EC5958" w:rsidRDefault="00EC5958">
      <w:pPr>
        <w:pStyle w:val="BodyText"/>
        <w:rPr>
          <w:sz w:val="20"/>
        </w:rPr>
      </w:pPr>
    </w:p>
    <w:p w14:paraId="5E0767B6" w14:textId="77777777" w:rsidR="00EC5958" w:rsidRDefault="00EC5958">
      <w:pPr>
        <w:pStyle w:val="BodyText"/>
        <w:rPr>
          <w:sz w:val="20"/>
        </w:rPr>
      </w:pPr>
    </w:p>
    <w:p w14:paraId="5D22A46E" w14:textId="77777777" w:rsidR="00EC5958" w:rsidRDefault="00EC5958">
      <w:pPr>
        <w:pStyle w:val="BodyText"/>
        <w:rPr>
          <w:sz w:val="20"/>
        </w:rPr>
      </w:pPr>
    </w:p>
    <w:p w14:paraId="150AFEB5" w14:textId="77777777" w:rsidR="00EC5958" w:rsidRDefault="00EC5958">
      <w:pPr>
        <w:pStyle w:val="BodyText"/>
        <w:rPr>
          <w:sz w:val="20"/>
        </w:rPr>
      </w:pPr>
    </w:p>
    <w:p w14:paraId="61DA2B10" w14:textId="77777777" w:rsidR="00EC5958" w:rsidRDefault="00EC5958">
      <w:pPr>
        <w:pStyle w:val="BodyText"/>
        <w:rPr>
          <w:sz w:val="20"/>
        </w:rPr>
      </w:pPr>
    </w:p>
    <w:p w14:paraId="09B2DF54" w14:textId="77777777" w:rsidR="00EC5958" w:rsidRDefault="00EC5958">
      <w:pPr>
        <w:pStyle w:val="BodyText"/>
        <w:rPr>
          <w:sz w:val="20"/>
        </w:rPr>
      </w:pPr>
    </w:p>
    <w:p w14:paraId="2E2E5D2D" w14:textId="77777777" w:rsidR="00EC5958" w:rsidRDefault="00EC5958">
      <w:pPr>
        <w:pStyle w:val="BodyText"/>
        <w:rPr>
          <w:sz w:val="20"/>
        </w:rPr>
      </w:pPr>
    </w:p>
    <w:p w14:paraId="43B96203" w14:textId="77777777" w:rsidR="00EC5958" w:rsidRDefault="00EC5958">
      <w:pPr>
        <w:pStyle w:val="BodyText"/>
        <w:rPr>
          <w:sz w:val="20"/>
        </w:rPr>
      </w:pPr>
    </w:p>
    <w:p w14:paraId="39F1DEB0" w14:textId="77777777" w:rsidR="00EC5958" w:rsidRDefault="00EC5958">
      <w:pPr>
        <w:pStyle w:val="BodyText"/>
        <w:rPr>
          <w:sz w:val="20"/>
        </w:rPr>
      </w:pPr>
    </w:p>
    <w:p w14:paraId="0EF8D85D" w14:textId="77777777" w:rsidR="00EC5958" w:rsidRDefault="00EC5958">
      <w:pPr>
        <w:pStyle w:val="BodyText"/>
        <w:rPr>
          <w:sz w:val="20"/>
        </w:rPr>
      </w:pPr>
    </w:p>
    <w:p w14:paraId="7B9113C4" w14:textId="77777777" w:rsidR="00EC5958" w:rsidRDefault="00EC5958">
      <w:pPr>
        <w:pStyle w:val="BodyText"/>
        <w:rPr>
          <w:sz w:val="20"/>
        </w:rPr>
      </w:pPr>
    </w:p>
    <w:p w14:paraId="07B037F3" w14:textId="77777777" w:rsidR="00EC5958" w:rsidRDefault="00EC5958">
      <w:pPr>
        <w:pStyle w:val="BodyText"/>
        <w:rPr>
          <w:sz w:val="20"/>
        </w:rPr>
      </w:pPr>
    </w:p>
    <w:p w14:paraId="0E5F0E91" w14:textId="77777777" w:rsidR="00EC5958" w:rsidRDefault="00EC5958">
      <w:pPr>
        <w:pStyle w:val="BodyText"/>
        <w:rPr>
          <w:sz w:val="20"/>
        </w:rPr>
      </w:pPr>
    </w:p>
    <w:p w14:paraId="6FBE875F" w14:textId="77777777" w:rsidR="00EC5958" w:rsidRDefault="00EC5958">
      <w:pPr>
        <w:pStyle w:val="BodyText"/>
        <w:rPr>
          <w:sz w:val="20"/>
        </w:rPr>
      </w:pPr>
    </w:p>
    <w:p w14:paraId="7B5C3847" w14:textId="77777777" w:rsidR="00EC5958" w:rsidRDefault="00EC5958">
      <w:pPr>
        <w:pStyle w:val="BodyText"/>
        <w:rPr>
          <w:sz w:val="20"/>
        </w:rPr>
      </w:pPr>
    </w:p>
    <w:p w14:paraId="1BE7E3DF" w14:textId="77777777" w:rsidR="00EC5958" w:rsidRDefault="00EC5958">
      <w:pPr>
        <w:pStyle w:val="BodyText"/>
        <w:rPr>
          <w:sz w:val="20"/>
        </w:rPr>
      </w:pPr>
    </w:p>
    <w:p w14:paraId="2A1DA107" w14:textId="77777777" w:rsidR="00EC5958" w:rsidRDefault="00EC5958">
      <w:pPr>
        <w:pStyle w:val="BodyText"/>
        <w:rPr>
          <w:sz w:val="20"/>
        </w:rPr>
      </w:pPr>
    </w:p>
    <w:p w14:paraId="4DB75A2A" w14:textId="77777777" w:rsidR="00EC5958" w:rsidRDefault="00EC5958">
      <w:pPr>
        <w:pStyle w:val="BodyText"/>
        <w:rPr>
          <w:sz w:val="20"/>
        </w:rPr>
      </w:pPr>
    </w:p>
    <w:p w14:paraId="0E0AE82F" w14:textId="77777777" w:rsidR="00EC5958" w:rsidRDefault="00EC5958">
      <w:pPr>
        <w:pStyle w:val="BodyText"/>
        <w:spacing w:before="227"/>
        <w:rPr>
          <w:sz w:val="20"/>
        </w:rPr>
      </w:pPr>
    </w:p>
    <w:p w14:paraId="537A0E44" w14:textId="77777777" w:rsidR="00EC5958" w:rsidRDefault="00000000">
      <w:pPr>
        <w:ind w:right="516"/>
        <w:jc w:val="right"/>
        <w:rPr>
          <w:sz w:val="20"/>
        </w:rPr>
      </w:pPr>
      <w:r>
        <w:rPr>
          <w:sz w:val="20"/>
        </w:rPr>
        <w:t>Figure</w:t>
      </w:r>
      <w:r>
        <w:rPr>
          <w:spacing w:val="-8"/>
          <w:sz w:val="20"/>
        </w:rPr>
        <w:t xml:space="preserve"> </w:t>
      </w:r>
      <w:r>
        <w:rPr>
          <w:spacing w:val="-10"/>
          <w:sz w:val="20"/>
        </w:rPr>
        <w:t>2</w:t>
      </w:r>
    </w:p>
    <w:p w14:paraId="0C823394" w14:textId="77777777" w:rsidR="00EC5958" w:rsidRDefault="00000000">
      <w:pPr>
        <w:pStyle w:val="BodyText"/>
        <w:spacing w:before="6"/>
        <w:rPr>
          <w:sz w:val="20"/>
        </w:rPr>
      </w:pPr>
      <w:r>
        <w:rPr>
          <w:noProof/>
          <w:sz w:val="20"/>
        </w:rPr>
        <w:drawing>
          <wp:anchor distT="0" distB="0" distL="0" distR="0" simplePos="0" relativeHeight="487596032" behindDoc="1" locked="0" layoutInCell="1" allowOverlap="1" wp14:anchorId="4DA85555" wp14:editId="4DDE6F8D">
            <wp:simplePos x="0" y="0"/>
            <wp:positionH relativeFrom="page">
              <wp:posOffset>1531594</wp:posOffset>
            </wp:positionH>
            <wp:positionV relativeFrom="paragraph">
              <wp:posOffset>165651</wp:posOffset>
            </wp:positionV>
            <wp:extent cx="386278" cy="23888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386278" cy="238887"/>
                    </a:xfrm>
                    <a:prstGeom prst="rect">
                      <a:avLst/>
                    </a:prstGeom>
                  </pic:spPr>
                </pic:pic>
              </a:graphicData>
            </a:graphic>
          </wp:anchor>
        </w:drawing>
      </w:r>
    </w:p>
    <w:p w14:paraId="7A016551" w14:textId="77777777" w:rsidR="00EC5958" w:rsidRDefault="00EC5958">
      <w:pPr>
        <w:pStyle w:val="BodyText"/>
        <w:spacing w:before="73"/>
        <w:rPr>
          <w:sz w:val="20"/>
        </w:rPr>
      </w:pPr>
    </w:p>
    <w:p w14:paraId="2298C93E" w14:textId="77777777" w:rsidR="00EC5958" w:rsidRDefault="00000000">
      <w:pPr>
        <w:pStyle w:val="BodyText"/>
        <w:spacing w:line="480" w:lineRule="auto"/>
        <w:ind w:right="363"/>
      </w:pPr>
      <w:r>
        <w:t>A</w:t>
      </w:r>
      <w:r>
        <w:rPr>
          <w:spacing w:val="-1"/>
        </w:rPr>
        <w:t xml:space="preserve"> </w:t>
      </w:r>
      <w:r>
        <w:t>look</w:t>
      </w:r>
      <w:r>
        <w:rPr>
          <w:spacing w:val="-1"/>
        </w:rPr>
        <w:t xml:space="preserve"> </w:t>
      </w:r>
      <w:r>
        <w:t>at</w:t>
      </w:r>
      <w:r>
        <w:rPr>
          <w:spacing w:val="-1"/>
        </w:rPr>
        <w:t xml:space="preserve"> </w:t>
      </w:r>
      <w:r>
        <w:t>the</w:t>
      </w:r>
      <w:r>
        <w:rPr>
          <w:spacing w:val="-2"/>
        </w:rPr>
        <w:t xml:space="preserve"> </w:t>
      </w:r>
      <w:r>
        <w:t>map</w:t>
      </w:r>
      <w:r>
        <w:rPr>
          <w:spacing w:val="-1"/>
        </w:rPr>
        <w:t xml:space="preserve"> </w:t>
      </w:r>
      <w:r>
        <w:t>in</w:t>
      </w:r>
      <w:r>
        <w:rPr>
          <w:spacing w:val="-1"/>
        </w:rPr>
        <w:t xml:space="preserve"> </w:t>
      </w:r>
      <w:r>
        <w:t>Figure</w:t>
      </w:r>
      <w:r>
        <w:rPr>
          <w:spacing w:val="-3"/>
        </w:rPr>
        <w:t xml:space="preserve"> </w:t>
      </w:r>
      <w:r>
        <w:t>2</w:t>
      </w:r>
      <w:r>
        <w:rPr>
          <w:spacing w:val="-1"/>
        </w:rPr>
        <w:t xml:space="preserve"> </w:t>
      </w:r>
      <w:r>
        <w:t>above</w:t>
      </w:r>
      <w:r>
        <w:rPr>
          <w:spacing w:val="-2"/>
        </w:rPr>
        <w:t xml:space="preserve"> </w:t>
      </w:r>
      <w:r>
        <w:t>shows</w:t>
      </w:r>
      <w:r>
        <w:rPr>
          <w:spacing w:val="-1"/>
        </w:rPr>
        <w:t xml:space="preserve"> </w:t>
      </w:r>
      <w:r>
        <w:t>that</w:t>
      </w:r>
      <w:r>
        <w:rPr>
          <w:spacing w:val="-1"/>
        </w:rPr>
        <w:t xml:space="preserve"> </w:t>
      </w:r>
      <w:r>
        <w:t>regionally,</w:t>
      </w:r>
      <w:r>
        <w:rPr>
          <w:spacing w:val="-1"/>
        </w:rPr>
        <w:t xml:space="preserve"> </w:t>
      </w:r>
      <w:r>
        <w:t>the</w:t>
      </w:r>
      <w:r>
        <w:rPr>
          <w:spacing w:val="-1"/>
        </w:rPr>
        <w:t xml:space="preserve"> </w:t>
      </w:r>
      <w:r>
        <w:t>highest</w:t>
      </w:r>
      <w:r>
        <w:rPr>
          <w:spacing w:val="-1"/>
        </w:rPr>
        <w:t xml:space="preserve"> </w:t>
      </w:r>
      <w:r>
        <w:t>home</w:t>
      </w:r>
      <w:r>
        <w:rPr>
          <w:spacing w:val="-2"/>
        </w:rPr>
        <w:t xml:space="preserve"> </w:t>
      </w:r>
      <w:r>
        <w:t>market</w:t>
      </w:r>
      <w:r>
        <w:rPr>
          <w:spacing w:val="-1"/>
        </w:rPr>
        <w:t xml:space="preserve"> </w:t>
      </w:r>
      <w:r>
        <w:t>values currently</w:t>
      </w:r>
      <w:r>
        <w:rPr>
          <w:spacing w:val="-6"/>
        </w:rPr>
        <w:t xml:space="preserve"> </w:t>
      </w:r>
      <w:r>
        <w:t>are</w:t>
      </w:r>
      <w:r>
        <w:rPr>
          <w:spacing w:val="-2"/>
        </w:rPr>
        <w:t xml:space="preserve"> </w:t>
      </w:r>
      <w:r>
        <w:t>in the</w:t>
      </w:r>
      <w:r>
        <w:rPr>
          <w:spacing w:val="-1"/>
        </w:rPr>
        <w:t xml:space="preserve"> </w:t>
      </w:r>
      <w:r>
        <w:t>West</w:t>
      </w:r>
      <w:r>
        <w:rPr>
          <w:spacing w:val="2"/>
        </w:rPr>
        <w:t xml:space="preserve"> </w:t>
      </w:r>
      <w:r>
        <w:t>region</w:t>
      </w:r>
      <w:r>
        <w:rPr>
          <w:spacing w:val="-1"/>
        </w:rPr>
        <w:t xml:space="preserve"> </w:t>
      </w:r>
      <w:r>
        <w:t>of the</w:t>
      </w:r>
      <w:r>
        <w:rPr>
          <w:spacing w:val="-1"/>
        </w:rPr>
        <w:t xml:space="preserve"> </w:t>
      </w:r>
      <w:r>
        <w:t>United</w:t>
      </w:r>
      <w:r>
        <w:rPr>
          <w:spacing w:val="2"/>
        </w:rPr>
        <w:t xml:space="preserve"> </w:t>
      </w:r>
      <w:r>
        <w:t>States and</w:t>
      </w:r>
      <w:r>
        <w:rPr>
          <w:spacing w:val="-1"/>
        </w:rPr>
        <w:t xml:space="preserve"> </w:t>
      </w:r>
      <w:r>
        <w:t>Hawaii.</w:t>
      </w:r>
      <w:r>
        <w:rPr>
          <w:spacing w:val="1"/>
        </w:rPr>
        <w:t xml:space="preserve"> </w:t>
      </w:r>
      <w:r>
        <w:t>The</w:t>
      </w:r>
      <w:r>
        <w:rPr>
          <w:spacing w:val="-2"/>
        </w:rPr>
        <w:t xml:space="preserve"> </w:t>
      </w:r>
      <w:r>
        <w:t>lowest house</w:t>
      </w:r>
      <w:r>
        <w:rPr>
          <w:spacing w:val="-1"/>
        </w:rPr>
        <w:t xml:space="preserve"> </w:t>
      </w:r>
      <w:r>
        <w:t xml:space="preserve">value </w:t>
      </w:r>
      <w:r>
        <w:rPr>
          <w:spacing w:val="-5"/>
        </w:rPr>
        <w:t>is</w:t>
      </w:r>
    </w:p>
    <w:p w14:paraId="5A6D09E4" w14:textId="77777777" w:rsidR="00EC5958" w:rsidRDefault="00000000">
      <w:pPr>
        <w:pStyle w:val="BodyText"/>
        <w:spacing w:before="1"/>
      </w:pPr>
      <w:r>
        <w:t>$102,400</w:t>
      </w:r>
      <w:r>
        <w:rPr>
          <w:spacing w:val="-3"/>
        </w:rPr>
        <w:t xml:space="preserve"> </w:t>
      </w:r>
      <w:r>
        <w:t>in West</w:t>
      </w:r>
      <w:r>
        <w:rPr>
          <w:spacing w:val="-1"/>
        </w:rPr>
        <w:t xml:space="preserve"> </w:t>
      </w:r>
      <w:r>
        <w:t>Virginia</w:t>
      </w:r>
      <w:r>
        <w:rPr>
          <w:spacing w:val="-1"/>
        </w:rPr>
        <w:t xml:space="preserve"> </w:t>
      </w:r>
      <w:r>
        <w:t>and the</w:t>
      </w:r>
      <w:r>
        <w:rPr>
          <w:spacing w:val="-1"/>
        </w:rPr>
        <w:t xml:space="preserve"> </w:t>
      </w:r>
      <w:r>
        <w:t>highest is</w:t>
      </w:r>
      <w:r>
        <w:rPr>
          <w:spacing w:val="-1"/>
        </w:rPr>
        <w:t xml:space="preserve"> </w:t>
      </w:r>
      <w:r>
        <w:t xml:space="preserve">$589,300 in </w:t>
      </w:r>
      <w:r>
        <w:rPr>
          <w:spacing w:val="-2"/>
        </w:rPr>
        <w:t>Hawaii.</w:t>
      </w:r>
    </w:p>
    <w:p w14:paraId="24215CC7" w14:textId="77777777" w:rsidR="00EC5958" w:rsidRDefault="00EC5958">
      <w:pPr>
        <w:pStyle w:val="BodyText"/>
        <w:spacing w:before="160"/>
      </w:pPr>
    </w:p>
    <w:p w14:paraId="2EF0F5D1" w14:textId="77777777" w:rsidR="00EC5958" w:rsidRDefault="00000000">
      <w:pPr>
        <w:pStyle w:val="BodyText"/>
        <w:spacing w:line="480" w:lineRule="auto"/>
        <w:ind w:right="461"/>
      </w:pPr>
      <w:r>
        <w:t>By</w:t>
      </w:r>
      <w:r>
        <w:rPr>
          <w:spacing w:val="-2"/>
        </w:rPr>
        <w:t xml:space="preserve"> </w:t>
      </w:r>
      <w:r>
        <w:t>examining the figure 3 below we can see that California’s house prices were hit pretty</w:t>
      </w:r>
      <w:r>
        <w:rPr>
          <w:spacing w:val="-2"/>
        </w:rPr>
        <w:t xml:space="preserve"> </w:t>
      </w:r>
      <w:r>
        <w:t>hard during the recession. In fact, house prices were falling for 5 years straight from 2006 until the end</w:t>
      </w:r>
      <w:r>
        <w:rPr>
          <w:spacing w:val="-3"/>
        </w:rPr>
        <w:t xml:space="preserve"> </w:t>
      </w:r>
      <w:r>
        <w:t>of</w:t>
      </w:r>
      <w:r>
        <w:rPr>
          <w:spacing w:val="-4"/>
        </w:rPr>
        <w:t xml:space="preserve"> </w:t>
      </w:r>
      <w:r>
        <w:t>2011.</w:t>
      </w:r>
      <w:r>
        <w:rPr>
          <w:spacing w:val="-3"/>
        </w:rPr>
        <w:t xml:space="preserve"> </w:t>
      </w:r>
      <w:r>
        <w:t>We</w:t>
      </w:r>
      <w:r>
        <w:rPr>
          <w:spacing w:val="-4"/>
        </w:rPr>
        <w:t xml:space="preserve"> </w:t>
      </w:r>
      <w:r>
        <w:t>can</w:t>
      </w:r>
      <w:r>
        <w:rPr>
          <w:spacing w:val="-1"/>
        </w:rPr>
        <w:t xml:space="preserve"> </w:t>
      </w:r>
      <w:r>
        <w:t>also</w:t>
      </w:r>
      <w:r>
        <w:rPr>
          <w:spacing w:val="-3"/>
        </w:rPr>
        <w:t xml:space="preserve"> </w:t>
      </w:r>
      <w:r>
        <w:t>observe</w:t>
      </w:r>
      <w:r>
        <w:rPr>
          <w:spacing w:val="-5"/>
        </w:rPr>
        <w:t xml:space="preserve"> </w:t>
      </w:r>
      <w:r>
        <w:t>that</w:t>
      </w:r>
      <w:r>
        <w:rPr>
          <w:spacing w:val="-3"/>
        </w:rPr>
        <w:t xml:space="preserve"> </w:t>
      </w:r>
      <w:r>
        <w:t>home</w:t>
      </w:r>
      <w:r>
        <w:rPr>
          <w:spacing w:val="-3"/>
        </w:rPr>
        <w:t xml:space="preserve"> </w:t>
      </w:r>
      <w:r>
        <w:t>value</w:t>
      </w:r>
      <w:r>
        <w:rPr>
          <w:spacing w:val="-2"/>
        </w:rPr>
        <w:t xml:space="preserve"> </w:t>
      </w:r>
      <w:r>
        <w:t>decreased</w:t>
      </w:r>
      <w:r>
        <w:rPr>
          <w:spacing w:val="-3"/>
        </w:rPr>
        <w:t xml:space="preserve"> </w:t>
      </w:r>
      <w:r>
        <w:t>the</w:t>
      </w:r>
      <w:r>
        <w:rPr>
          <w:spacing w:val="-3"/>
        </w:rPr>
        <w:t xml:space="preserve"> </w:t>
      </w:r>
      <w:r>
        <w:t>most</w:t>
      </w:r>
      <w:r>
        <w:rPr>
          <w:spacing w:val="-3"/>
        </w:rPr>
        <w:t xml:space="preserve"> </w:t>
      </w:r>
      <w:r>
        <w:t>in</w:t>
      </w:r>
      <w:r>
        <w:rPr>
          <w:spacing w:val="-3"/>
        </w:rPr>
        <w:t xml:space="preserve"> </w:t>
      </w:r>
      <w:r>
        <w:t>2008</w:t>
      </w:r>
      <w:r>
        <w:rPr>
          <w:spacing w:val="-3"/>
        </w:rPr>
        <w:t xml:space="preserve"> </w:t>
      </w:r>
      <w:r>
        <w:t>(by</w:t>
      </w:r>
      <w:r>
        <w:rPr>
          <w:spacing w:val="-7"/>
        </w:rPr>
        <w:t xml:space="preserve"> </w:t>
      </w:r>
      <w:r>
        <w:t>17.71%)</w:t>
      </w:r>
      <w:r>
        <w:rPr>
          <w:spacing w:val="-3"/>
        </w:rPr>
        <w:t xml:space="preserve"> </w:t>
      </w:r>
      <w:r>
        <w:t>and increased the most in 2004 (by 23.98%) the rate of growth which hasn’t been surpassed since. However,</w:t>
      </w:r>
      <w:r>
        <w:rPr>
          <w:spacing w:val="-3"/>
        </w:rPr>
        <w:t xml:space="preserve"> </w:t>
      </w:r>
      <w:r>
        <w:t>home</w:t>
      </w:r>
      <w:r>
        <w:rPr>
          <w:spacing w:val="-5"/>
        </w:rPr>
        <w:t xml:space="preserve"> </w:t>
      </w:r>
      <w:r>
        <w:t>values</w:t>
      </w:r>
      <w:r>
        <w:rPr>
          <w:spacing w:val="-3"/>
        </w:rPr>
        <w:t xml:space="preserve"> </w:t>
      </w:r>
      <w:r>
        <w:t>have</w:t>
      </w:r>
      <w:r>
        <w:rPr>
          <w:spacing w:val="-4"/>
        </w:rPr>
        <w:t xml:space="preserve"> </w:t>
      </w:r>
      <w:r>
        <w:t>been</w:t>
      </w:r>
      <w:r>
        <w:rPr>
          <w:spacing w:val="-3"/>
        </w:rPr>
        <w:t xml:space="preserve"> </w:t>
      </w:r>
      <w:r>
        <w:t>appreciating</w:t>
      </w:r>
      <w:r>
        <w:rPr>
          <w:spacing w:val="-5"/>
        </w:rPr>
        <w:t xml:space="preserve"> </w:t>
      </w:r>
      <w:r>
        <w:t>steadily</w:t>
      </w:r>
      <w:r>
        <w:rPr>
          <w:spacing w:val="-7"/>
        </w:rPr>
        <w:t xml:space="preserve"> </w:t>
      </w:r>
      <w:r>
        <w:t>since</w:t>
      </w:r>
      <w:r>
        <w:rPr>
          <w:spacing w:val="-5"/>
        </w:rPr>
        <w:t xml:space="preserve"> </w:t>
      </w:r>
      <w:r>
        <w:t>2013,</w:t>
      </w:r>
      <w:r>
        <w:rPr>
          <w:spacing w:val="-1"/>
        </w:rPr>
        <w:t xml:space="preserve"> </w:t>
      </w:r>
      <w:r>
        <w:t>although</w:t>
      </w:r>
      <w:r>
        <w:rPr>
          <w:spacing w:val="-3"/>
        </w:rPr>
        <w:t xml:space="preserve"> </w:t>
      </w:r>
      <w:r>
        <w:t>the</w:t>
      </w:r>
      <w:r>
        <w:rPr>
          <w:spacing w:val="-3"/>
        </w:rPr>
        <w:t xml:space="preserve"> </w:t>
      </w:r>
      <w:r>
        <w:t>growth</w:t>
      </w:r>
      <w:r>
        <w:rPr>
          <w:spacing w:val="-3"/>
        </w:rPr>
        <w:t xml:space="preserve"> </w:t>
      </w:r>
      <w:r>
        <w:t>slowed down somewhat to 3.66% year over year increase in January 2017.</w:t>
      </w:r>
    </w:p>
    <w:p w14:paraId="6D131D41" w14:textId="77777777" w:rsidR="00EC5958" w:rsidRDefault="00EC5958">
      <w:pPr>
        <w:pStyle w:val="BodyText"/>
        <w:spacing w:line="480" w:lineRule="auto"/>
        <w:sectPr w:rsidR="00EC5958">
          <w:pgSz w:w="12240" w:h="15840"/>
          <w:pgMar w:top="1440" w:right="1080" w:bottom="1260" w:left="1440" w:header="0" w:footer="1062" w:gutter="0"/>
          <w:cols w:space="720"/>
        </w:sectPr>
      </w:pPr>
    </w:p>
    <w:p w14:paraId="115627A6" w14:textId="77777777" w:rsidR="00EC5958" w:rsidRDefault="00000000">
      <w:pPr>
        <w:pStyle w:val="BodyText"/>
        <w:rPr>
          <w:sz w:val="20"/>
        </w:rPr>
      </w:pPr>
      <w:r>
        <w:rPr>
          <w:noProof/>
          <w:sz w:val="20"/>
        </w:rPr>
        <w:lastRenderedPageBreak/>
        <w:drawing>
          <wp:inline distT="0" distB="0" distL="0" distR="0" wp14:anchorId="696A4D9C" wp14:editId="2E304E43">
            <wp:extent cx="5938257" cy="338785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5938257" cy="3387852"/>
                    </a:xfrm>
                    <a:prstGeom prst="rect">
                      <a:avLst/>
                    </a:prstGeom>
                  </pic:spPr>
                </pic:pic>
              </a:graphicData>
            </a:graphic>
          </wp:inline>
        </w:drawing>
      </w:r>
    </w:p>
    <w:p w14:paraId="313BC779" w14:textId="77777777" w:rsidR="00EC5958" w:rsidRDefault="00EC5958">
      <w:pPr>
        <w:pStyle w:val="BodyText"/>
        <w:spacing w:before="5"/>
      </w:pPr>
    </w:p>
    <w:p w14:paraId="5D604153" w14:textId="77777777" w:rsidR="00EC5958" w:rsidRDefault="00000000">
      <w:pPr>
        <w:pStyle w:val="BodyText"/>
        <w:spacing w:line="480" w:lineRule="auto"/>
        <w:ind w:right="351" w:firstLine="8689"/>
      </w:pPr>
      <w:r>
        <w:rPr>
          <w:sz w:val="20"/>
        </w:rPr>
        <w:t>Figure</w:t>
      </w:r>
      <w:r>
        <w:rPr>
          <w:spacing w:val="-13"/>
          <w:sz w:val="20"/>
        </w:rPr>
        <w:t xml:space="preserve"> </w:t>
      </w:r>
      <w:r>
        <w:rPr>
          <w:sz w:val="20"/>
        </w:rPr>
        <w:t xml:space="preserve">3 </w:t>
      </w:r>
      <w:r>
        <w:t xml:space="preserve">If we take a closer look at California in Figure 4 </w:t>
      </w:r>
      <w:proofErr w:type="gramStart"/>
      <w:r>
        <w:t>below</w:t>
      </w:r>
      <w:proofErr w:type="gramEnd"/>
      <w:r>
        <w:t xml:space="preserve"> we notice that as of January 2017 the median house value in California is $487,700. Therefore, interestingly enough, on the state level California house prices still have not reached their 2006 peak of $528,300. Although they have regained most of the value lost since the 2011 bottom of $314,642.</w:t>
      </w:r>
    </w:p>
    <w:p w14:paraId="50B6FB39" w14:textId="77777777" w:rsidR="00EC5958" w:rsidRDefault="00EC5958">
      <w:pPr>
        <w:pStyle w:val="BodyText"/>
        <w:spacing w:line="480" w:lineRule="auto"/>
        <w:sectPr w:rsidR="00EC5958">
          <w:pgSz w:w="12240" w:h="15840"/>
          <w:pgMar w:top="1440" w:right="1080" w:bottom="1260" w:left="1440" w:header="0" w:footer="1062" w:gutter="0"/>
          <w:cols w:space="720"/>
        </w:sectPr>
      </w:pPr>
    </w:p>
    <w:p w14:paraId="16D08D08" w14:textId="77777777" w:rsidR="00EC5958" w:rsidRDefault="00000000">
      <w:pPr>
        <w:pStyle w:val="BodyText"/>
        <w:ind w:left="90"/>
        <w:rPr>
          <w:sz w:val="20"/>
        </w:rPr>
      </w:pPr>
      <w:r>
        <w:rPr>
          <w:noProof/>
          <w:sz w:val="20"/>
        </w:rPr>
        <w:lastRenderedPageBreak/>
        <w:drawing>
          <wp:inline distT="0" distB="0" distL="0" distR="0" wp14:anchorId="0E372C19" wp14:editId="75A360B1">
            <wp:extent cx="5941595" cy="338785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5941595" cy="3387852"/>
                    </a:xfrm>
                    <a:prstGeom prst="rect">
                      <a:avLst/>
                    </a:prstGeom>
                  </pic:spPr>
                </pic:pic>
              </a:graphicData>
            </a:graphic>
          </wp:inline>
        </w:drawing>
      </w:r>
    </w:p>
    <w:p w14:paraId="59BF1EC8" w14:textId="77777777" w:rsidR="00EC5958" w:rsidRDefault="00EC5958">
      <w:pPr>
        <w:pStyle w:val="BodyText"/>
        <w:spacing w:before="166"/>
      </w:pPr>
    </w:p>
    <w:p w14:paraId="140CC550" w14:textId="77777777" w:rsidR="00EC5958" w:rsidRDefault="00000000">
      <w:pPr>
        <w:pStyle w:val="BodyText"/>
        <w:spacing w:line="480" w:lineRule="auto"/>
        <w:ind w:right="356" w:firstLine="8689"/>
      </w:pPr>
      <w:r>
        <w:rPr>
          <w:sz w:val="20"/>
        </w:rPr>
        <w:t>Figure</w:t>
      </w:r>
      <w:r>
        <w:rPr>
          <w:spacing w:val="-13"/>
          <w:sz w:val="20"/>
        </w:rPr>
        <w:t xml:space="preserve"> </w:t>
      </w:r>
      <w:r>
        <w:rPr>
          <w:sz w:val="20"/>
        </w:rPr>
        <w:t xml:space="preserve">4 </w:t>
      </w:r>
      <w:r>
        <w:t>Looking at the map of the Greater Los Angeles area in Figure 5 below we can see that some neighborhoods have gained as much as 18.87% as compared to last</w:t>
      </w:r>
      <w:r>
        <w:rPr>
          <w:spacing w:val="14"/>
        </w:rPr>
        <w:t xml:space="preserve"> </w:t>
      </w:r>
      <w:r>
        <w:t>year. Most of the zip codes</w:t>
      </w:r>
      <w:r>
        <w:rPr>
          <w:spacing w:val="40"/>
        </w:rPr>
        <w:t xml:space="preserve"> </w:t>
      </w:r>
      <w:r>
        <w:t>in the</w:t>
      </w:r>
      <w:r>
        <w:rPr>
          <w:spacing w:val="-1"/>
        </w:rPr>
        <w:t xml:space="preserve"> </w:t>
      </w:r>
      <w:r>
        <w:t>area exhibit steady</w:t>
      </w:r>
      <w:r>
        <w:rPr>
          <w:spacing w:val="-3"/>
        </w:rPr>
        <w:t xml:space="preserve"> </w:t>
      </w:r>
      <w:r>
        <w:t>growth with very</w:t>
      </w:r>
      <w:r>
        <w:rPr>
          <w:spacing w:val="-5"/>
        </w:rPr>
        <w:t xml:space="preserve"> </w:t>
      </w:r>
      <w:r>
        <w:t>few exceptions as can be</w:t>
      </w:r>
      <w:r>
        <w:rPr>
          <w:spacing w:val="-1"/>
        </w:rPr>
        <w:t xml:space="preserve"> </w:t>
      </w:r>
      <w:r>
        <w:t>seen by</w:t>
      </w:r>
      <w:r>
        <w:rPr>
          <w:spacing w:val="-3"/>
        </w:rPr>
        <w:t xml:space="preserve"> </w:t>
      </w:r>
      <w:r>
        <w:t>mostly</w:t>
      </w:r>
      <w:r>
        <w:rPr>
          <w:spacing w:val="-5"/>
        </w:rPr>
        <w:t xml:space="preserve"> </w:t>
      </w:r>
      <w:r>
        <w:t>darker green areas on the map.</w:t>
      </w:r>
    </w:p>
    <w:p w14:paraId="48FA3BB2" w14:textId="77777777" w:rsidR="00EC5958" w:rsidRDefault="00EC5958">
      <w:pPr>
        <w:pStyle w:val="BodyText"/>
        <w:spacing w:line="480" w:lineRule="auto"/>
        <w:sectPr w:rsidR="00EC5958">
          <w:pgSz w:w="12240" w:h="15840"/>
          <w:pgMar w:top="1440" w:right="1080" w:bottom="1260" w:left="1440" w:header="0" w:footer="1062" w:gutter="0"/>
          <w:cols w:space="720"/>
        </w:sectPr>
      </w:pPr>
    </w:p>
    <w:p w14:paraId="42D0E6E4" w14:textId="77777777" w:rsidR="00EC5958" w:rsidRDefault="00000000">
      <w:pPr>
        <w:pStyle w:val="BodyText"/>
        <w:rPr>
          <w:sz w:val="20"/>
        </w:rPr>
      </w:pPr>
      <w:r>
        <w:rPr>
          <w:noProof/>
          <w:sz w:val="20"/>
        </w:rPr>
        <w:lastRenderedPageBreak/>
        <w:drawing>
          <wp:inline distT="0" distB="0" distL="0" distR="0" wp14:anchorId="17C16D8D" wp14:editId="72946873">
            <wp:extent cx="5816017" cy="325907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5816017" cy="3259074"/>
                    </a:xfrm>
                    <a:prstGeom prst="rect">
                      <a:avLst/>
                    </a:prstGeom>
                  </pic:spPr>
                </pic:pic>
              </a:graphicData>
            </a:graphic>
          </wp:inline>
        </w:drawing>
      </w:r>
    </w:p>
    <w:p w14:paraId="6336A0C0" w14:textId="77777777" w:rsidR="00EC5958" w:rsidRDefault="00EC5958">
      <w:pPr>
        <w:pStyle w:val="BodyText"/>
        <w:spacing w:before="204"/>
        <w:rPr>
          <w:sz w:val="20"/>
        </w:rPr>
      </w:pPr>
    </w:p>
    <w:p w14:paraId="41C1E37B" w14:textId="77777777" w:rsidR="00EC5958" w:rsidRDefault="00000000">
      <w:pPr>
        <w:ind w:right="357"/>
        <w:jc w:val="right"/>
        <w:rPr>
          <w:sz w:val="20"/>
        </w:rPr>
      </w:pPr>
      <w:r>
        <w:rPr>
          <w:sz w:val="20"/>
        </w:rPr>
        <w:t>Figure</w:t>
      </w:r>
      <w:r>
        <w:rPr>
          <w:spacing w:val="-8"/>
          <w:sz w:val="20"/>
        </w:rPr>
        <w:t xml:space="preserve"> </w:t>
      </w:r>
      <w:r>
        <w:rPr>
          <w:spacing w:val="-10"/>
          <w:sz w:val="20"/>
        </w:rPr>
        <w:t>5</w:t>
      </w:r>
    </w:p>
    <w:p w14:paraId="4640B795" w14:textId="77777777" w:rsidR="00EC5958" w:rsidRDefault="00EC5958">
      <w:pPr>
        <w:pStyle w:val="BodyText"/>
        <w:rPr>
          <w:sz w:val="28"/>
        </w:rPr>
      </w:pPr>
    </w:p>
    <w:p w14:paraId="3BCF9710" w14:textId="77777777" w:rsidR="00EC5958" w:rsidRDefault="00EC5958">
      <w:pPr>
        <w:pStyle w:val="BodyText"/>
        <w:spacing w:before="185"/>
        <w:rPr>
          <w:sz w:val="28"/>
        </w:rPr>
      </w:pPr>
    </w:p>
    <w:p w14:paraId="25E302AD" w14:textId="77777777" w:rsidR="00EC5958" w:rsidRDefault="00000000">
      <w:pPr>
        <w:pStyle w:val="Heading1"/>
        <w:spacing w:before="1"/>
      </w:pPr>
      <w:r>
        <w:rPr>
          <w:spacing w:val="-2"/>
        </w:rPr>
        <w:t>REFERENCES</w:t>
      </w:r>
    </w:p>
    <w:p w14:paraId="10EA73BA" w14:textId="77777777" w:rsidR="00EC5958" w:rsidRDefault="00EC5958">
      <w:pPr>
        <w:pStyle w:val="BodyText"/>
        <w:spacing w:before="215"/>
        <w:rPr>
          <w:rFonts w:ascii="Arial"/>
          <w:b/>
          <w:sz w:val="28"/>
        </w:rPr>
      </w:pPr>
    </w:p>
    <w:p w14:paraId="0D6667FC" w14:textId="77777777" w:rsidR="00EC5958" w:rsidRDefault="00000000">
      <w:pPr>
        <w:pStyle w:val="ListParagraph"/>
        <w:numPr>
          <w:ilvl w:val="0"/>
          <w:numId w:val="1"/>
        </w:numPr>
        <w:tabs>
          <w:tab w:val="left" w:pos="720"/>
        </w:tabs>
        <w:spacing w:line="259" w:lineRule="auto"/>
        <w:ind w:right="781"/>
        <w:rPr>
          <w:sz w:val="24"/>
        </w:rPr>
      </w:pPr>
      <w:r>
        <w:rPr>
          <w:sz w:val="24"/>
        </w:rPr>
        <w:t>“Zillow</w:t>
      </w:r>
      <w:r>
        <w:rPr>
          <w:spacing w:val="-4"/>
          <w:sz w:val="24"/>
        </w:rPr>
        <w:t xml:space="preserve"> </w:t>
      </w:r>
      <w:r>
        <w:rPr>
          <w:sz w:val="24"/>
        </w:rPr>
        <w:t>Real</w:t>
      </w:r>
      <w:r>
        <w:rPr>
          <w:spacing w:val="-4"/>
          <w:sz w:val="24"/>
        </w:rPr>
        <w:t xml:space="preserve"> </w:t>
      </w:r>
      <w:r>
        <w:rPr>
          <w:sz w:val="24"/>
        </w:rPr>
        <w:t>Estate</w:t>
      </w:r>
      <w:r>
        <w:rPr>
          <w:spacing w:val="-3"/>
          <w:sz w:val="24"/>
        </w:rPr>
        <w:t xml:space="preserve"> </w:t>
      </w:r>
      <w:r>
        <w:rPr>
          <w:sz w:val="24"/>
        </w:rPr>
        <w:t>and</w:t>
      </w:r>
      <w:r>
        <w:rPr>
          <w:spacing w:val="-2"/>
          <w:sz w:val="24"/>
        </w:rPr>
        <w:t xml:space="preserve"> </w:t>
      </w:r>
      <w:r>
        <w:rPr>
          <w:sz w:val="24"/>
        </w:rPr>
        <w:t>Rental</w:t>
      </w:r>
      <w:r>
        <w:rPr>
          <w:spacing w:val="-4"/>
          <w:sz w:val="24"/>
        </w:rPr>
        <w:t xml:space="preserve"> </w:t>
      </w:r>
      <w:r>
        <w:rPr>
          <w:sz w:val="24"/>
        </w:rPr>
        <w:t>Data:</w:t>
      </w:r>
      <w:r>
        <w:rPr>
          <w:spacing w:val="-4"/>
          <w:sz w:val="24"/>
        </w:rPr>
        <w:t xml:space="preserve"> </w:t>
      </w:r>
      <w:r>
        <w:rPr>
          <w:sz w:val="24"/>
        </w:rPr>
        <w:t>Why</w:t>
      </w:r>
      <w:r>
        <w:rPr>
          <w:spacing w:val="-7"/>
          <w:sz w:val="24"/>
        </w:rPr>
        <w:t xml:space="preserve"> </w:t>
      </w:r>
      <w:r>
        <w:rPr>
          <w:sz w:val="24"/>
        </w:rPr>
        <w:t>We're</w:t>
      </w:r>
      <w:r>
        <w:rPr>
          <w:spacing w:val="-3"/>
          <w:sz w:val="24"/>
        </w:rPr>
        <w:t xml:space="preserve"> </w:t>
      </w:r>
      <w:r>
        <w:rPr>
          <w:sz w:val="24"/>
        </w:rPr>
        <w:t>Different.”</w:t>
      </w:r>
      <w:r>
        <w:rPr>
          <w:spacing w:val="-5"/>
          <w:sz w:val="24"/>
        </w:rPr>
        <w:t xml:space="preserve"> </w:t>
      </w:r>
      <w:r>
        <w:rPr>
          <w:i/>
          <w:sz w:val="24"/>
        </w:rPr>
        <w:t>Zillow.com.</w:t>
      </w:r>
      <w:r>
        <w:rPr>
          <w:i/>
          <w:spacing w:val="-4"/>
          <w:sz w:val="24"/>
        </w:rPr>
        <w:t xml:space="preserve"> </w:t>
      </w:r>
      <w:r>
        <w:rPr>
          <w:sz w:val="24"/>
        </w:rPr>
        <w:t>Zillow</w:t>
      </w:r>
      <w:r>
        <w:rPr>
          <w:spacing w:val="-4"/>
          <w:sz w:val="24"/>
        </w:rPr>
        <w:t xml:space="preserve"> </w:t>
      </w:r>
      <w:r>
        <w:rPr>
          <w:sz w:val="24"/>
        </w:rPr>
        <w:t>Real Estate Research. Web. 22 February 2017.</w:t>
      </w:r>
    </w:p>
    <w:p w14:paraId="2CAFF7FA" w14:textId="77777777" w:rsidR="00EC5958" w:rsidRDefault="00000000">
      <w:pPr>
        <w:pStyle w:val="ListParagraph"/>
        <w:numPr>
          <w:ilvl w:val="0"/>
          <w:numId w:val="1"/>
        </w:numPr>
        <w:tabs>
          <w:tab w:val="left" w:pos="720"/>
        </w:tabs>
        <w:spacing w:line="259" w:lineRule="auto"/>
        <w:ind w:right="625"/>
        <w:rPr>
          <w:sz w:val="24"/>
        </w:rPr>
      </w:pPr>
      <w:r>
        <w:rPr>
          <w:sz w:val="24"/>
        </w:rPr>
        <w:t>“Why</w:t>
      </w:r>
      <w:r>
        <w:rPr>
          <w:spacing w:val="-8"/>
          <w:sz w:val="24"/>
        </w:rPr>
        <w:t xml:space="preserve"> </w:t>
      </w:r>
      <w:r>
        <w:rPr>
          <w:sz w:val="24"/>
        </w:rPr>
        <w:t>home</w:t>
      </w:r>
      <w:r>
        <w:rPr>
          <w:spacing w:val="-3"/>
          <w:sz w:val="24"/>
        </w:rPr>
        <w:t xml:space="preserve"> </w:t>
      </w:r>
      <w:r>
        <w:rPr>
          <w:sz w:val="24"/>
        </w:rPr>
        <w:t>prices</w:t>
      </w:r>
      <w:r>
        <w:rPr>
          <w:spacing w:val="-3"/>
          <w:sz w:val="24"/>
        </w:rPr>
        <w:t xml:space="preserve"> </w:t>
      </w:r>
      <w:r>
        <w:rPr>
          <w:sz w:val="24"/>
        </w:rPr>
        <w:t>in</w:t>
      </w:r>
      <w:r>
        <w:rPr>
          <w:spacing w:val="-3"/>
          <w:sz w:val="24"/>
        </w:rPr>
        <w:t xml:space="preserve"> </w:t>
      </w:r>
      <w:r>
        <w:rPr>
          <w:sz w:val="24"/>
        </w:rPr>
        <w:t>Southern</w:t>
      </w:r>
      <w:r>
        <w:rPr>
          <w:spacing w:val="-3"/>
          <w:sz w:val="24"/>
        </w:rPr>
        <w:t xml:space="preserve"> </w:t>
      </w:r>
      <w:r>
        <w:rPr>
          <w:sz w:val="24"/>
        </w:rPr>
        <w:t>California</w:t>
      </w:r>
      <w:r>
        <w:rPr>
          <w:spacing w:val="-3"/>
          <w:sz w:val="24"/>
        </w:rPr>
        <w:t xml:space="preserve"> </w:t>
      </w:r>
      <w:r>
        <w:rPr>
          <w:sz w:val="24"/>
        </w:rPr>
        <w:t>keep</w:t>
      </w:r>
      <w:r>
        <w:rPr>
          <w:spacing w:val="-3"/>
          <w:sz w:val="24"/>
        </w:rPr>
        <w:t xml:space="preserve"> </w:t>
      </w:r>
      <w:r>
        <w:rPr>
          <w:sz w:val="24"/>
        </w:rPr>
        <w:t>climbing.”</w:t>
      </w:r>
      <w:r>
        <w:rPr>
          <w:spacing w:val="-4"/>
          <w:sz w:val="24"/>
        </w:rPr>
        <w:t xml:space="preserve"> </w:t>
      </w:r>
      <w:r>
        <w:rPr>
          <w:i/>
          <w:sz w:val="24"/>
        </w:rPr>
        <w:t>LATimes.com</w:t>
      </w:r>
      <w:r>
        <w:rPr>
          <w:sz w:val="24"/>
        </w:rPr>
        <w:t>.</w:t>
      </w:r>
      <w:r>
        <w:rPr>
          <w:spacing w:val="-1"/>
          <w:sz w:val="24"/>
        </w:rPr>
        <w:t xml:space="preserve"> </w:t>
      </w:r>
      <w:r>
        <w:rPr>
          <w:sz w:val="24"/>
        </w:rPr>
        <w:t>Web.</w:t>
      </w:r>
      <w:r>
        <w:rPr>
          <w:spacing w:val="-3"/>
          <w:sz w:val="24"/>
        </w:rPr>
        <w:t xml:space="preserve"> </w:t>
      </w:r>
      <w:r>
        <w:rPr>
          <w:sz w:val="24"/>
        </w:rPr>
        <w:t>14</w:t>
      </w:r>
      <w:r>
        <w:rPr>
          <w:spacing w:val="-3"/>
          <w:sz w:val="24"/>
        </w:rPr>
        <w:t xml:space="preserve"> </w:t>
      </w:r>
      <w:r>
        <w:rPr>
          <w:sz w:val="24"/>
        </w:rPr>
        <w:t xml:space="preserve">July </w:t>
      </w:r>
      <w:r>
        <w:rPr>
          <w:spacing w:val="-2"/>
          <w:sz w:val="24"/>
        </w:rPr>
        <w:t>2016.</w:t>
      </w:r>
    </w:p>
    <w:p w14:paraId="75C90BF5" w14:textId="77777777" w:rsidR="00EC5958" w:rsidRDefault="00000000">
      <w:pPr>
        <w:pStyle w:val="ListParagraph"/>
        <w:numPr>
          <w:ilvl w:val="0"/>
          <w:numId w:val="1"/>
        </w:numPr>
        <w:tabs>
          <w:tab w:val="left" w:pos="719"/>
        </w:tabs>
        <w:spacing w:line="275" w:lineRule="exact"/>
        <w:ind w:left="719" w:hanging="359"/>
        <w:rPr>
          <w:i/>
          <w:sz w:val="24"/>
        </w:rPr>
      </w:pPr>
      <w:r>
        <w:rPr>
          <w:sz w:val="24"/>
        </w:rPr>
        <w:t>“The</w:t>
      </w:r>
      <w:r>
        <w:rPr>
          <w:spacing w:val="-5"/>
          <w:sz w:val="24"/>
        </w:rPr>
        <w:t xml:space="preserve"> </w:t>
      </w:r>
      <w:r>
        <w:rPr>
          <w:sz w:val="24"/>
        </w:rPr>
        <w:t>US housing</w:t>
      </w:r>
      <w:r>
        <w:rPr>
          <w:spacing w:val="-3"/>
          <w:sz w:val="24"/>
        </w:rPr>
        <w:t xml:space="preserve"> </w:t>
      </w:r>
      <w:r>
        <w:rPr>
          <w:sz w:val="24"/>
        </w:rPr>
        <w:t>market</w:t>
      </w:r>
      <w:r>
        <w:rPr>
          <w:spacing w:val="2"/>
          <w:sz w:val="24"/>
        </w:rPr>
        <w:t xml:space="preserve"> </w:t>
      </w:r>
      <w:r>
        <w:rPr>
          <w:sz w:val="24"/>
        </w:rPr>
        <w:t>recovery:</w:t>
      </w:r>
      <w:r>
        <w:rPr>
          <w:spacing w:val="-1"/>
          <w:sz w:val="24"/>
        </w:rPr>
        <w:t xml:space="preserve"> </w:t>
      </w:r>
      <w:r>
        <w:rPr>
          <w:sz w:val="24"/>
        </w:rPr>
        <w:t>The</w:t>
      </w:r>
      <w:r>
        <w:rPr>
          <w:spacing w:val="-1"/>
          <w:sz w:val="24"/>
        </w:rPr>
        <w:t xml:space="preserve"> </w:t>
      </w:r>
      <w:r>
        <w:rPr>
          <w:sz w:val="24"/>
        </w:rPr>
        <w:t>past</w:t>
      </w:r>
      <w:r>
        <w:rPr>
          <w:spacing w:val="-1"/>
          <w:sz w:val="24"/>
        </w:rPr>
        <w:t xml:space="preserve"> </w:t>
      </w:r>
      <w:r>
        <w:rPr>
          <w:sz w:val="24"/>
        </w:rPr>
        <w:t>is not</w:t>
      </w:r>
      <w:r>
        <w:rPr>
          <w:spacing w:val="1"/>
          <w:sz w:val="24"/>
        </w:rPr>
        <w:t xml:space="preserve"> </w:t>
      </w:r>
      <w:r>
        <w:rPr>
          <w:sz w:val="24"/>
        </w:rPr>
        <w:t>prologue.”</w:t>
      </w:r>
      <w:r>
        <w:rPr>
          <w:spacing w:val="-1"/>
          <w:sz w:val="24"/>
        </w:rPr>
        <w:t xml:space="preserve"> </w:t>
      </w:r>
      <w:proofErr w:type="spellStart"/>
      <w:r>
        <w:rPr>
          <w:i/>
          <w:spacing w:val="-2"/>
          <w:sz w:val="24"/>
        </w:rPr>
        <w:t>Deloitte.UniversityPress</w:t>
      </w:r>
      <w:proofErr w:type="spellEnd"/>
      <w:r>
        <w:rPr>
          <w:i/>
          <w:spacing w:val="-2"/>
          <w:sz w:val="24"/>
        </w:rPr>
        <w:t>.</w:t>
      </w:r>
    </w:p>
    <w:p w14:paraId="3CDCA38D" w14:textId="77777777" w:rsidR="00EC5958" w:rsidRDefault="00000000">
      <w:pPr>
        <w:pStyle w:val="BodyText"/>
        <w:spacing w:before="23"/>
        <w:ind w:left="720"/>
      </w:pPr>
      <w:r>
        <w:t>Web.</w:t>
      </w:r>
      <w:r>
        <w:rPr>
          <w:spacing w:val="-1"/>
        </w:rPr>
        <w:t xml:space="preserve"> </w:t>
      </w:r>
      <w:r>
        <w:t>16</w:t>
      </w:r>
      <w:r>
        <w:rPr>
          <w:spacing w:val="-1"/>
        </w:rPr>
        <w:t xml:space="preserve"> </w:t>
      </w:r>
      <w:r>
        <w:t>November</w:t>
      </w:r>
      <w:r>
        <w:rPr>
          <w:spacing w:val="-2"/>
        </w:rPr>
        <w:t xml:space="preserve"> 2016.</w:t>
      </w:r>
    </w:p>
    <w:sectPr w:rsidR="00EC5958">
      <w:pgSz w:w="12240" w:h="15840"/>
      <w:pgMar w:top="1440" w:right="1080" w:bottom="1260" w:left="1440" w:header="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52773" w14:textId="77777777" w:rsidR="0097337C" w:rsidRDefault="0097337C">
      <w:r>
        <w:separator/>
      </w:r>
    </w:p>
  </w:endnote>
  <w:endnote w:type="continuationSeparator" w:id="0">
    <w:p w14:paraId="791F2EEB" w14:textId="77777777" w:rsidR="0097337C" w:rsidRDefault="00973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CD5F8" w14:textId="77777777" w:rsidR="00EC5958" w:rsidRDefault="00000000">
    <w:pPr>
      <w:pStyle w:val="BodyText"/>
      <w:spacing w:line="14" w:lineRule="auto"/>
      <w:rPr>
        <w:sz w:val="20"/>
      </w:rPr>
    </w:pPr>
    <w:r>
      <w:rPr>
        <w:noProof/>
        <w:sz w:val="20"/>
      </w:rPr>
      <mc:AlternateContent>
        <mc:Choice Requires="wps">
          <w:drawing>
            <wp:anchor distT="0" distB="0" distL="0" distR="0" simplePos="0" relativeHeight="487388672" behindDoc="1" locked="0" layoutInCell="1" allowOverlap="1" wp14:anchorId="5C3A2FA0" wp14:editId="3F41E9A9">
              <wp:simplePos x="0" y="0"/>
              <wp:positionH relativeFrom="page">
                <wp:posOffset>6677659</wp:posOffset>
              </wp:positionH>
              <wp:positionV relativeFrom="page">
                <wp:posOffset>9244491</wp:posOffset>
              </wp:positionV>
              <wp:extent cx="234315"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196215"/>
                      </a:xfrm>
                      <a:prstGeom prst="rect">
                        <a:avLst/>
                      </a:prstGeom>
                    </wps:spPr>
                    <wps:txbx>
                      <w:txbxContent>
                        <w:p w14:paraId="5EADDEBF" w14:textId="77777777" w:rsidR="00EC5958" w:rsidRDefault="00000000">
                          <w:pPr>
                            <w:pStyle w:val="BodyText"/>
                            <w:spacing w:before="12"/>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5C3A2FA0" id="_x0000_t202" coordsize="21600,21600" o:spt="202" path="m,l,21600r21600,l21600,xe">
              <v:stroke joinstyle="miter"/>
              <v:path gradientshapeok="t" o:connecttype="rect"/>
            </v:shapetype>
            <v:shape id="Textbox 5" o:spid="_x0000_s1026" type="#_x0000_t202" style="position:absolute;margin-left:525.8pt;margin-top:727.9pt;width:18.45pt;height:15.45pt;z-index:-1592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" filled="f" stroked="f">
              <v:textbox inset="0,0,0,0">
                <w:txbxContent>
                  <w:p w14:paraId="5EADDEBF" w14:textId="77777777" w:rsidR="00EC5958" w:rsidRDefault="00000000">
                    <w:pPr>
                      <w:pStyle w:val="BodyText"/>
                      <w:spacing w:before="12"/>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00841" w14:textId="77777777" w:rsidR="0097337C" w:rsidRDefault="0097337C">
      <w:r>
        <w:separator/>
      </w:r>
    </w:p>
  </w:footnote>
  <w:footnote w:type="continuationSeparator" w:id="0">
    <w:p w14:paraId="35A737B8" w14:textId="77777777" w:rsidR="0097337C" w:rsidRDefault="009733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D5B26"/>
    <w:multiLevelType w:val="hybridMultilevel"/>
    <w:tmpl w:val="FFF029CE"/>
    <w:lvl w:ilvl="0" w:tplc="485ED59C">
      <w:start w:val="1"/>
      <w:numFmt w:val="decimal"/>
      <w:lvlText w:val="%1."/>
      <w:lvlJc w:val="left"/>
      <w:pPr>
        <w:ind w:left="72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506E0654">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2" w:tplc="0C7677C4">
      <w:numFmt w:val="bullet"/>
      <w:lvlText w:val="•"/>
      <w:lvlJc w:val="left"/>
      <w:pPr>
        <w:ind w:left="2520" w:hanging="360"/>
      </w:pPr>
      <w:rPr>
        <w:rFonts w:hint="default"/>
        <w:lang w:val="en-US" w:eastAsia="en-US" w:bidi="ar-SA"/>
      </w:rPr>
    </w:lvl>
    <w:lvl w:ilvl="3" w:tplc="234C86C2">
      <w:numFmt w:val="bullet"/>
      <w:lvlText w:val="•"/>
      <w:lvlJc w:val="left"/>
      <w:pPr>
        <w:ind w:left="3420" w:hanging="360"/>
      </w:pPr>
      <w:rPr>
        <w:rFonts w:hint="default"/>
        <w:lang w:val="en-US" w:eastAsia="en-US" w:bidi="ar-SA"/>
      </w:rPr>
    </w:lvl>
    <w:lvl w:ilvl="4" w:tplc="464E8EA4">
      <w:numFmt w:val="bullet"/>
      <w:lvlText w:val="•"/>
      <w:lvlJc w:val="left"/>
      <w:pPr>
        <w:ind w:left="4320" w:hanging="360"/>
      </w:pPr>
      <w:rPr>
        <w:rFonts w:hint="default"/>
        <w:lang w:val="en-US" w:eastAsia="en-US" w:bidi="ar-SA"/>
      </w:rPr>
    </w:lvl>
    <w:lvl w:ilvl="5" w:tplc="AE06B6CC">
      <w:numFmt w:val="bullet"/>
      <w:lvlText w:val="•"/>
      <w:lvlJc w:val="left"/>
      <w:pPr>
        <w:ind w:left="5220" w:hanging="360"/>
      </w:pPr>
      <w:rPr>
        <w:rFonts w:hint="default"/>
        <w:lang w:val="en-US" w:eastAsia="en-US" w:bidi="ar-SA"/>
      </w:rPr>
    </w:lvl>
    <w:lvl w:ilvl="6" w:tplc="4B86B434">
      <w:numFmt w:val="bullet"/>
      <w:lvlText w:val="•"/>
      <w:lvlJc w:val="left"/>
      <w:pPr>
        <w:ind w:left="6120" w:hanging="360"/>
      </w:pPr>
      <w:rPr>
        <w:rFonts w:hint="default"/>
        <w:lang w:val="en-US" w:eastAsia="en-US" w:bidi="ar-SA"/>
      </w:rPr>
    </w:lvl>
    <w:lvl w:ilvl="7" w:tplc="ADF65B12">
      <w:numFmt w:val="bullet"/>
      <w:lvlText w:val="•"/>
      <w:lvlJc w:val="left"/>
      <w:pPr>
        <w:ind w:left="7020" w:hanging="360"/>
      </w:pPr>
      <w:rPr>
        <w:rFonts w:hint="default"/>
        <w:lang w:val="en-US" w:eastAsia="en-US" w:bidi="ar-SA"/>
      </w:rPr>
    </w:lvl>
    <w:lvl w:ilvl="8" w:tplc="4A60D7DE">
      <w:numFmt w:val="bullet"/>
      <w:lvlText w:val="•"/>
      <w:lvlJc w:val="left"/>
      <w:pPr>
        <w:ind w:left="7920" w:hanging="360"/>
      </w:pPr>
      <w:rPr>
        <w:rFonts w:hint="default"/>
        <w:lang w:val="en-US" w:eastAsia="en-US" w:bidi="ar-SA"/>
      </w:rPr>
    </w:lvl>
  </w:abstractNum>
  <w:abstractNum w:abstractNumId="1" w15:restartNumberingAfterBreak="0">
    <w:nsid w:val="119C5372"/>
    <w:multiLevelType w:val="hybridMultilevel"/>
    <w:tmpl w:val="F5009CCE"/>
    <w:lvl w:ilvl="0" w:tplc="0D8027DE">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2BAF964">
      <w:numFmt w:val="bullet"/>
      <w:lvlText w:val="•"/>
      <w:lvlJc w:val="left"/>
      <w:pPr>
        <w:ind w:left="1620" w:hanging="360"/>
      </w:pPr>
      <w:rPr>
        <w:rFonts w:hint="default"/>
        <w:lang w:val="en-US" w:eastAsia="en-US" w:bidi="ar-SA"/>
      </w:rPr>
    </w:lvl>
    <w:lvl w:ilvl="2" w:tplc="F5848A1A">
      <w:numFmt w:val="bullet"/>
      <w:lvlText w:val="•"/>
      <w:lvlJc w:val="left"/>
      <w:pPr>
        <w:ind w:left="2520" w:hanging="360"/>
      </w:pPr>
      <w:rPr>
        <w:rFonts w:hint="default"/>
        <w:lang w:val="en-US" w:eastAsia="en-US" w:bidi="ar-SA"/>
      </w:rPr>
    </w:lvl>
    <w:lvl w:ilvl="3" w:tplc="A9DC1284">
      <w:numFmt w:val="bullet"/>
      <w:lvlText w:val="•"/>
      <w:lvlJc w:val="left"/>
      <w:pPr>
        <w:ind w:left="3420" w:hanging="360"/>
      </w:pPr>
      <w:rPr>
        <w:rFonts w:hint="default"/>
        <w:lang w:val="en-US" w:eastAsia="en-US" w:bidi="ar-SA"/>
      </w:rPr>
    </w:lvl>
    <w:lvl w:ilvl="4" w:tplc="C518DA56">
      <w:numFmt w:val="bullet"/>
      <w:lvlText w:val="•"/>
      <w:lvlJc w:val="left"/>
      <w:pPr>
        <w:ind w:left="4320" w:hanging="360"/>
      </w:pPr>
      <w:rPr>
        <w:rFonts w:hint="default"/>
        <w:lang w:val="en-US" w:eastAsia="en-US" w:bidi="ar-SA"/>
      </w:rPr>
    </w:lvl>
    <w:lvl w:ilvl="5" w:tplc="CA549416">
      <w:numFmt w:val="bullet"/>
      <w:lvlText w:val="•"/>
      <w:lvlJc w:val="left"/>
      <w:pPr>
        <w:ind w:left="5220" w:hanging="360"/>
      </w:pPr>
      <w:rPr>
        <w:rFonts w:hint="default"/>
        <w:lang w:val="en-US" w:eastAsia="en-US" w:bidi="ar-SA"/>
      </w:rPr>
    </w:lvl>
    <w:lvl w:ilvl="6" w:tplc="7FD484AC">
      <w:numFmt w:val="bullet"/>
      <w:lvlText w:val="•"/>
      <w:lvlJc w:val="left"/>
      <w:pPr>
        <w:ind w:left="6120" w:hanging="360"/>
      </w:pPr>
      <w:rPr>
        <w:rFonts w:hint="default"/>
        <w:lang w:val="en-US" w:eastAsia="en-US" w:bidi="ar-SA"/>
      </w:rPr>
    </w:lvl>
    <w:lvl w:ilvl="7" w:tplc="43160862">
      <w:numFmt w:val="bullet"/>
      <w:lvlText w:val="•"/>
      <w:lvlJc w:val="left"/>
      <w:pPr>
        <w:ind w:left="7020" w:hanging="360"/>
      </w:pPr>
      <w:rPr>
        <w:rFonts w:hint="default"/>
        <w:lang w:val="en-US" w:eastAsia="en-US" w:bidi="ar-SA"/>
      </w:rPr>
    </w:lvl>
    <w:lvl w:ilvl="8" w:tplc="009A84FA">
      <w:numFmt w:val="bullet"/>
      <w:lvlText w:val="•"/>
      <w:lvlJc w:val="left"/>
      <w:pPr>
        <w:ind w:left="7920" w:hanging="360"/>
      </w:pPr>
      <w:rPr>
        <w:rFonts w:hint="default"/>
        <w:lang w:val="en-US" w:eastAsia="en-US" w:bidi="ar-SA"/>
      </w:rPr>
    </w:lvl>
  </w:abstractNum>
  <w:abstractNum w:abstractNumId="2" w15:restartNumberingAfterBreak="0">
    <w:nsid w:val="5C5452EC"/>
    <w:multiLevelType w:val="hybridMultilevel"/>
    <w:tmpl w:val="F3B4C460"/>
    <w:lvl w:ilvl="0" w:tplc="36D4D54E">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732D38A">
      <w:numFmt w:val="bullet"/>
      <w:lvlText w:val="•"/>
      <w:lvlJc w:val="left"/>
      <w:pPr>
        <w:ind w:left="1620" w:hanging="360"/>
      </w:pPr>
      <w:rPr>
        <w:rFonts w:hint="default"/>
        <w:lang w:val="en-US" w:eastAsia="en-US" w:bidi="ar-SA"/>
      </w:rPr>
    </w:lvl>
    <w:lvl w:ilvl="2" w:tplc="0F62811C">
      <w:numFmt w:val="bullet"/>
      <w:lvlText w:val="•"/>
      <w:lvlJc w:val="left"/>
      <w:pPr>
        <w:ind w:left="2520" w:hanging="360"/>
      </w:pPr>
      <w:rPr>
        <w:rFonts w:hint="default"/>
        <w:lang w:val="en-US" w:eastAsia="en-US" w:bidi="ar-SA"/>
      </w:rPr>
    </w:lvl>
    <w:lvl w:ilvl="3" w:tplc="B7D01B12">
      <w:numFmt w:val="bullet"/>
      <w:lvlText w:val="•"/>
      <w:lvlJc w:val="left"/>
      <w:pPr>
        <w:ind w:left="3420" w:hanging="360"/>
      </w:pPr>
      <w:rPr>
        <w:rFonts w:hint="default"/>
        <w:lang w:val="en-US" w:eastAsia="en-US" w:bidi="ar-SA"/>
      </w:rPr>
    </w:lvl>
    <w:lvl w:ilvl="4" w:tplc="C2805122">
      <w:numFmt w:val="bullet"/>
      <w:lvlText w:val="•"/>
      <w:lvlJc w:val="left"/>
      <w:pPr>
        <w:ind w:left="4320" w:hanging="360"/>
      </w:pPr>
      <w:rPr>
        <w:rFonts w:hint="default"/>
        <w:lang w:val="en-US" w:eastAsia="en-US" w:bidi="ar-SA"/>
      </w:rPr>
    </w:lvl>
    <w:lvl w:ilvl="5" w:tplc="DA5C7A7E">
      <w:numFmt w:val="bullet"/>
      <w:lvlText w:val="•"/>
      <w:lvlJc w:val="left"/>
      <w:pPr>
        <w:ind w:left="5220" w:hanging="360"/>
      </w:pPr>
      <w:rPr>
        <w:rFonts w:hint="default"/>
        <w:lang w:val="en-US" w:eastAsia="en-US" w:bidi="ar-SA"/>
      </w:rPr>
    </w:lvl>
    <w:lvl w:ilvl="6" w:tplc="C4B04884">
      <w:numFmt w:val="bullet"/>
      <w:lvlText w:val="•"/>
      <w:lvlJc w:val="left"/>
      <w:pPr>
        <w:ind w:left="6120" w:hanging="360"/>
      </w:pPr>
      <w:rPr>
        <w:rFonts w:hint="default"/>
        <w:lang w:val="en-US" w:eastAsia="en-US" w:bidi="ar-SA"/>
      </w:rPr>
    </w:lvl>
    <w:lvl w:ilvl="7" w:tplc="63482EAC">
      <w:numFmt w:val="bullet"/>
      <w:lvlText w:val="•"/>
      <w:lvlJc w:val="left"/>
      <w:pPr>
        <w:ind w:left="7020" w:hanging="360"/>
      </w:pPr>
      <w:rPr>
        <w:rFonts w:hint="default"/>
        <w:lang w:val="en-US" w:eastAsia="en-US" w:bidi="ar-SA"/>
      </w:rPr>
    </w:lvl>
    <w:lvl w:ilvl="8" w:tplc="D83E77A8">
      <w:numFmt w:val="bullet"/>
      <w:lvlText w:val="•"/>
      <w:lvlJc w:val="left"/>
      <w:pPr>
        <w:ind w:left="7920" w:hanging="360"/>
      </w:pPr>
      <w:rPr>
        <w:rFonts w:hint="default"/>
        <w:lang w:val="en-US" w:eastAsia="en-US" w:bidi="ar-SA"/>
      </w:rPr>
    </w:lvl>
  </w:abstractNum>
  <w:num w:numId="1" w16cid:durableId="1834831351">
    <w:abstractNumId w:val="2"/>
  </w:num>
  <w:num w:numId="2" w16cid:durableId="652369864">
    <w:abstractNumId w:val="0"/>
  </w:num>
  <w:num w:numId="3" w16cid:durableId="1024214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958"/>
    <w:rsid w:val="002E312C"/>
    <w:rsid w:val="0097337C"/>
    <w:rsid w:val="00EA7C0F"/>
    <w:rsid w:val="00EC59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F9461"/>
  <w15:docId w15:val="{4607AA30-B859-40D3-AED3-720845AAB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outlineLvl w:val="0"/>
    </w:pPr>
    <w:rPr>
      <w:rFonts w:ascii="Arial" w:eastAsia="Arial" w:hAnsi="Arial" w:cs="Arial"/>
      <w:b/>
      <w:bCs/>
      <w:sz w:val="28"/>
      <w:szCs w:val="28"/>
    </w:rPr>
  </w:style>
  <w:style w:type="paragraph" w:styleId="Heading2">
    <w:name w:val="heading 2"/>
    <w:basedOn w:val="Normal"/>
    <w:uiPriority w:val="9"/>
    <w:unhideWhenUsed/>
    <w:qFormat/>
    <w:pPr>
      <w:ind w:left="2981" w:right="3338"/>
      <w:jc w:val="center"/>
      <w:outlineLvl w:val="1"/>
    </w:pPr>
    <w:rPr>
      <w:rFonts w:ascii="Cambria" w:eastAsia="Cambria" w:hAnsi="Cambria" w:cs="Cambria"/>
      <w:b/>
      <w:bCs/>
      <w:i/>
      <w:iCs/>
      <w:sz w:val="28"/>
      <w:szCs w:val="28"/>
    </w:rPr>
  </w:style>
  <w:style w:type="paragraph" w:styleId="Heading3">
    <w:name w:val="heading 3"/>
    <w:basedOn w:val="Normal"/>
    <w:uiPriority w:val="9"/>
    <w:unhideWhenUsed/>
    <w:qFormat/>
    <w:pPr>
      <w:ind w:hanging="359"/>
      <w:outlineLvl w:val="2"/>
    </w:pPr>
    <w:rPr>
      <w:b/>
      <w:bCs/>
      <w:sz w:val="24"/>
      <w:szCs w:val="24"/>
    </w:rPr>
  </w:style>
  <w:style w:type="paragraph" w:styleId="Heading4">
    <w:name w:val="heading 4"/>
    <w:basedOn w:val="Normal"/>
    <w:uiPriority w:val="9"/>
    <w:unhideWhenUsed/>
    <w:qFormat/>
    <w:pPr>
      <w:spacing w:before="187"/>
      <w:ind w:left="2981" w:right="3338"/>
      <w:jc w:val="center"/>
      <w:outlineLvl w:val="3"/>
    </w:pPr>
    <w:rPr>
      <w:rFonts w:ascii="Cambria" w:eastAsia="Cambria" w:hAnsi="Cambria" w:cs="Cambria"/>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06"/>
      <w:ind w:left="360"/>
    </w:pPr>
    <w:rPr>
      <w:rFonts w:ascii="Arial MT" w:eastAsia="Arial MT" w:hAnsi="Arial MT" w:cs="Arial MT"/>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99"/>
      <w:ind w:left="746"/>
    </w:pPr>
    <w:rPr>
      <w:rFonts w:ascii="Cambria" w:eastAsia="Cambria" w:hAnsi="Cambria" w:cs="Cambria"/>
      <w:i/>
      <w:iCs/>
      <w:sz w:val="52"/>
      <w:szCs w:val="52"/>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zillow.com/research/data/"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1799</Words>
  <Characters>10259</Characters>
  <Application>Microsoft Office Word</Application>
  <DocSecurity>0</DocSecurity>
  <Lines>85</Lines>
  <Paragraphs>24</Paragraphs>
  <ScaleCrop>false</ScaleCrop>
  <Company/>
  <LinksUpToDate>false</LinksUpToDate>
  <CharactersWithSpaces>12034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dc:creator>
  <cp:lastModifiedBy>GREESHMI KODURU</cp:lastModifiedBy>
  <cp:revision>2</cp:revision>
  <dcterms:created xsi:type="dcterms:W3CDTF">2025-07-02T15:44:00Z</dcterms:created>
  <dcterms:modified xsi:type="dcterms:W3CDTF">2025-07-02T15:44:00Z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2018-11-01T00:00:00Z</vt:filetime>
  </property>
  <property fmtid="{D5CDD505-2E9C-101B-9397-08002B2CF9AE}" pid="3" name="Creator">
    <vt:lpwstr>Microsoft® Word 2016</vt:lpwstr>
  </property>
  <property fmtid="{D5CDD505-2E9C-101B-9397-08002B2CF9AE}" pid="4" name="LastSaved">
    <vt:filetime>2025-07-02T00:00:00Z</vt:filetime>
  </property>
  <property fmtid="{D5CDD505-2E9C-101B-9397-08002B2CF9AE}" pid="5" name="Producer">
    <vt:lpwstr>Microsoft® Word 2016</vt:lpwstr>
  </property>
</Properties>
</file>