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C4E59" w14:textId="77777777" w:rsidR="006528B9" w:rsidRPr="006528B9" w:rsidRDefault="006528B9" w:rsidP="006528B9">
      <w:pPr>
        <w:pStyle w:val="Heading1"/>
        <w:jc w:val="center"/>
        <w:rPr>
          <w:rFonts w:ascii="PingFang SC" w:eastAsia="PingFang SC" w:hAnsi="PingFang SC"/>
          <w:color w:val="000000" w:themeColor="text1"/>
          <w:sz w:val="32"/>
          <w:szCs w:val="32"/>
          <w:lang w:val="en-US"/>
        </w:rPr>
      </w:pPr>
      <w:r w:rsidRPr="006528B9">
        <w:rPr>
          <w:rFonts w:ascii="PingFang SC" w:eastAsia="PingFang SC" w:hAnsi="PingFang SC" w:hint="eastAsia"/>
          <w:color w:val="000000" w:themeColor="text1"/>
          <w:sz w:val="32"/>
          <w:szCs w:val="32"/>
          <w:lang w:val="en-US"/>
        </w:rPr>
        <w:t>简答题</w:t>
      </w:r>
    </w:p>
    <w:p w14:paraId="009057C6" w14:textId="042EACEA" w:rsidR="006528B9" w:rsidRPr="006528B9" w:rsidRDefault="006528B9" w:rsidP="006528B9">
      <w:pPr>
        <w:jc w:val="center"/>
        <w:rPr>
          <w:rFonts w:ascii="PingFang SC" w:eastAsia="PingFang SC" w:hAnsi="PingFang SC" w:hint="eastAsia"/>
          <w:lang w:val="en-US"/>
        </w:rPr>
      </w:pPr>
      <w:r w:rsidRPr="006528B9">
        <w:rPr>
          <w:rFonts w:ascii="PingFang SC" w:eastAsia="PingFang SC" w:hAnsi="PingFang SC"/>
          <w:lang w:val="en-US"/>
        </w:rPr>
        <w:t xml:space="preserve">CO | 25sp | </w:t>
      </w:r>
      <w:r w:rsidRPr="006528B9">
        <w:rPr>
          <w:rFonts w:ascii="PingFang SC" w:eastAsia="PingFang SC" w:hAnsi="PingFang SC" w:hint="eastAsia"/>
          <w:lang w:val="en-US"/>
        </w:rPr>
        <w:t>宿宁</w:t>
      </w:r>
    </w:p>
    <w:p w14:paraId="36E32B27" w14:textId="7FBFEA66" w:rsidR="00E7089F" w:rsidRDefault="006528B9">
      <w:pPr>
        <w:rPr>
          <w:rFonts w:ascii="PingFang SC" w:eastAsia="PingFang SC" w:hAnsi="PingFang SC"/>
          <w:lang w:val="en-US"/>
        </w:rPr>
      </w:pPr>
      <w:r w:rsidRPr="006528B9">
        <w:rPr>
          <w:rFonts w:ascii="PingFang SC" w:eastAsia="PingFang SC" w:hAnsi="PingFang SC"/>
          <w:lang w:val="en-US"/>
        </w:rPr>
        <w:t xml:space="preserve">1. </w:t>
      </w:r>
      <w:r w:rsidRPr="006528B9">
        <w:rPr>
          <w:rFonts w:ascii="PingFang SC" w:eastAsia="PingFang SC" w:hAnsi="PingFang SC" w:hint="eastAsia"/>
          <w:lang w:val="en-US"/>
        </w:rPr>
        <w:t>什么是计算机系统、计算机硬件和计算机软件？硬件和软件哪个更重要？</w:t>
      </w:r>
    </w:p>
    <w:p w14:paraId="3FF12A44" w14:textId="77777777" w:rsidR="006528B9" w:rsidRDefault="006528B9">
      <w:pPr>
        <w:rPr>
          <w:rFonts w:ascii="PingFang SC" w:eastAsia="PingFang SC" w:hAnsi="PingFang SC"/>
          <w:lang w:val="en-US"/>
        </w:rPr>
      </w:pPr>
    </w:p>
    <w:p w14:paraId="73BFE905" w14:textId="77777777" w:rsidR="006528B9" w:rsidRDefault="006528B9">
      <w:pPr>
        <w:rPr>
          <w:rFonts w:ascii="PingFang SC" w:eastAsia="PingFang SC" w:hAnsi="PingFang SC"/>
          <w:lang w:val="en-US"/>
        </w:rPr>
      </w:pPr>
    </w:p>
    <w:p w14:paraId="5F6AB791" w14:textId="77777777" w:rsidR="006528B9" w:rsidRDefault="006528B9">
      <w:pPr>
        <w:rPr>
          <w:rFonts w:ascii="PingFang SC" w:eastAsia="PingFang SC" w:hAnsi="PingFang SC"/>
          <w:lang w:val="en-US"/>
        </w:rPr>
      </w:pPr>
    </w:p>
    <w:p w14:paraId="586A0BA5" w14:textId="77777777" w:rsidR="006528B9" w:rsidRDefault="006528B9">
      <w:pPr>
        <w:rPr>
          <w:rFonts w:ascii="PingFang SC" w:eastAsia="PingFang SC" w:hAnsi="PingFang SC"/>
          <w:lang w:val="en-US"/>
        </w:rPr>
      </w:pPr>
    </w:p>
    <w:p w14:paraId="79718CE1" w14:textId="77777777" w:rsidR="006528B9" w:rsidRDefault="006528B9">
      <w:pPr>
        <w:rPr>
          <w:rFonts w:ascii="PingFang SC" w:eastAsia="PingFang SC" w:hAnsi="PingFang SC"/>
          <w:lang w:val="en-US"/>
        </w:rPr>
      </w:pPr>
    </w:p>
    <w:p w14:paraId="0E23C74D" w14:textId="77777777" w:rsidR="006528B9" w:rsidRDefault="006528B9">
      <w:pPr>
        <w:rPr>
          <w:rFonts w:ascii="PingFang SC" w:eastAsia="PingFang SC" w:hAnsi="PingFang SC"/>
          <w:lang w:val="en-US"/>
        </w:rPr>
      </w:pPr>
    </w:p>
    <w:p w14:paraId="7E84C328" w14:textId="77777777" w:rsidR="00641A77" w:rsidRDefault="00641A77">
      <w:pPr>
        <w:rPr>
          <w:rFonts w:ascii="PingFang SC" w:eastAsia="PingFang SC" w:hAnsi="PingFang SC"/>
          <w:lang w:val="en-US"/>
        </w:rPr>
      </w:pPr>
    </w:p>
    <w:p w14:paraId="3C4D0FA2" w14:textId="6BA4C185" w:rsidR="006528B9" w:rsidRDefault="006528B9">
      <w:pPr>
        <w:rPr>
          <w:rFonts w:ascii="PingFang SC" w:eastAsia="PingFang SC" w:hAnsi="PingFang SC"/>
          <w:lang w:val="en-US"/>
        </w:rPr>
      </w:pPr>
      <w:r>
        <w:rPr>
          <w:rFonts w:ascii="PingFang SC" w:eastAsia="PingFang SC" w:hAnsi="PingFang SC" w:hint="eastAsia"/>
          <w:lang w:val="en-US"/>
        </w:rPr>
        <w:t xml:space="preserve">2. </w:t>
      </w:r>
      <w:r w:rsidR="003D42EF" w:rsidRPr="003D42EF">
        <w:rPr>
          <w:rFonts w:ascii="PingFang SC" w:eastAsia="PingFang SC" w:hAnsi="PingFang SC" w:hint="eastAsia"/>
          <w:lang w:val="en-US"/>
        </w:rPr>
        <w:t>画图说明异步通信中请求与回答有哪几种互锁关系。</w:t>
      </w:r>
    </w:p>
    <w:p w14:paraId="69C0CA68" w14:textId="77777777" w:rsidR="006528B9" w:rsidRDefault="006528B9">
      <w:pPr>
        <w:rPr>
          <w:rFonts w:ascii="PingFang SC" w:eastAsia="PingFang SC" w:hAnsi="PingFang SC"/>
          <w:lang w:val="en-US"/>
        </w:rPr>
      </w:pPr>
    </w:p>
    <w:p w14:paraId="45AF162B" w14:textId="77777777" w:rsidR="006528B9" w:rsidRDefault="006528B9">
      <w:pPr>
        <w:rPr>
          <w:rFonts w:ascii="PingFang SC" w:eastAsia="PingFang SC" w:hAnsi="PingFang SC"/>
          <w:lang w:val="en-US"/>
        </w:rPr>
      </w:pPr>
    </w:p>
    <w:p w14:paraId="31918A32" w14:textId="77777777" w:rsidR="006528B9" w:rsidRDefault="006528B9">
      <w:pPr>
        <w:rPr>
          <w:rFonts w:ascii="PingFang SC" w:eastAsia="PingFang SC" w:hAnsi="PingFang SC"/>
          <w:lang w:val="en-US"/>
        </w:rPr>
      </w:pPr>
    </w:p>
    <w:p w14:paraId="49D3939B" w14:textId="77777777" w:rsidR="006528B9" w:rsidRDefault="006528B9">
      <w:pPr>
        <w:rPr>
          <w:rFonts w:ascii="PingFang SC" w:eastAsia="PingFang SC" w:hAnsi="PingFang SC"/>
          <w:lang w:val="en-US"/>
        </w:rPr>
      </w:pPr>
    </w:p>
    <w:p w14:paraId="296F369E" w14:textId="77777777" w:rsidR="006528B9" w:rsidRDefault="006528B9">
      <w:pPr>
        <w:rPr>
          <w:rFonts w:ascii="PingFang SC" w:eastAsia="PingFang SC" w:hAnsi="PingFang SC"/>
          <w:lang w:val="en-US"/>
        </w:rPr>
      </w:pPr>
    </w:p>
    <w:p w14:paraId="4D474CDA" w14:textId="77777777" w:rsidR="006528B9" w:rsidRDefault="006528B9">
      <w:pPr>
        <w:rPr>
          <w:rFonts w:ascii="PingFang SC" w:eastAsia="PingFang SC" w:hAnsi="PingFang SC"/>
          <w:lang w:val="en-US"/>
        </w:rPr>
      </w:pPr>
    </w:p>
    <w:p w14:paraId="43B3822E" w14:textId="77777777" w:rsidR="006528B9" w:rsidRDefault="006528B9">
      <w:pPr>
        <w:rPr>
          <w:rFonts w:ascii="PingFang SC" w:eastAsia="PingFang SC" w:hAnsi="PingFang SC"/>
          <w:lang w:val="en-US"/>
        </w:rPr>
      </w:pPr>
    </w:p>
    <w:p w14:paraId="0A3F63FD" w14:textId="77777777" w:rsidR="006528B9" w:rsidRDefault="006528B9">
      <w:pPr>
        <w:rPr>
          <w:rFonts w:ascii="PingFang SC" w:eastAsia="PingFang SC" w:hAnsi="PingFang SC"/>
          <w:lang w:val="en-US"/>
        </w:rPr>
      </w:pPr>
    </w:p>
    <w:p w14:paraId="33AB7705" w14:textId="5F9008E3" w:rsidR="006528B9" w:rsidRDefault="006528B9">
      <w:pPr>
        <w:rPr>
          <w:rFonts w:ascii="PingFang SC" w:eastAsia="PingFang SC" w:hAnsi="PingFang SC"/>
          <w:lang w:val="en-US"/>
        </w:rPr>
      </w:pPr>
      <w:r>
        <w:rPr>
          <w:rFonts w:ascii="PingFang SC" w:eastAsia="PingFang SC" w:hAnsi="PingFang SC"/>
          <w:lang w:val="en-US"/>
        </w:rPr>
        <w:br w:type="page"/>
      </w:r>
    </w:p>
    <w:p w14:paraId="33B1E853" w14:textId="3913F293" w:rsidR="006528B9" w:rsidRDefault="0053777B">
      <w:pPr>
        <w:rPr>
          <w:rFonts w:ascii="PingFang SC" w:eastAsia="PingFang SC" w:hAnsi="PingFang SC"/>
          <w:lang w:val="en-US"/>
        </w:rPr>
      </w:pPr>
      <w:r>
        <w:rPr>
          <w:rFonts w:ascii="PingFang SC" w:eastAsia="PingFang SC" w:hAnsi="PingFang SC"/>
          <w:lang w:val="en-US"/>
        </w:rPr>
        <w:lastRenderedPageBreak/>
        <w:t xml:space="preserve">3. </w:t>
      </w:r>
      <w:r w:rsidRPr="0053777B">
        <w:rPr>
          <w:rFonts w:ascii="PingFang SC" w:eastAsia="PingFang SC" w:hAnsi="PingFang SC" w:hint="eastAsia"/>
          <w:lang w:val="en-US"/>
        </w:rPr>
        <w:t>I/O设备与主机交换信息时，共有哪几种控制方式？简述它们的特点。</w:t>
      </w:r>
    </w:p>
    <w:p w14:paraId="184E091D" w14:textId="77777777" w:rsidR="00641A77" w:rsidRDefault="00641A77">
      <w:pPr>
        <w:rPr>
          <w:rFonts w:ascii="PingFang SC" w:eastAsia="PingFang SC" w:hAnsi="PingFang SC"/>
          <w:lang w:val="en-US"/>
        </w:rPr>
      </w:pPr>
    </w:p>
    <w:p w14:paraId="64ADE6B2" w14:textId="77777777" w:rsidR="00641A77" w:rsidRDefault="00641A77">
      <w:pPr>
        <w:rPr>
          <w:rFonts w:ascii="PingFang SC" w:eastAsia="PingFang SC" w:hAnsi="PingFang SC"/>
          <w:lang w:val="en-US"/>
        </w:rPr>
      </w:pPr>
    </w:p>
    <w:p w14:paraId="60F67C2E" w14:textId="77777777" w:rsidR="00641A77" w:rsidRDefault="00641A77">
      <w:pPr>
        <w:rPr>
          <w:rFonts w:ascii="PingFang SC" w:eastAsia="PingFang SC" w:hAnsi="PingFang SC"/>
          <w:lang w:val="en-US"/>
        </w:rPr>
      </w:pPr>
    </w:p>
    <w:p w14:paraId="7EF7107E" w14:textId="77777777" w:rsidR="00641A77" w:rsidRDefault="00641A77">
      <w:pPr>
        <w:rPr>
          <w:rFonts w:ascii="PingFang SC" w:eastAsia="PingFang SC" w:hAnsi="PingFang SC"/>
          <w:lang w:val="en-US"/>
        </w:rPr>
      </w:pPr>
    </w:p>
    <w:p w14:paraId="39E6FF53" w14:textId="77777777" w:rsidR="00641A77" w:rsidRDefault="00641A77">
      <w:pPr>
        <w:rPr>
          <w:rFonts w:ascii="PingFang SC" w:eastAsia="PingFang SC" w:hAnsi="PingFang SC"/>
          <w:lang w:val="en-US"/>
        </w:rPr>
      </w:pPr>
    </w:p>
    <w:p w14:paraId="7416523F" w14:textId="77777777" w:rsidR="00641A77" w:rsidRDefault="00641A77">
      <w:pPr>
        <w:rPr>
          <w:rFonts w:ascii="PingFang SC" w:eastAsia="PingFang SC" w:hAnsi="PingFang SC"/>
          <w:lang w:val="en-US"/>
        </w:rPr>
      </w:pPr>
    </w:p>
    <w:p w14:paraId="1438FCAD" w14:textId="77777777" w:rsidR="00641A77" w:rsidRDefault="00641A77">
      <w:pPr>
        <w:rPr>
          <w:rFonts w:ascii="PingFang SC" w:eastAsia="PingFang SC" w:hAnsi="PingFang SC"/>
          <w:lang w:val="en-US"/>
        </w:rPr>
      </w:pPr>
    </w:p>
    <w:p w14:paraId="2B5A95F0" w14:textId="3A0C6E4B" w:rsidR="00641A77" w:rsidRPr="006528B9" w:rsidRDefault="00641A77">
      <w:pPr>
        <w:rPr>
          <w:rFonts w:ascii="PingFang SC" w:eastAsia="PingFang SC" w:hAnsi="PingFang SC"/>
          <w:lang w:val="en-US"/>
        </w:rPr>
      </w:pPr>
      <w:r>
        <w:rPr>
          <w:rFonts w:ascii="PingFang SC" w:eastAsia="PingFang SC" w:hAnsi="PingFang SC"/>
          <w:lang w:val="en-US"/>
        </w:rPr>
        <w:t xml:space="preserve">4. </w:t>
      </w:r>
      <w:r w:rsidRPr="00641A77">
        <w:rPr>
          <w:rFonts w:ascii="PingFang SC" w:eastAsia="PingFang SC" w:hAnsi="PingFang SC" w:hint="eastAsia"/>
          <w:lang w:val="en-US"/>
        </w:rPr>
        <w:t>画出指令周期的流程图，分别说明图中每个子周期的作用。</w:t>
      </w:r>
    </w:p>
    <w:sectPr w:rsidR="00641A77" w:rsidRPr="006528B9" w:rsidSect="00652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">
    <w:panose1 w:val="00000000000000000000"/>
    <w:charset w:val="86"/>
    <w:family w:val="auto"/>
    <w:pitch w:val="variable"/>
    <w:sig w:usb0="00000001" w:usb1="080E0000" w:usb2="0000001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8B9"/>
    <w:rsid w:val="000A0C42"/>
    <w:rsid w:val="00241496"/>
    <w:rsid w:val="002745D3"/>
    <w:rsid w:val="003D42EF"/>
    <w:rsid w:val="003D75A9"/>
    <w:rsid w:val="003E19CF"/>
    <w:rsid w:val="00442C10"/>
    <w:rsid w:val="0051125F"/>
    <w:rsid w:val="0053777B"/>
    <w:rsid w:val="0057418D"/>
    <w:rsid w:val="00641A77"/>
    <w:rsid w:val="006528B9"/>
    <w:rsid w:val="006F30A1"/>
    <w:rsid w:val="00777BE2"/>
    <w:rsid w:val="00782462"/>
    <w:rsid w:val="00953B90"/>
    <w:rsid w:val="00AC24E4"/>
    <w:rsid w:val="00C55A1F"/>
    <w:rsid w:val="00DD440E"/>
    <w:rsid w:val="00E7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04A3C"/>
  <w15:chartTrackingRefBased/>
  <w15:docId w15:val="{8C225157-0F12-3A4E-9C73-21F1C4F80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8B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8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5A9"/>
    <w:pPr>
      <w:keepNext/>
      <w:keepLines/>
      <w:spacing w:before="160" w:after="80"/>
      <w:ind w:firstLineChars="200" w:firstLine="490"/>
      <w:outlineLvl w:val="2"/>
    </w:pPr>
    <w:rPr>
      <w:rFonts w:ascii="Hei" w:eastAsia="Hei" w:hAnsi="Hei" w:cstheme="majorBidi"/>
      <w:b/>
      <w:bCs/>
      <w:color w:val="000000" w:themeColor="tex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8B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8B9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8B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8B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8B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8B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3D75A9"/>
    <w:pPr>
      <w:spacing w:after="0" w:line="357" w:lineRule="atLeast"/>
      <w:ind w:firstLineChars="200" w:firstLine="480"/>
      <w:outlineLvl w:val="2"/>
    </w:pPr>
    <w:rPr>
      <w:rFonts w:ascii="SimSun" w:eastAsia="SimSun" w:hAnsi="SimSun"/>
      <w14:ligatures w14:val="none"/>
    </w:rPr>
  </w:style>
  <w:style w:type="paragraph" w:customStyle="1" w:styleId="Cover">
    <w:name w:val="Cover"/>
    <w:link w:val="CoverChar"/>
    <w:qFormat/>
    <w:rsid w:val="003D75A9"/>
    <w:rPr>
      <w:rFonts w:ascii="KaiTi" w:eastAsia="KaiTi" w:hAnsi="KaiTi" w:cs="Times New Roman"/>
      <w:b/>
      <w:bCs/>
      <w:sz w:val="32"/>
      <w:szCs w:val="32"/>
      <w:lang w:val="en-US"/>
      <w14:ligatures w14:val="none"/>
    </w:rPr>
  </w:style>
  <w:style w:type="paragraph" w:customStyle="1" w:styleId="Code">
    <w:name w:val="Code"/>
    <w:qFormat/>
    <w:rsid w:val="006F30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eastAsia="SimSun" w:hAnsi="Consolas" w:cs="Consolas"/>
      <w:kern w:val="0"/>
      <w:sz w:val="21"/>
      <w:lang w:val="en-US"/>
      <w14:ligatures w14:val="none"/>
    </w:rPr>
  </w:style>
  <w:style w:type="character" w:customStyle="1" w:styleId="Inlinecode">
    <w:name w:val="Inlinecode"/>
    <w:uiPriority w:val="1"/>
    <w:qFormat/>
    <w:rsid w:val="003E19CF"/>
    <w:rPr>
      <w:rFonts w:ascii="Consolas" w:eastAsia="SimSun" w:hAnsi="Consolas" w:cs="Consolas"/>
      <w:szCs w:val="21"/>
      <w:shd w:val="pct15" w:color="auto" w:fill="FFFFFF"/>
      <w:lang w:val="en-CN"/>
    </w:rPr>
  </w:style>
  <w:style w:type="character" w:customStyle="1" w:styleId="CoverChar">
    <w:name w:val="Cover Char"/>
    <w:basedOn w:val="DefaultParagraphFont"/>
    <w:link w:val="Cover"/>
    <w:rsid w:val="003D75A9"/>
    <w:rPr>
      <w:rFonts w:ascii="KaiTi" w:eastAsia="KaiTi" w:hAnsi="KaiTi" w:cs="Times New Roman"/>
      <w:b/>
      <w:bCs/>
      <w:sz w:val="32"/>
      <w:szCs w:val="3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D75A9"/>
    <w:rPr>
      <w:rFonts w:ascii="Hei" w:eastAsia="Hei" w:hAnsi="Hei" w:cstheme="majorBidi"/>
      <w:b/>
      <w:bCs/>
      <w:color w:val="000000" w:themeColor="text1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528B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8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8B9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8B9"/>
    <w:rPr>
      <w:rFonts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8B9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8B9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8B9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8B9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528B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8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8B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28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28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28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28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28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8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8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28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Lee</dc:creator>
  <cp:keywords/>
  <dc:description/>
  <cp:lastModifiedBy>Matt Lee</cp:lastModifiedBy>
  <cp:revision>2</cp:revision>
  <dcterms:created xsi:type="dcterms:W3CDTF">2025-06-03T01:14:00Z</dcterms:created>
  <dcterms:modified xsi:type="dcterms:W3CDTF">2025-06-03T03:30:00Z</dcterms:modified>
</cp:coreProperties>
</file>