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BD37" w14:textId="50EEA8AC" w:rsidR="00947DA4" w:rsidRDefault="00947DA4" w:rsidP="00947DA4">
      <w:pPr>
        <w:pStyle w:val="Textbody"/>
      </w:pPr>
      <w:r>
        <w:t>Splunk SIEM – Dashboards, Reports, and Alerting for SOC Monitoring</w:t>
      </w:r>
    </w:p>
    <w:p w14:paraId="1DB8C684" w14:textId="77777777" w:rsidR="00947DA4" w:rsidRDefault="00947DA4" w:rsidP="00947DA4">
      <w:pPr>
        <w:pStyle w:val="Heading2"/>
        <w:rPr>
          <w:b/>
          <w:bCs/>
        </w:rPr>
      </w:pPr>
      <w:r>
        <w:t>Executive Summary</w:t>
      </w:r>
    </w:p>
    <w:p w14:paraId="54A48022" w14:textId="4BCF2CDB" w:rsidR="00947DA4" w:rsidRDefault="00947DA4" w:rsidP="00947DA4">
      <w:pPr>
        <w:pStyle w:val="Textbody"/>
      </w:pPr>
      <w:r>
        <w:t xml:space="preserve">Security Information and Event Management (SIEM) platforms such as </w:t>
      </w:r>
      <w:r>
        <w:rPr>
          <w:rStyle w:val="StrongEmphasis"/>
        </w:rPr>
        <w:t>Splunk</w:t>
      </w:r>
      <w:r>
        <w:t xml:space="preserve"> are widely used in enterprise environments to collect, aggregate, and </w:t>
      </w:r>
      <w:r w:rsidR="003E1696">
        <w:t>analyse</w:t>
      </w:r>
      <w:r>
        <w:t xml:space="preserve"> security logs from multiple systems. However, large volumes of log data can quickly overwhelm analysts, making it difficult to identify meaningful security insights.</w:t>
      </w:r>
    </w:p>
    <w:p w14:paraId="45D46B72" w14:textId="77777777" w:rsidR="00947DA4" w:rsidRDefault="00947DA4" w:rsidP="00947DA4">
      <w:pPr>
        <w:pStyle w:val="Textbody"/>
      </w:pPr>
      <w:r>
        <w:t xml:space="preserve">This exercise focused on improving data analysis and monitoring within Splunk by implementing </w:t>
      </w:r>
      <w:r>
        <w:rPr>
          <w:rStyle w:val="StrongEmphasis"/>
        </w:rPr>
        <w:t>reports, dashboards, and alerts</w:t>
      </w:r>
      <w:r>
        <w:t>. These features help security teams organize large datasets, visualize trends, and automatically detect suspicious activity.</w:t>
      </w:r>
    </w:p>
    <w:p w14:paraId="012ADF1E" w14:textId="77777777" w:rsidR="00947DA4" w:rsidRDefault="00947DA4" w:rsidP="00947DA4">
      <w:pPr>
        <w:pStyle w:val="Textbody"/>
      </w:pPr>
      <w:r>
        <w:t xml:space="preserve">The lab demonstrated how SOC analysts can convert raw log data into actionable insights by using Splunk’s </w:t>
      </w:r>
      <w:r>
        <w:rPr>
          <w:rStyle w:val="StrongEmphasis"/>
        </w:rPr>
        <w:t>search queries, scheduled reports, visualization dashboards, and alerting mechanisms</w:t>
      </w:r>
      <w:r>
        <w:t>.</w:t>
      </w:r>
    </w:p>
    <w:p w14:paraId="64BE282F" w14:textId="77777777" w:rsidR="00947DA4" w:rsidRDefault="00947DA4" w:rsidP="00947DA4">
      <w:pPr>
        <w:pStyle w:val="HorizontalLine"/>
      </w:pPr>
    </w:p>
    <w:p w14:paraId="6E188C4F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Objective</w:t>
      </w:r>
    </w:p>
    <w:p w14:paraId="3ECB93F5" w14:textId="77777777" w:rsidR="00947DA4" w:rsidRDefault="00947DA4" w:rsidP="00947DA4">
      <w:pPr>
        <w:pStyle w:val="Textbody"/>
      </w:pPr>
      <w:r>
        <w:t xml:space="preserve">The primary objective of this lab was to understand how Splunk can be used to organize and visualize large volumes of log data to support </w:t>
      </w:r>
      <w:r>
        <w:rPr>
          <w:rStyle w:val="StrongEmphasis"/>
        </w:rPr>
        <w:t>Security Operations Center (SOC) monitoring and incident detection</w:t>
      </w:r>
      <w:r>
        <w:t>.</w:t>
      </w:r>
    </w:p>
    <w:p w14:paraId="22F7EF27" w14:textId="77777777" w:rsidR="00947DA4" w:rsidRDefault="00947DA4" w:rsidP="00947DA4">
      <w:pPr>
        <w:pStyle w:val="Textbody"/>
      </w:pPr>
      <w:r>
        <w:t>The following tasks were performed:</w:t>
      </w:r>
    </w:p>
    <w:p w14:paraId="1C9E7A25" w14:textId="77777777" w:rsidR="00947DA4" w:rsidRDefault="00947DA4" w:rsidP="00947DA4">
      <w:pPr>
        <w:pStyle w:val="Textbody"/>
        <w:numPr>
          <w:ilvl w:val="0"/>
          <w:numId w:val="1"/>
        </w:numPr>
      </w:pPr>
      <w:r>
        <w:t>Performing log searches in Splunk</w:t>
      </w:r>
    </w:p>
    <w:p w14:paraId="06C0A228" w14:textId="77777777" w:rsidR="00947DA4" w:rsidRDefault="00947DA4" w:rsidP="00947DA4">
      <w:pPr>
        <w:pStyle w:val="Textbody"/>
        <w:numPr>
          <w:ilvl w:val="0"/>
          <w:numId w:val="1"/>
        </w:numPr>
      </w:pPr>
      <w:r>
        <w:t>Creating scheduled reports for recurring investigations</w:t>
      </w:r>
    </w:p>
    <w:p w14:paraId="27197B4D" w14:textId="77777777" w:rsidR="00947DA4" w:rsidRDefault="00947DA4" w:rsidP="00947DA4">
      <w:pPr>
        <w:pStyle w:val="Textbody"/>
        <w:numPr>
          <w:ilvl w:val="0"/>
          <w:numId w:val="1"/>
        </w:numPr>
      </w:pPr>
      <w:r>
        <w:t>Building dashboards to visualize security data</w:t>
      </w:r>
    </w:p>
    <w:p w14:paraId="179BF73E" w14:textId="77777777" w:rsidR="00947DA4" w:rsidRDefault="00947DA4" w:rsidP="00947DA4">
      <w:pPr>
        <w:pStyle w:val="Textbody"/>
        <w:numPr>
          <w:ilvl w:val="0"/>
          <w:numId w:val="1"/>
        </w:numPr>
      </w:pPr>
      <w:r>
        <w:t>Understanding how to configure alerts for suspicious activity</w:t>
      </w:r>
    </w:p>
    <w:p w14:paraId="5568B6D3" w14:textId="77777777" w:rsidR="00947DA4" w:rsidRDefault="00947DA4" w:rsidP="00947DA4">
      <w:pPr>
        <w:pStyle w:val="HorizontalLine"/>
      </w:pPr>
    </w:p>
    <w:p w14:paraId="2D3AAA6C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Environment</w:t>
      </w:r>
    </w:p>
    <w:tbl>
      <w:tblPr>
        <w:tblW w:w="6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4060"/>
      </w:tblGrid>
      <w:tr w:rsidR="00947DA4" w14:paraId="5D09F1FF" w14:textId="77777777" w:rsidTr="002241E0">
        <w:trPr>
          <w:tblHeader/>
        </w:trPr>
        <w:tc>
          <w:tcPr>
            <w:tcW w:w="2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A8CF0C" w14:textId="77777777" w:rsidR="00947DA4" w:rsidRDefault="00947DA4" w:rsidP="002241E0">
            <w:pPr>
              <w:pStyle w:val="TableHeading"/>
            </w:pPr>
            <w:r>
              <w:t>Component</w:t>
            </w:r>
          </w:p>
        </w:tc>
        <w:tc>
          <w:tcPr>
            <w:tcW w:w="40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1BC2B8" w14:textId="77777777" w:rsidR="00947DA4" w:rsidRDefault="00947DA4" w:rsidP="002241E0">
            <w:pPr>
              <w:pStyle w:val="TableHeading"/>
            </w:pPr>
            <w:r>
              <w:t>Description</w:t>
            </w:r>
          </w:p>
        </w:tc>
      </w:tr>
      <w:tr w:rsidR="00947DA4" w14:paraId="0864976C" w14:textId="77777777" w:rsidTr="002241E0">
        <w:tc>
          <w:tcPr>
            <w:tcW w:w="2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95A5DE" w14:textId="77777777" w:rsidR="00947DA4" w:rsidRDefault="00947DA4" w:rsidP="002241E0">
            <w:pPr>
              <w:pStyle w:val="TableContents"/>
            </w:pPr>
            <w:r>
              <w:t>Platform</w:t>
            </w:r>
          </w:p>
        </w:tc>
        <w:tc>
          <w:tcPr>
            <w:tcW w:w="40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091482" w14:textId="77777777" w:rsidR="00947DA4" w:rsidRDefault="00947DA4" w:rsidP="002241E0">
            <w:pPr>
              <w:pStyle w:val="TableContents"/>
            </w:pPr>
            <w:r>
              <w:t>Splunk SIEM</w:t>
            </w:r>
          </w:p>
        </w:tc>
      </w:tr>
      <w:tr w:rsidR="00947DA4" w14:paraId="442D9C79" w14:textId="77777777" w:rsidTr="002241E0">
        <w:tc>
          <w:tcPr>
            <w:tcW w:w="2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11B5B2" w14:textId="77777777" w:rsidR="00947DA4" w:rsidRDefault="00947DA4" w:rsidP="002241E0">
            <w:pPr>
              <w:pStyle w:val="TableContents"/>
            </w:pPr>
            <w:r>
              <w:t>Interface</w:t>
            </w:r>
          </w:p>
        </w:tc>
        <w:tc>
          <w:tcPr>
            <w:tcW w:w="40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2EA1" w14:textId="77777777" w:rsidR="00947DA4" w:rsidRDefault="00947DA4" w:rsidP="002241E0">
            <w:pPr>
              <w:pStyle w:val="TableContents"/>
            </w:pPr>
            <w:r>
              <w:t>Search &amp; Reporting App</w:t>
            </w:r>
          </w:p>
        </w:tc>
      </w:tr>
      <w:tr w:rsidR="00947DA4" w14:paraId="38104782" w14:textId="77777777" w:rsidTr="002241E0">
        <w:tc>
          <w:tcPr>
            <w:tcW w:w="2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D89A76" w14:textId="77777777" w:rsidR="00947DA4" w:rsidRDefault="00947DA4" w:rsidP="002241E0">
            <w:pPr>
              <w:pStyle w:val="TableContents"/>
            </w:pPr>
            <w:r>
              <w:t>Data Sources</w:t>
            </w:r>
          </w:p>
        </w:tc>
        <w:tc>
          <w:tcPr>
            <w:tcW w:w="40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AA65CE" w14:textId="77777777" w:rsidR="00947DA4" w:rsidRDefault="00947DA4" w:rsidP="002241E0">
            <w:pPr>
              <w:pStyle w:val="TableContents"/>
            </w:pPr>
            <w:r>
              <w:t>Network server, Web server, VPN server</w:t>
            </w:r>
          </w:p>
        </w:tc>
      </w:tr>
      <w:tr w:rsidR="00947DA4" w14:paraId="16B69785" w14:textId="77777777" w:rsidTr="002241E0">
        <w:tc>
          <w:tcPr>
            <w:tcW w:w="2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941E7E" w14:textId="77777777" w:rsidR="00947DA4" w:rsidRDefault="00947DA4" w:rsidP="002241E0">
            <w:pPr>
              <w:pStyle w:val="TableContents"/>
            </w:pPr>
            <w:r>
              <w:t>Visualization</w:t>
            </w:r>
          </w:p>
        </w:tc>
        <w:tc>
          <w:tcPr>
            <w:tcW w:w="40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2A090" w14:textId="77777777" w:rsidR="00947DA4" w:rsidRDefault="00947DA4" w:rsidP="002241E0">
            <w:pPr>
              <w:pStyle w:val="TableContents"/>
            </w:pPr>
            <w:r>
              <w:t>Dashboards and Charts</w:t>
            </w:r>
          </w:p>
        </w:tc>
      </w:tr>
      <w:tr w:rsidR="00947DA4" w14:paraId="0134A3DD" w14:textId="77777777" w:rsidTr="002241E0">
        <w:tc>
          <w:tcPr>
            <w:tcW w:w="22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DF8FAC" w14:textId="77777777" w:rsidR="00947DA4" w:rsidRDefault="00947DA4" w:rsidP="002241E0">
            <w:pPr>
              <w:pStyle w:val="TableContents"/>
            </w:pPr>
            <w:r>
              <w:t>Detection Mechanism</w:t>
            </w:r>
          </w:p>
        </w:tc>
        <w:tc>
          <w:tcPr>
            <w:tcW w:w="406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7A8D5" w14:textId="77777777" w:rsidR="00947DA4" w:rsidRDefault="00947DA4" w:rsidP="002241E0">
            <w:pPr>
              <w:pStyle w:val="TableContents"/>
            </w:pPr>
            <w:r>
              <w:t>Scheduled Alerts</w:t>
            </w:r>
          </w:p>
        </w:tc>
      </w:tr>
    </w:tbl>
    <w:p w14:paraId="5B7EF667" w14:textId="77777777" w:rsidR="00947DA4" w:rsidRDefault="00947DA4" w:rsidP="00947DA4">
      <w:pPr>
        <w:pStyle w:val="HorizontalLine"/>
      </w:pPr>
    </w:p>
    <w:p w14:paraId="2485F027" w14:textId="77777777" w:rsidR="00A970F0" w:rsidRDefault="00A970F0" w:rsidP="00947DA4">
      <w:pPr>
        <w:pStyle w:val="Heading1"/>
        <w:rPr>
          <w:b/>
          <w:bCs/>
          <w:sz w:val="32"/>
          <w:szCs w:val="32"/>
        </w:rPr>
      </w:pPr>
    </w:p>
    <w:p w14:paraId="623C7700" w14:textId="0AE23E8A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Investigation Process</w:t>
      </w:r>
    </w:p>
    <w:p w14:paraId="44AE14B0" w14:textId="77777777" w:rsidR="00947DA4" w:rsidRDefault="00947DA4" w:rsidP="00947DA4">
      <w:pPr>
        <w:pStyle w:val="Heading2"/>
        <w:rPr>
          <w:b/>
          <w:bCs/>
        </w:rPr>
      </w:pPr>
      <w:r>
        <w:t>1. Exploring Log Data in Splunk</w:t>
      </w:r>
    </w:p>
    <w:p w14:paraId="655C8E09" w14:textId="77777777" w:rsidR="00947DA4" w:rsidRDefault="00947DA4" w:rsidP="00947DA4">
      <w:pPr>
        <w:pStyle w:val="Textbody"/>
      </w:pPr>
      <w:r>
        <w:t xml:space="preserve">After logging into the Splunk instance, the </w:t>
      </w:r>
      <w:r>
        <w:rPr>
          <w:rStyle w:val="StrongEmphasis"/>
        </w:rPr>
        <w:t>Search &amp; Reporting</w:t>
      </w:r>
      <w:r>
        <w:t xml:space="preserve"> interface was used to </w:t>
      </w:r>
      <w:proofErr w:type="spellStart"/>
      <w:r>
        <w:t>analyze</w:t>
      </w:r>
      <w:proofErr w:type="spellEnd"/>
      <w:r>
        <w:t xml:space="preserve"> the available data.</w:t>
      </w:r>
    </w:p>
    <w:p w14:paraId="2AC1D0E7" w14:textId="77777777" w:rsidR="00947DA4" w:rsidRDefault="00947DA4" w:rsidP="00947DA4">
      <w:pPr>
        <w:pStyle w:val="Textbody"/>
      </w:pPr>
      <w:r>
        <w:t>A broad search was executed using:</w:t>
      </w:r>
    </w:p>
    <w:p w14:paraId="6877FB64" w14:textId="77777777" w:rsidR="00947DA4" w:rsidRDefault="00947DA4" w:rsidP="00947DA4">
      <w:pPr>
        <w:rPr>
          <w:rFonts w:cs="Mangal"/>
          <w:szCs w:val="21"/>
        </w:rPr>
        <w:sectPr w:rsidR="00947DA4" w:rsidSect="00947DA4">
          <w:pgSz w:w="11906" w:h="16838"/>
          <w:pgMar w:top="1134" w:right="1134" w:bottom="1134" w:left="1134" w:header="720" w:footer="720" w:gutter="0"/>
          <w:cols w:space="720"/>
        </w:sectPr>
      </w:pPr>
    </w:p>
    <w:p w14:paraId="5DF4247C" w14:textId="77777777" w:rsidR="00947DA4" w:rsidRDefault="00947DA4" w:rsidP="00947DA4">
      <w:pPr>
        <w:pStyle w:val="PreformattedText"/>
      </w:pPr>
      <w:bookmarkStart w:id="0" w:name="code-block-viewer6"/>
      <w:bookmarkEnd w:id="0"/>
      <w:r>
        <w:t>index=*</w:t>
      </w:r>
    </w:p>
    <w:p w14:paraId="7A289E3B" w14:textId="77777777" w:rsidR="00947DA4" w:rsidRDefault="00947DA4" w:rsidP="00947DA4">
      <w:pPr>
        <w:rPr>
          <w:rFonts w:cs="Mangal"/>
          <w:szCs w:val="21"/>
        </w:rPr>
        <w:sectPr w:rsidR="00947DA4" w:rsidSect="00947DA4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034B40F0" w14:textId="77777777" w:rsidR="00947DA4" w:rsidRDefault="00947DA4" w:rsidP="00947DA4">
      <w:pPr>
        <w:pStyle w:val="Textbody"/>
      </w:pPr>
      <w:r>
        <w:t>This query displayed all indexed logs across the environment.</w:t>
      </w:r>
    </w:p>
    <w:p w14:paraId="7906E245" w14:textId="77777777" w:rsidR="00947DA4" w:rsidRDefault="00947DA4" w:rsidP="00947DA4">
      <w:pPr>
        <w:pStyle w:val="Textbody"/>
      </w:pPr>
      <w:r>
        <w:t xml:space="preserve">The search results returned </w:t>
      </w:r>
      <w:r>
        <w:rPr>
          <w:rStyle w:val="StrongEmphasis"/>
        </w:rPr>
        <w:t>over 35,000 events</w:t>
      </w:r>
      <w:r>
        <w:t>, demonstrating how quickly large log datasets can become overwhelming when viewed in raw format.</w:t>
      </w:r>
    </w:p>
    <w:p w14:paraId="18235BEB" w14:textId="77777777" w:rsidR="00947DA4" w:rsidRDefault="00947DA4" w:rsidP="00947DA4">
      <w:pPr>
        <w:pStyle w:val="Textbody"/>
      </w:pPr>
      <w:r>
        <w:t xml:space="preserve">In real-world SOC environments, analysts avoid running searches across </w:t>
      </w:r>
      <w:r>
        <w:rPr>
          <w:rStyle w:val="StrongEmphasis"/>
        </w:rPr>
        <w:t>“All Time”</w:t>
      </w:r>
      <w:r>
        <w:t xml:space="preserve"> because this can place heavy load on the Splunk search head.</w:t>
      </w:r>
    </w:p>
    <w:p w14:paraId="1F8A11AD" w14:textId="77777777" w:rsidR="00947DA4" w:rsidRDefault="00947DA4" w:rsidP="00947DA4">
      <w:pPr>
        <w:pStyle w:val="Textbody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C66457" wp14:editId="42043CC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949120"/>
            <wp:effectExtent l="0" t="0" r="0" b="3630"/>
            <wp:wrapSquare wrapText="bothSides"/>
            <wp:docPr id="1104211787" name="Image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4E262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17FD767D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71B74551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6126E94B" w14:textId="77777777" w:rsidR="003E1696" w:rsidRDefault="003E1696" w:rsidP="00947DA4">
      <w:pPr>
        <w:pStyle w:val="Heading1"/>
        <w:rPr>
          <w:b/>
          <w:bCs/>
          <w:sz w:val="32"/>
          <w:szCs w:val="32"/>
        </w:rPr>
      </w:pPr>
    </w:p>
    <w:p w14:paraId="3D18BB39" w14:textId="2CD0B9B0" w:rsidR="00947DA4" w:rsidRDefault="00947DA4" w:rsidP="00947DA4">
      <w:pPr>
        <w:pStyle w:val="Heading1"/>
      </w:pPr>
      <w:r>
        <w:rPr>
          <w:sz w:val="32"/>
          <w:szCs w:val="32"/>
        </w:rPr>
        <w:t>2.</w:t>
      </w:r>
      <w:r>
        <w:t xml:space="preserve"> </w:t>
      </w:r>
      <w:r>
        <w:rPr>
          <w:sz w:val="32"/>
          <w:szCs w:val="32"/>
        </w:rPr>
        <w:t>Identifying Active Log Sources</w:t>
      </w:r>
    </w:p>
    <w:p w14:paraId="78D34F6C" w14:textId="77777777" w:rsidR="00947DA4" w:rsidRDefault="00947DA4" w:rsidP="00947DA4">
      <w:pPr>
        <w:pStyle w:val="Textbody"/>
      </w:pPr>
      <w:r>
        <w:t>Splunk automatically extracts fields from ingested logs.</w:t>
      </w:r>
    </w:p>
    <w:p w14:paraId="5D9ADAA5" w14:textId="77777777" w:rsidR="00947DA4" w:rsidRDefault="00947DA4" w:rsidP="00947DA4">
      <w:pPr>
        <w:pStyle w:val="Textbody"/>
      </w:pPr>
      <w:r>
        <w:lastRenderedPageBreak/>
        <w:t xml:space="preserve">One useful field is </w:t>
      </w:r>
      <w:r>
        <w:rPr>
          <w:rStyle w:val="StrongEmphasis"/>
        </w:rPr>
        <w:t>host</w:t>
      </w:r>
      <w:r>
        <w:t>, which identifies systems sending logs to Splunk.</w:t>
      </w:r>
    </w:p>
    <w:p w14:paraId="18C2C1E3" w14:textId="77777777" w:rsidR="00947DA4" w:rsidRDefault="00947DA4" w:rsidP="00947DA4">
      <w:pPr>
        <w:pStyle w:val="Textbody"/>
      </w:pPr>
      <w:r>
        <w:t>The analysis revealed three primary log sources:</w:t>
      </w:r>
    </w:p>
    <w:tbl>
      <w:tblPr>
        <w:tblW w:w="43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2813"/>
      </w:tblGrid>
      <w:tr w:rsidR="00947DA4" w14:paraId="34D70DF7" w14:textId="77777777" w:rsidTr="002241E0">
        <w:trPr>
          <w:tblHeader/>
        </w:trPr>
        <w:tc>
          <w:tcPr>
            <w:tcW w:w="1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4E20F" w14:textId="77777777" w:rsidR="00947DA4" w:rsidRDefault="00947DA4" w:rsidP="002241E0">
            <w:pPr>
              <w:pStyle w:val="TableHeading"/>
            </w:pPr>
            <w:r>
              <w:t>Host</w:t>
            </w:r>
          </w:p>
        </w:tc>
        <w:tc>
          <w:tcPr>
            <w:tcW w:w="2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FC98" w14:textId="77777777" w:rsidR="00947DA4" w:rsidRDefault="00947DA4" w:rsidP="002241E0">
            <w:pPr>
              <w:pStyle w:val="TableHeading"/>
            </w:pPr>
            <w:r>
              <w:t>Description</w:t>
            </w:r>
          </w:p>
        </w:tc>
      </w:tr>
      <w:tr w:rsidR="00947DA4" w14:paraId="36ACCD2E" w14:textId="77777777" w:rsidTr="002241E0">
        <w:tc>
          <w:tcPr>
            <w:tcW w:w="1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3F96CC" w14:textId="77777777" w:rsidR="00947DA4" w:rsidRDefault="00947DA4" w:rsidP="002241E0">
            <w:pPr>
              <w:pStyle w:val="TableContents"/>
            </w:pPr>
            <w:r>
              <w:t>network-server</w:t>
            </w:r>
          </w:p>
        </w:tc>
        <w:tc>
          <w:tcPr>
            <w:tcW w:w="2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88D052" w14:textId="77777777" w:rsidR="00947DA4" w:rsidRDefault="00947DA4" w:rsidP="002241E0">
            <w:pPr>
              <w:pStyle w:val="TableContents"/>
            </w:pPr>
            <w:r>
              <w:t>Network infrastructure logs</w:t>
            </w:r>
          </w:p>
        </w:tc>
      </w:tr>
      <w:tr w:rsidR="00947DA4" w14:paraId="523C5AE3" w14:textId="77777777" w:rsidTr="002241E0">
        <w:tc>
          <w:tcPr>
            <w:tcW w:w="1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482D10" w14:textId="77777777" w:rsidR="00947DA4" w:rsidRDefault="00947DA4" w:rsidP="002241E0">
            <w:pPr>
              <w:pStyle w:val="TableContents"/>
            </w:pPr>
            <w:r>
              <w:t>web-server</w:t>
            </w:r>
          </w:p>
        </w:tc>
        <w:tc>
          <w:tcPr>
            <w:tcW w:w="2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58000" w14:textId="77777777" w:rsidR="00947DA4" w:rsidRDefault="00947DA4" w:rsidP="002241E0">
            <w:pPr>
              <w:pStyle w:val="TableContents"/>
            </w:pPr>
            <w:r>
              <w:t>Web application activity</w:t>
            </w:r>
          </w:p>
        </w:tc>
      </w:tr>
      <w:tr w:rsidR="00947DA4" w14:paraId="65EC57B6" w14:textId="77777777" w:rsidTr="002241E0">
        <w:tc>
          <w:tcPr>
            <w:tcW w:w="156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79CF7" w14:textId="77777777" w:rsidR="00947DA4" w:rsidRDefault="00947DA4" w:rsidP="002241E0">
            <w:pPr>
              <w:pStyle w:val="TableContents"/>
            </w:pPr>
            <w:r>
              <w:t>vpn_server</w:t>
            </w:r>
          </w:p>
        </w:tc>
        <w:tc>
          <w:tcPr>
            <w:tcW w:w="281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CD9C27" w14:textId="77777777" w:rsidR="00947DA4" w:rsidRDefault="00947DA4" w:rsidP="002241E0">
            <w:pPr>
              <w:pStyle w:val="TableContents"/>
            </w:pPr>
            <w:r>
              <w:t>VPN authentication activity</w:t>
            </w:r>
          </w:p>
        </w:tc>
      </w:tr>
    </w:tbl>
    <w:p w14:paraId="36EDCF43" w14:textId="77777777" w:rsidR="00947DA4" w:rsidRDefault="00947DA4" w:rsidP="00947DA4">
      <w:pPr>
        <w:pStyle w:val="Textbody"/>
      </w:pPr>
    </w:p>
    <w:p w14:paraId="5C3517A1" w14:textId="77777777" w:rsidR="00947DA4" w:rsidRDefault="00947DA4" w:rsidP="00947DA4">
      <w:pPr>
        <w:pStyle w:val="Textbody"/>
      </w:pPr>
    </w:p>
    <w:p w14:paraId="7BD8509A" w14:textId="77777777" w:rsidR="00947DA4" w:rsidRDefault="00947DA4" w:rsidP="00947DA4">
      <w:pPr>
        <w:pStyle w:val="Textbody"/>
      </w:pPr>
      <w:r>
        <w:rPr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379BF8E8" wp14:editId="75A89D9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913840"/>
            <wp:effectExtent l="0" t="0" r="0" b="810"/>
            <wp:wrapSquare wrapText="bothSides"/>
            <wp:docPr id="396781097" name="Image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1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93156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740680CA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3887A957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3. Querying VPN Login Activity</w:t>
      </w:r>
    </w:p>
    <w:p w14:paraId="47782E12" w14:textId="6DCA118A" w:rsidR="00947DA4" w:rsidRDefault="00947DA4" w:rsidP="00947DA4">
      <w:pPr>
        <w:pStyle w:val="Textbody"/>
      </w:pPr>
      <w:r>
        <w:t xml:space="preserve">To </w:t>
      </w:r>
      <w:r w:rsidR="003E1696">
        <w:t>analyse</w:t>
      </w:r>
      <w:r>
        <w:t xml:space="preserve"> VPN user activity, the following query was executed:</w:t>
      </w:r>
    </w:p>
    <w:p w14:paraId="688C3C9B" w14:textId="77777777" w:rsidR="00947DA4" w:rsidRDefault="00947DA4" w:rsidP="00947DA4">
      <w:pPr>
        <w:rPr>
          <w:rFonts w:cs="Mangal"/>
          <w:szCs w:val="21"/>
        </w:rPr>
        <w:sectPr w:rsidR="00947DA4" w:rsidSect="00947DA4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66FDFEDE" w14:textId="77777777" w:rsidR="00947DA4" w:rsidRDefault="00947DA4" w:rsidP="00947DA4">
      <w:pPr>
        <w:pStyle w:val="PreformattedText"/>
      </w:pPr>
      <w:bookmarkStart w:id="1" w:name="code-block-viewer7"/>
      <w:bookmarkEnd w:id="1"/>
      <w:r>
        <w:t>host=vpn_server | stats count by Username</w:t>
      </w:r>
    </w:p>
    <w:p w14:paraId="39276E74" w14:textId="77777777" w:rsidR="00947DA4" w:rsidRDefault="00947DA4" w:rsidP="00947DA4">
      <w:pPr>
        <w:rPr>
          <w:rFonts w:cs="Mangal"/>
          <w:szCs w:val="21"/>
        </w:rPr>
        <w:sectPr w:rsidR="00947DA4" w:rsidSect="00947DA4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38C52FE2" w14:textId="77777777" w:rsidR="00947DA4" w:rsidRDefault="00947DA4" w:rsidP="00947DA4">
      <w:pPr>
        <w:pStyle w:val="Textbody"/>
      </w:pPr>
      <w:r>
        <w:t>This query counted the number of login events associated with each user.</w:t>
      </w:r>
    </w:p>
    <w:p w14:paraId="7FCABF79" w14:textId="77777777" w:rsidR="00947DA4" w:rsidRDefault="00947DA4" w:rsidP="00947DA4">
      <w:pPr>
        <w:pStyle w:val="Textbody"/>
      </w:pPr>
      <w:r>
        <w:t>The results showed that:</w:t>
      </w:r>
    </w:p>
    <w:p w14:paraId="20208503" w14:textId="77777777" w:rsidR="00947DA4" w:rsidRDefault="00947DA4" w:rsidP="00947DA4">
      <w:pPr>
        <w:pStyle w:val="Textbody"/>
        <w:numPr>
          <w:ilvl w:val="0"/>
          <w:numId w:val="2"/>
        </w:numPr>
      </w:pPr>
      <w:r>
        <w:rPr>
          <w:rStyle w:val="StrongEmphasis"/>
        </w:rPr>
        <w:t>Sarah</w:t>
      </w:r>
      <w:r>
        <w:t xml:space="preserve"> logged in the most frequently</w:t>
      </w:r>
    </w:p>
    <w:p w14:paraId="1A9B87E7" w14:textId="77777777" w:rsidR="00947DA4" w:rsidRDefault="00947DA4" w:rsidP="00947DA4">
      <w:pPr>
        <w:pStyle w:val="Textbody"/>
        <w:numPr>
          <w:ilvl w:val="0"/>
          <w:numId w:val="2"/>
        </w:numPr>
      </w:pPr>
      <w:r>
        <w:rPr>
          <w:rStyle w:val="StrongEmphasis"/>
        </w:rPr>
        <w:t>Emma</w:t>
      </w:r>
      <w:r>
        <w:t xml:space="preserve"> logged in the least</w:t>
      </w:r>
    </w:p>
    <w:p w14:paraId="5BB96B27" w14:textId="77777777" w:rsidR="00947DA4" w:rsidRDefault="00947DA4" w:rsidP="00947DA4">
      <w:pPr>
        <w:pStyle w:val="Textbody"/>
      </w:pPr>
      <w:r>
        <w:t>This type of analysis is commonly used in SOC environments to identify unusual login patterns.</w:t>
      </w:r>
    </w:p>
    <w:p w14:paraId="7350A6E2" w14:textId="77777777" w:rsidR="00947DA4" w:rsidRDefault="00947DA4" w:rsidP="00947DA4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0B39F39" wp14:editId="65F02C0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945159"/>
            <wp:effectExtent l="0" t="0" r="0" b="7591"/>
            <wp:wrapSquare wrapText="bothSides"/>
            <wp:docPr id="48460864" name="Image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F25A2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5DF3A9AB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</w:p>
    <w:p w14:paraId="67C0DBA9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4. Creating Scheduled Reports</w:t>
      </w:r>
    </w:p>
    <w:p w14:paraId="6CB7DABA" w14:textId="77777777" w:rsidR="00947DA4" w:rsidRDefault="00947DA4" w:rsidP="00947DA4">
      <w:pPr>
        <w:pStyle w:val="Textbody"/>
      </w:pPr>
      <w:r>
        <w:t>SOC analysts often need to run the same searches repeatedly.</w:t>
      </w:r>
    </w:p>
    <w:p w14:paraId="644F06D5" w14:textId="77777777" w:rsidR="00947DA4" w:rsidRDefault="00947DA4" w:rsidP="00947DA4">
      <w:pPr>
        <w:pStyle w:val="Textbody"/>
      </w:pPr>
      <w:r>
        <w:t xml:space="preserve">Instead of executing them manually, Splunk allows analysts to </w:t>
      </w:r>
      <w:r>
        <w:rPr>
          <w:rStyle w:val="StrongEmphasis"/>
        </w:rPr>
        <w:t>save searches as reports</w:t>
      </w:r>
      <w:r>
        <w:t>.</w:t>
      </w:r>
    </w:p>
    <w:p w14:paraId="46C5FD8F" w14:textId="77777777" w:rsidR="00947DA4" w:rsidRDefault="00947DA4" w:rsidP="00947DA4">
      <w:pPr>
        <w:pStyle w:val="Textbody"/>
      </w:pPr>
      <w:r>
        <w:t>Reports provide several benefits:</w:t>
      </w:r>
    </w:p>
    <w:p w14:paraId="349D2B2B" w14:textId="77777777" w:rsidR="00947DA4" w:rsidRDefault="00947DA4" w:rsidP="00947DA4">
      <w:pPr>
        <w:pStyle w:val="Textbody"/>
        <w:numPr>
          <w:ilvl w:val="0"/>
          <w:numId w:val="3"/>
        </w:numPr>
      </w:pPr>
      <w:r>
        <w:t>Automated execution of recurring searches</w:t>
      </w:r>
    </w:p>
    <w:p w14:paraId="0C8DF0C2" w14:textId="77777777" w:rsidR="00947DA4" w:rsidRDefault="00947DA4" w:rsidP="00947DA4">
      <w:pPr>
        <w:pStyle w:val="Textbody"/>
        <w:numPr>
          <w:ilvl w:val="0"/>
          <w:numId w:val="3"/>
        </w:numPr>
      </w:pPr>
      <w:r>
        <w:t>Reduced load on the Splunk search head</w:t>
      </w:r>
    </w:p>
    <w:p w14:paraId="3C59F7AD" w14:textId="77777777" w:rsidR="00947DA4" w:rsidRDefault="00947DA4" w:rsidP="00947DA4">
      <w:pPr>
        <w:pStyle w:val="Textbody"/>
        <w:numPr>
          <w:ilvl w:val="0"/>
          <w:numId w:val="3"/>
        </w:numPr>
      </w:pPr>
      <w:r>
        <w:t>Easy access to previously generated results</w:t>
      </w:r>
    </w:p>
    <w:p w14:paraId="627F8056" w14:textId="77777777" w:rsidR="00947DA4" w:rsidRDefault="00947DA4" w:rsidP="00947DA4">
      <w:pPr>
        <w:pStyle w:val="Textbody"/>
      </w:pPr>
      <w:r>
        <w:t>To create a report:</w:t>
      </w:r>
    </w:p>
    <w:p w14:paraId="506B50F0" w14:textId="77777777" w:rsidR="00947DA4" w:rsidRDefault="00947DA4" w:rsidP="00947DA4">
      <w:pPr>
        <w:pStyle w:val="Textbody"/>
        <w:numPr>
          <w:ilvl w:val="0"/>
          <w:numId w:val="4"/>
        </w:numPr>
      </w:pPr>
      <w:r>
        <w:t>Run a search query</w:t>
      </w:r>
    </w:p>
    <w:p w14:paraId="400CDE08" w14:textId="77777777" w:rsidR="00947DA4" w:rsidRDefault="00947DA4" w:rsidP="00947DA4">
      <w:pPr>
        <w:pStyle w:val="Textbody"/>
        <w:numPr>
          <w:ilvl w:val="0"/>
          <w:numId w:val="4"/>
        </w:numPr>
      </w:pPr>
      <w:r>
        <w:t xml:space="preserve">Select </w:t>
      </w:r>
      <w:r>
        <w:rPr>
          <w:rStyle w:val="StrongEmphasis"/>
        </w:rPr>
        <w:t>Save As</w:t>
      </w:r>
    </w:p>
    <w:p w14:paraId="48AEA063" w14:textId="77777777" w:rsidR="00947DA4" w:rsidRDefault="00947DA4" w:rsidP="00947DA4">
      <w:pPr>
        <w:pStyle w:val="Textbody"/>
        <w:numPr>
          <w:ilvl w:val="0"/>
          <w:numId w:val="4"/>
        </w:numPr>
      </w:pPr>
      <w:r>
        <w:t xml:space="preserve">Choose </w:t>
      </w:r>
      <w:r>
        <w:rPr>
          <w:rStyle w:val="StrongEmphasis"/>
        </w:rPr>
        <w:t>Report</w:t>
      </w:r>
    </w:p>
    <w:p w14:paraId="6E4BDABE" w14:textId="77777777" w:rsidR="00947DA4" w:rsidRDefault="00947DA4" w:rsidP="00947DA4">
      <w:pPr>
        <w:pStyle w:val="Textbody"/>
        <w:numPr>
          <w:ilvl w:val="0"/>
          <w:numId w:val="4"/>
        </w:numPr>
      </w:pPr>
      <w:r>
        <w:t>Configure title and permissions</w:t>
      </w:r>
    </w:p>
    <w:p w14:paraId="6F1390A0" w14:textId="77777777" w:rsidR="00947DA4" w:rsidRDefault="00947DA4" w:rsidP="00947DA4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9D66FC5" wp14:editId="428AC73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949200"/>
            <wp:effectExtent l="0" t="0" r="0" b="0"/>
            <wp:wrapSquare wrapText="bothSides"/>
            <wp:docPr id="3417663" name="Image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4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02FA7" w14:textId="77777777" w:rsidR="00947DA4" w:rsidRDefault="00947DA4" w:rsidP="00947DA4">
      <w:pPr>
        <w:pStyle w:val="Textbody"/>
      </w:pPr>
    </w:p>
    <w:p w14:paraId="0850F84E" w14:textId="77777777" w:rsidR="00947DA4" w:rsidRDefault="00947DA4" w:rsidP="00947DA4">
      <w:pPr>
        <w:pStyle w:val="Textbody"/>
      </w:pPr>
    </w:p>
    <w:p w14:paraId="25528BA0" w14:textId="77777777" w:rsidR="00947DA4" w:rsidRDefault="00947DA4" w:rsidP="00947DA4">
      <w:pPr>
        <w:pStyle w:val="Textbody"/>
      </w:pPr>
    </w:p>
    <w:p w14:paraId="6AC330F2" w14:textId="77777777" w:rsidR="00947DA4" w:rsidRDefault="00947DA4" w:rsidP="00947DA4">
      <w:pPr>
        <w:pStyle w:val="Textbody"/>
      </w:pPr>
    </w:p>
    <w:p w14:paraId="5D399A1D" w14:textId="77777777" w:rsidR="00947DA4" w:rsidRDefault="00947DA4" w:rsidP="00947DA4">
      <w:pPr>
        <w:pStyle w:val="Textbody"/>
      </w:pPr>
      <w:r>
        <w:t>Reports can also be scheduled to run at regular intervals, such as every shift in a SOC environment.</w:t>
      </w:r>
    </w:p>
    <w:p w14:paraId="05DA4173" w14:textId="77777777" w:rsidR="00947DA4" w:rsidRDefault="00947DA4" w:rsidP="00947DA4">
      <w:pPr>
        <w:pStyle w:val="Heading1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10A2D80" wp14:editId="5E80662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713240"/>
            <wp:effectExtent l="0" t="0" r="0" b="1260"/>
            <wp:wrapSquare wrapText="bothSides"/>
            <wp:docPr id="1622700081" name="Image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5. Creating Security Dashboards</w:t>
      </w:r>
    </w:p>
    <w:p w14:paraId="210D965F" w14:textId="77777777" w:rsidR="00947DA4" w:rsidRDefault="00947DA4" w:rsidP="00947DA4">
      <w:pPr>
        <w:pStyle w:val="Textbody"/>
      </w:pPr>
      <w:r>
        <w:t xml:space="preserve">While reports provide structured data, dashboards allow analysts to </w:t>
      </w:r>
      <w:r>
        <w:rPr>
          <w:rStyle w:val="StrongEmphasis"/>
        </w:rPr>
        <w:t>visualize security metrics</w:t>
      </w:r>
      <w:r>
        <w:t>.</w:t>
      </w:r>
    </w:p>
    <w:p w14:paraId="214E79D4" w14:textId="77777777" w:rsidR="00947DA4" w:rsidRDefault="00947DA4" w:rsidP="00947DA4">
      <w:pPr>
        <w:pStyle w:val="Textbody"/>
      </w:pPr>
      <w:r>
        <w:t>Dashboards help SOC teams quickly understand system activity without manually reviewing raw logs.</w:t>
      </w:r>
    </w:p>
    <w:p w14:paraId="5AA48026" w14:textId="77777777" w:rsidR="00947DA4" w:rsidRDefault="00947DA4" w:rsidP="00947DA4">
      <w:pPr>
        <w:pStyle w:val="Textbody"/>
      </w:pPr>
      <w:r>
        <w:t>To create a dashboard:</w:t>
      </w:r>
    </w:p>
    <w:p w14:paraId="73D50C3E" w14:textId="77777777" w:rsidR="00947DA4" w:rsidRDefault="00947DA4" w:rsidP="00947DA4">
      <w:pPr>
        <w:pStyle w:val="Textbody"/>
        <w:numPr>
          <w:ilvl w:val="0"/>
          <w:numId w:val="5"/>
        </w:numPr>
      </w:pPr>
      <w:r>
        <w:t xml:space="preserve">Navigate to the </w:t>
      </w:r>
      <w:r>
        <w:rPr>
          <w:rStyle w:val="StrongEmphasis"/>
        </w:rPr>
        <w:t>Dashboards tab</w:t>
      </w:r>
    </w:p>
    <w:p w14:paraId="4F438994" w14:textId="77777777" w:rsidR="00947DA4" w:rsidRDefault="00947DA4" w:rsidP="00947DA4">
      <w:pPr>
        <w:pStyle w:val="Textbody"/>
        <w:numPr>
          <w:ilvl w:val="0"/>
          <w:numId w:val="5"/>
        </w:numPr>
      </w:pPr>
      <w:r>
        <w:lastRenderedPageBreak/>
        <w:t xml:space="preserve">Select </w:t>
      </w:r>
      <w:r>
        <w:rPr>
          <w:rStyle w:val="StrongEmphasis"/>
        </w:rPr>
        <w:t>Create Dashboard</w:t>
      </w:r>
    </w:p>
    <w:p w14:paraId="6D01D1B3" w14:textId="77777777" w:rsidR="00947DA4" w:rsidRDefault="00947DA4" w:rsidP="00947DA4">
      <w:pPr>
        <w:pStyle w:val="Textbody"/>
        <w:numPr>
          <w:ilvl w:val="0"/>
          <w:numId w:val="5"/>
        </w:numPr>
      </w:pPr>
      <w:r>
        <w:t>Define permissions and dashboard name</w:t>
      </w:r>
    </w:p>
    <w:p w14:paraId="79D69F2F" w14:textId="77777777" w:rsidR="00947DA4" w:rsidRDefault="00947DA4" w:rsidP="00947DA4">
      <w:pPr>
        <w:pStyle w:val="Textbody"/>
        <w:numPr>
          <w:ilvl w:val="0"/>
          <w:numId w:val="5"/>
        </w:numPr>
      </w:pPr>
      <w:r>
        <w:t>Add panels containing reports</w:t>
      </w:r>
    </w:p>
    <w:p w14:paraId="39A5C24A" w14:textId="77777777" w:rsidR="00947DA4" w:rsidRDefault="00947DA4" w:rsidP="00947DA4">
      <w:pPr>
        <w:pStyle w:val="Textbody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EDB0FFF" wp14:editId="3501AE3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777279"/>
            <wp:effectExtent l="0" t="0" r="0" b="0"/>
            <wp:wrapSquare wrapText="bothSides"/>
            <wp:docPr id="440023565" name="Image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7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B603C" w14:textId="77777777" w:rsidR="00947DA4" w:rsidRDefault="00947DA4" w:rsidP="00947DA4">
      <w:pPr>
        <w:pStyle w:val="Textbody"/>
      </w:pPr>
    </w:p>
    <w:p w14:paraId="60479EFC" w14:textId="77777777" w:rsidR="00947DA4" w:rsidRDefault="00947DA4" w:rsidP="00947DA4">
      <w:pPr>
        <w:pStyle w:val="Textbody"/>
      </w:pPr>
    </w:p>
    <w:p w14:paraId="36AB0470" w14:textId="77777777" w:rsidR="00947DA4" w:rsidRDefault="00947DA4" w:rsidP="00947DA4">
      <w:pPr>
        <w:pStyle w:val="Textbody"/>
      </w:pPr>
    </w:p>
    <w:p w14:paraId="59D5FCD3" w14:textId="77777777" w:rsidR="00947DA4" w:rsidRDefault="00947DA4" w:rsidP="00947DA4">
      <w:pPr>
        <w:pStyle w:val="Textbody"/>
      </w:pPr>
    </w:p>
    <w:p w14:paraId="01511714" w14:textId="77777777" w:rsidR="00947DA4" w:rsidRDefault="00947DA4" w:rsidP="00947DA4">
      <w:pPr>
        <w:pStyle w:val="Textbody"/>
      </w:pPr>
    </w:p>
    <w:p w14:paraId="1EEF0760" w14:textId="77777777" w:rsidR="00947DA4" w:rsidRDefault="00947DA4" w:rsidP="00947DA4">
      <w:pPr>
        <w:pStyle w:val="Textbody"/>
      </w:pPr>
    </w:p>
    <w:p w14:paraId="52FAAEB0" w14:textId="77777777" w:rsidR="00947DA4" w:rsidRDefault="00947DA4" w:rsidP="00947DA4">
      <w:pPr>
        <w:pStyle w:val="Textbody"/>
      </w:pPr>
    </w:p>
    <w:p w14:paraId="760C7FD8" w14:textId="77777777" w:rsidR="00947DA4" w:rsidRDefault="00947DA4" w:rsidP="00947DA4">
      <w:pPr>
        <w:pStyle w:val="Textbody"/>
      </w:pPr>
    </w:p>
    <w:p w14:paraId="58918B30" w14:textId="77777777" w:rsidR="00947DA4" w:rsidRDefault="00947DA4" w:rsidP="00947DA4">
      <w:pPr>
        <w:pStyle w:val="Textbody"/>
      </w:pPr>
    </w:p>
    <w:p w14:paraId="629584E1" w14:textId="77777777" w:rsidR="00947DA4" w:rsidRDefault="00947DA4" w:rsidP="00947DA4">
      <w:pPr>
        <w:pStyle w:val="Textbody"/>
      </w:pPr>
    </w:p>
    <w:p w14:paraId="1D17A0C7" w14:textId="77777777" w:rsidR="00947DA4" w:rsidRDefault="00947DA4" w:rsidP="00947DA4">
      <w:pPr>
        <w:pStyle w:val="Textbody"/>
      </w:pPr>
    </w:p>
    <w:p w14:paraId="2E7FC17E" w14:textId="77777777" w:rsidR="00947DA4" w:rsidRDefault="00947DA4" w:rsidP="00947DA4">
      <w:pPr>
        <w:pStyle w:val="Textbody"/>
      </w:pPr>
      <w:r>
        <w:t xml:space="preserve">A </w:t>
      </w:r>
      <w:r>
        <w:rPr>
          <w:rStyle w:val="StrongEmphasis"/>
        </w:rPr>
        <w:t>column chart visualization</w:t>
      </w:r>
      <w:r>
        <w:t xml:space="preserve"> was applied to display VPN login activity.</w:t>
      </w:r>
    </w:p>
    <w:p w14:paraId="762ED862" w14:textId="77777777" w:rsidR="00947DA4" w:rsidRDefault="00947DA4" w:rsidP="00947DA4">
      <w:pPr>
        <w:pStyle w:val="Textbody"/>
      </w:pPr>
      <w:r>
        <w:t>This made it easy to quickly identify which users had the highest number of login attempts.</w:t>
      </w:r>
    </w:p>
    <w:p w14:paraId="7E303117" w14:textId="77777777" w:rsidR="00947DA4" w:rsidRDefault="00947DA4" w:rsidP="00947DA4">
      <w:pPr>
        <w:pStyle w:val="Textbody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C84275B" wp14:editId="14E67F3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964239"/>
            <wp:effectExtent l="0" t="0" r="0" b="7561"/>
            <wp:wrapSquare wrapText="bothSides"/>
            <wp:docPr id="1700324271" name="Image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6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84B8D" w14:textId="77777777" w:rsidR="00947DA4" w:rsidRDefault="00947DA4" w:rsidP="00947DA4">
      <w:pPr>
        <w:pStyle w:val="Textbody"/>
      </w:pPr>
    </w:p>
    <w:p w14:paraId="19D70E02" w14:textId="77777777" w:rsidR="00947DA4" w:rsidRDefault="00947DA4" w:rsidP="00947DA4">
      <w:pPr>
        <w:pStyle w:val="Textbody"/>
      </w:pPr>
      <w:r>
        <w:t>Dashboards are often used by:</w:t>
      </w:r>
    </w:p>
    <w:p w14:paraId="6A411587" w14:textId="77777777" w:rsidR="00947DA4" w:rsidRDefault="00947DA4" w:rsidP="00947DA4">
      <w:pPr>
        <w:pStyle w:val="Textbody"/>
        <w:numPr>
          <w:ilvl w:val="0"/>
          <w:numId w:val="6"/>
        </w:numPr>
      </w:pPr>
      <w:r>
        <w:t>SOC analysts for monitoring activity</w:t>
      </w:r>
    </w:p>
    <w:p w14:paraId="5DE3BBBA" w14:textId="77777777" w:rsidR="00947DA4" w:rsidRDefault="00947DA4" w:rsidP="00947DA4">
      <w:pPr>
        <w:pStyle w:val="Textbody"/>
        <w:numPr>
          <w:ilvl w:val="0"/>
          <w:numId w:val="6"/>
        </w:numPr>
      </w:pPr>
      <w:r>
        <w:t>Security teams for incident analysis</w:t>
      </w:r>
    </w:p>
    <w:p w14:paraId="04A5A6B1" w14:textId="77777777" w:rsidR="00947DA4" w:rsidRDefault="00947DA4" w:rsidP="00947DA4">
      <w:pPr>
        <w:pStyle w:val="Textbody"/>
        <w:numPr>
          <w:ilvl w:val="0"/>
          <w:numId w:val="6"/>
        </w:numPr>
      </w:pPr>
      <w:r>
        <w:t>Management for security posture reporting</w:t>
      </w:r>
    </w:p>
    <w:p w14:paraId="61F878CA" w14:textId="77777777" w:rsidR="00947DA4" w:rsidRDefault="00947DA4" w:rsidP="00947DA4">
      <w:pPr>
        <w:pStyle w:val="HorizontalLine"/>
      </w:pPr>
    </w:p>
    <w:p w14:paraId="143EC8D5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6. Understanding Splunk Alerts</w:t>
      </w:r>
    </w:p>
    <w:p w14:paraId="47AB58FD" w14:textId="77777777" w:rsidR="00947DA4" w:rsidRDefault="00947DA4" w:rsidP="00947DA4">
      <w:pPr>
        <w:pStyle w:val="Textbody"/>
      </w:pPr>
      <w:r>
        <w:t xml:space="preserve">While dashboards and reports provide visibility, SOC teams also require </w:t>
      </w:r>
      <w:r>
        <w:rPr>
          <w:rStyle w:val="StrongEmphasis"/>
        </w:rPr>
        <w:t>real-time notifications</w:t>
      </w:r>
      <w:r>
        <w:t xml:space="preserve"> when suspicious activity occurs.</w:t>
      </w:r>
    </w:p>
    <w:p w14:paraId="1381B1F0" w14:textId="77777777" w:rsidR="00947DA4" w:rsidRDefault="00947DA4" w:rsidP="00947DA4">
      <w:pPr>
        <w:pStyle w:val="Textbody"/>
      </w:pPr>
      <w:r>
        <w:t>Splunk alerts allow analysts to automatically detect events based on defined conditions.</w:t>
      </w:r>
    </w:p>
    <w:p w14:paraId="7193F75C" w14:textId="77777777" w:rsidR="00947DA4" w:rsidRDefault="00947DA4" w:rsidP="00947DA4">
      <w:pPr>
        <w:pStyle w:val="Textbody"/>
      </w:pPr>
      <w:r>
        <w:t>Example alert configuration:</w:t>
      </w:r>
    </w:p>
    <w:p w14:paraId="548586F2" w14:textId="77777777" w:rsidR="00947DA4" w:rsidRDefault="00947DA4" w:rsidP="00947DA4">
      <w:pPr>
        <w:pStyle w:val="Textbody"/>
      </w:pPr>
      <w:r>
        <w:rPr>
          <w:rStyle w:val="StrongEmphasis"/>
        </w:rPr>
        <w:t>Objective:</w:t>
      </w:r>
      <w:r>
        <w:t xml:space="preserve"> Detect abnormal login activity for user Sarah.</w:t>
      </w:r>
    </w:p>
    <w:p w14:paraId="2196DBF1" w14:textId="77777777" w:rsidR="00947DA4" w:rsidRDefault="00947DA4" w:rsidP="00947DA4">
      <w:pPr>
        <w:pStyle w:val="Textbody"/>
      </w:pPr>
      <w:r>
        <w:t>Query example:</w:t>
      </w:r>
    </w:p>
    <w:p w14:paraId="338060DA" w14:textId="77777777" w:rsidR="00947DA4" w:rsidRDefault="00947DA4" w:rsidP="00947DA4">
      <w:pPr>
        <w:rPr>
          <w:rFonts w:cs="Mangal"/>
          <w:szCs w:val="21"/>
        </w:rPr>
        <w:sectPr w:rsidR="00947DA4" w:rsidSect="00947DA4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5F105CCA" w14:textId="77777777" w:rsidR="00947DA4" w:rsidRDefault="00947DA4" w:rsidP="00947DA4">
      <w:pPr>
        <w:pStyle w:val="PreformattedText"/>
      </w:pPr>
      <w:bookmarkStart w:id="2" w:name="code-block-viewer8"/>
      <w:bookmarkEnd w:id="2"/>
      <w:r>
        <w:t>Username=Sarah</w:t>
      </w:r>
    </w:p>
    <w:p w14:paraId="11C4AA2C" w14:textId="77777777" w:rsidR="00947DA4" w:rsidRDefault="00947DA4" w:rsidP="00947DA4">
      <w:pPr>
        <w:rPr>
          <w:rFonts w:cs="Mangal"/>
          <w:szCs w:val="21"/>
        </w:rPr>
        <w:sectPr w:rsidR="00947DA4" w:rsidSect="00947DA4">
          <w:type w:val="continuous"/>
          <w:pgSz w:w="11906" w:h="16838"/>
          <w:pgMar w:top="1134" w:right="1134" w:bottom="1134" w:left="1134" w:header="720" w:footer="720" w:gutter="0"/>
          <w:cols w:space="0"/>
        </w:sectPr>
      </w:pPr>
    </w:p>
    <w:p w14:paraId="40C105F8" w14:textId="77777777" w:rsidR="00947DA4" w:rsidRDefault="00947DA4" w:rsidP="00947DA4">
      <w:pPr>
        <w:pStyle w:val="Textbody"/>
      </w:pPr>
      <w:r>
        <w:t>Alert configuration included:</w:t>
      </w:r>
    </w:p>
    <w:tbl>
      <w:tblPr>
        <w:tblW w:w="38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6"/>
        <w:gridCol w:w="2689"/>
      </w:tblGrid>
      <w:tr w:rsidR="00947DA4" w14:paraId="42E95AA1" w14:textId="77777777" w:rsidTr="002241E0">
        <w:trPr>
          <w:tblHeader/>
        </w:trPr>
        <w:tc>
          <w:tcPr>
            <w:tcW w:w="1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0EC679" w14:textId="77777777" w:rsidR="00947DA4" w:rsidRDefault="00947DA4" w:rsidP="002241E0">
            <w:pPr>
              <w:pStyle w:val="TableHeading"/>
            </w:pPr>
            <w:r>
              <w:lastRenderedPageBreak/>
              <w:t>Setting</w:t>
            </w:r>
          </w:p>
        </w:tc>
        <w:tc>
          <w:tcPr>
            <w:tcW w:w="26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E0DF74" w14:textId="77777777" w:rsidR="00947DA4" w:rsidRDefault="00947DA4" w:rsidP="002241E0">
            <w:pPr>
              <w:pStyle w:val="TableHeading"/>
            </w:pPr>
            <w:r>
              <w:t>Value</w:t>
            </w:r>
          </w:p>
        </w:tc>
      </w:tr>
      <w:tr w:rsidR="00947DA4" w14:paraId="4BD02953" w14:textId="77777777" w:rsidTr="002241E0">
        <w:tc>
          <w:tcPr>
            <w:tcW w:w="1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46A523" w14:textId="77777777" w:rsidR="00947DA4" w:rsidRDefault="00947DA4" w:rsidP="002241E0">
            <w:pPr>
              <w:pStyle w:val="TableContents"/>
            </w:pPr>
            <w:r>
              <w:t>Alert Type</w:t>
            </w:r>
          </w:p>
        </w:tc>
        <w:tc>
          <w:tcPr>
            <w:tcW w:w="26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9F09A" w14:textId="77777777" w:rsidR="00947DA4" w:rsidRDefault="00947DA4" w:rsidP="002241E0">
            <w:pPr>
              <w:pStyle w:val="TableContents"/>
            </w:pPr>
            <w:r>
              <w:t>Scheduled</w:t>
            </w:r>
          </w:p>
        </w:tc>
      </w:tr>
      <w:tr w:rsidR="00947DA4" w14:paraId="5D1617C0" w14:textId="77777777" w:rsidTr="002241E0">
        <w:tc>
          <w:tcPr>
            <w:tcW w:w="1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E25C7" w14:textId="77777777" w:rsidR="00947DA4" w:rsidRDefault="00947DA4" w:rsidP="002241E0">
            <w:pPr>
              <w:pStyle w:val="TableContents"/>
            </w:pPr>
            <w:r>
              <w:t>Condition</w:t>
            </w:r>
          </w:p>
        </w:tc>
        <w:tc>
          <w:tcPr>
            <w:tcW w:w="26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C07D9" w14:textId="77777777" w:rsidR="00947DA4" w:rsidRDefault="00947DA4" w:rsidP="002241E0">
            <w:pPr>
              <w:pStyle w:val="TableContents"/>
            </w:pPr>
            <w:r>
              <w:t>Login count greater than 5</w:t>
            </w:r>
          </w:p>
        </w:tc>
      </w:tr>
      <w:tr w:rsidR="00947DA4" w14:paraId="37CEAC71" w14:textId="77777777" w:rsidTr="002241E0">
        <w:tc>
          <w:tcPr>
            <w:tcW w:w="1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9A0DC6" w14:textId="77777777" w:rsidR="00947DA4" w:rsidRDefault="00947DA4" w:rsidP="002241E0">
            <w:pPr>
              <w:pStyle w:val="TableContents"/>
            </w:pPr>
            <w:r>
              <w:t>Frequency</w:t>
            </w:r>
          </w:p>
        </w:tc>
        <w:tc>
          <w:tcPr>
            <w:tcW w:w="26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0F236C" w14:textId="77777777" w:rsidR="00947DA4" w:rsidRDefault="00947DA4" w:rsidP="002241E0">
            <w:pPr>
              <w:pStyle w:val="TableContents"/>
            </w:pPr>
            <w:r>
              <w:t>Every 1 hour</w:t>
            </w:r>
          </w:p>
        </w:tc>
      </w:tr>
      <w:tr w:rsidR="00947DA4" w14:paraId="46D4BED9" w14:textId="77777777" w:rsidTr="002241E0">
        <w:tc>
          <w:tcPr>
            <w:tcW w:w="114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BA4C76" w14:textId="77777777" w:rsidR="00947DA4" w:rsidRDefault="00947DA4" w:rsidP="002241E0">
            <w:pPr>
              <w:pStyle w:val="TableContents"/>
            </w:pPr>
            <w:r>
              <w:t>Action</w:t>
            </w:r>
          </w:p>
        </w:tc>
        <w:tc>
          <w:tcPr>
            <w:tcW w:w="26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140371" w14:textId="77777777" w:rsidR="00947DA4" w:rsidRDefault="00947DA4" w:rsidP="002241E0">
            <w:pPr>
              <w:pStyle w:val="TableContents"/>
            </w:pPr>
            <w:r>
              <w:t>Send email notification</w:t>
            </w:r>
          </w:p>
        </w:tc>
      </w:tr>
    </w:tbl>
    <w:p w14:paraId="6AAA5888" w14:textId="77777777" w:rsidR="00947DA4" w:rsidRDefault="00947DA4" w:rsidP="00947DA4">
      <w:pPr>
        <w:pStyle w:val="Textbody"/>
      </w:pPr>
      <w:r>
        <w:t>If the threshold is exceeded, Splunk automatically sends an email to the SOC team.</w:t>
      </w:r>
    </w:p>
    <w:p w14:paraId="2413411C" w14:textId="77777777" w:rsidR="00947DA4" w:rsidRDefault="00947DA4" w:rsidP="00947DA4">
      <w:pPr>
        <w:pStyle w:val="Textbody"/>
      </w:pPr>
      <w:r>
        <w:t xml:space="preserve">This mechanism helps detect potential </w:t>
      </w:r>
      <w:r>
        <w:rPr>
          <w:rStyle w:val="StrongEmphasis"/>
        </w:rPr>
        <w:t>brute-force login attempts or compromised accounts</w:t>
      </w:r>
      <w:r>
        <w:t>.</w:t>
      </w:r>
    </w:p>
    <w:p w14:paraId="11B591A3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Timeline of Activity</w:t>
      </w:r>
    </w:p>
    <w:tbl>
      <w:tblPr>
        <w:tblW w:w="59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3924"/>
      </w:tblGrid>
      <w:tr w:rsidR="00947DA4" w14:paraId="073B2179" w14:textId="77777777" w:rsidTr="002241E0">
        <w:trPr>
          <w:tblHeader/>
        </w:trPr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0D21C" w14:textId="77777777" w:rsidR="00947DA4" w:rsidRDefault="00947DA4" w:rsidP="002241E0">
            <w:pPr>
              <w:pStyle w:val="TableHeading"/>
            </w:pPr>
            <w:r>
              <w:t>Time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96958" w14:textId="77777777" w:rsidR="00947DA4" w:rsidRDefault="00947DA4" w:rsidP="002241E0">
            <w:pPr>
              <w:pStyle w:val="TableHeading"/>
            </w:pPr>
            <w:r>
              <w:t>Event</w:t>
            </w:r>
          </w:p>
        </w:tc>
      </w:tr>
      <w:tr w:rsidR="00947DA4" w14:paraId="3474198E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7FE3E5" w14:textId="77777777" w:rsidR="00947DA4" w:rsidRDefault="00947DA4" w:rsidP="002241E0">
            <w:pPr>
              <w:pStyle w:val="TableContents"/>
            </w:pPr>
            <w:r>
              <w:t>Login to Splunk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567FDC" w14:textId="77777777" w:rsidR="00947DA4" w:rsidRDefault="00947DA4" w:rsidP="002241E0">
            <w:pPr>
              <w:pStyle w:val="TableContents"/>
            </w:pPr>
            <w:r>
              <w:t>Accessed Search &amp; Reporting interface</w:t>
            </w:r>
          </w:p>
        </w:tc>
      </w:tr>
      <w:tr w:rsidR="00947DA4" w14:paraId="5477954A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052617" w14:textId="77777777" w:rsidR="00947DA4" w:rsidRDefault="00947DA4" w:rsidP="002241E0">
            <w:pPr>
              <w:pStyle w:val="TableContents"/>
            </w:pPr>
            <w:r>
              <w:t>Data exploration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932177" w14:textId="77777777" w:rsidR="00947DA4" w:rsidRDefault="00947DA4" w:rsidP="002241E0">
            <w:pPr>
              <w:pStyle w:val="TableContents"/>
            </w:pPr>
            <w:r>
              <w:t>Ran index=* search</w:t>
            </w:r>
          </w:p>
        </w:tc>
      </w:tr>
      <w:tr w:rsidR="00947DA4" w14:paraId="3B286A50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A72788" w14:textId="77777777" w:rsidR="00947DA4" w:rsidRDefault="00947DA4" w:rsidP="002241E0">
            <w:pPr>
              <w:pStyle w:val="TableContents"/>
            </w:pPr>
            <w:r>
              <w:t>Host analysis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A4323F" w14:textId="77777777" w:rsidR="00947DA4" w:rsidRDefault="00947DA4" w:rsidP="002241E0">
            <w:pPr>
              <w:pStyle w:val="TableContents"/>
            </w:pPr>
            <w:r>
              <w:t>Identified active log sources</w:t>
            </w:r>
          </w:p>
        </w:tc>
      </w:tr>
      <w:tr w:rsidR="00947DA4" w14:paraId="3C07470D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834739" w14:textId="77777777" w:rsidR="00947DA4" w:rsidRDefault="00947DA4" w:rsidP="002241E0">
            <w:pPr>
              <w:pStyle w:val="TableContents"/>
            </w:pPr>
            <w:r>
              <w:t>Query execution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50061B" w14:textId="77777777" w:rsidR="00947DA4" w:rsidRDefault="00947DA4" w:rsidP="002241E0">
            <w:pPr>
              <w:pStyle w:val="TableContents"/>
            </w:pPr>
            <w:r>
              <w:t>Investigated VPN login activity</w:t>
            </w:r>
          </w:p>
        </w:tc>
      </w:tr>
      <w:tr w:rsidR="00947DA4" w14:paraId="4841A2D5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3D8055" w14:textId="77777777" w:rsidR="00947DA4" w:rsidRDefault="00947DA4" w:rsidP="002241E0">
            <w:pPr>
              <w:pStyle w:val="TableContents"/>
            </w:pPr>
            <w:r>
              <w:t>Report creation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712914" w14:textId="77777777" w:rsidR="00947DA4" w:rsidRDefault="00947DA4" w:rsidP="002241E0">
            <w:pPr>
              <w:pStyle w:val="TableContents"/>
            </w:pPr>
            <w:r>
              <w:t>Saved search as scheduled report</w:t>
            </w:r>
          </w:p>
        </w:tc>
      </w:tr>
      <w:tr w:rsidR="00947DA4" w14:paraId="5FBA0052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10928F" w14:textId="77777777" w:rsidR="00947DA4" w:rsidRDefault="00947DA4" w:rsidP="002241E0">
            <w:pPr>
              <w:pStyle w:val="TableContents"/>
            </w:pPr>
            <w:r>
              <w:t>Dashboard creation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D32EE0" w14:textId="77777777" w:rsidR="00947DA4" w:rsidRDefault="00947DA4" w:rsidP="002241E0">
            <w:pPr>
              <w:pStyle w:val="TableContents"/>
            </w:pPr>
            <w:r>
              <w:t>Built visualization panel</w:t>
            </w:r>
          </w:p>
        </w:tc>
      </w:tr>
      <w:tr w:rsidR="00947DA4" w14:paraId="6B3A50CF" w14:textId="77777777" w:rsidTr="002241E0">
        <w:tc>
          <w:tcPr>
            <w:tcW w:w="1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B256C" w14:textId="77777777" w:rsidR="00947DA4" w:rsidRDefault="00947DA4" w:rsidP="002241E0">
            <w:pPr>
              <w:pStyle w:val="TableContents"/>
            </w:pPr>
            <w:r>
              <w:t>Alert configuration</w:t>
            </w:r>
          </w:p>
        </w:tc>
        <w:tc>
          <w:tcPr>
            <w:tcW w:w="392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C7A60F" w14:textId="77777777" w:rsidR="00947DA4" w:rsidRDefault="00947DA4" w:rsidP="002241E0">
            <w:pPr>
              <w:pStyle w:val="TableContents"/>
            </w:pPr>
            <w:r>
              <w:t>Defined threshold-based alert</w:t>
            </w:r>
          </w:p>
        </w:tc>
      </w:tr>
    </w:tbl>
    <w:p w14:paraId="373AFA5A" w14:textId="77777777" w:rsidR="00947DA4" w:rsidRDefault="00947DA4" w:rsidP="00947DA4">
      <w:pPr>
        <w:pStyle w:val="HorizontalLine"/>
      </w:pPr>
    </w:p>
    <w:p w14:paraId="6CA330ED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Conclusion</w:t>
      </w:r>
    </w:p>
    <w:p w14:paraId="4B98D2F5" w14:textId="77777777" w:rsidR="00947DA4" w:rsidRDefault="00947DA4" w:rsidP="00947DA4">
      <w:pPr>
        <w:pStyle w:val="Textbody"/>
      </w:pPr>
      <w:r>
        <w:t xml:space="preserve">This exercise demonstrated how Splunk SIEM can transform raw log data into structured insights through </w:t>
      </w:r>
      <w:r>
        <w:rPr>
          <w:rStyle w:val="StrongEmphasis"/>
        </w:rPr>
        <w:t>reports, dashboards, and alerts</w:t>
      </w:r>
      <w:r>
        <w:t>.</w:t>
      </w:r>
    </w:p>
    <w:p w14:paraId="40E1D958" w14:textId="77777777" w:rsidR="00947DA4" w:rsidRDefault="00947DA4" w:rsidP="00947DA4">
      <w:pPr>
        <w:pStyle w:val="Textbody"/>
      </w:pPr>
      <w:r>
        <w:t>Key capabilities demonstrated included:</w:t>
      </w:r>
    </w:p>
    <w:p w14:paraId="335BE4BA" w14:textId="77777777" w:rsidR="00947DA4" w:rsidRDefault="00947DA4" w:rsidP="00947DA4">
      <w:pPr>
        <w:pStyle w:val="Textbody"/>
        <w:numPr>
          <w:ilvl w:val="0"/>
          <w:numId w:val="7"/>
        </w:numPr>
      </w:pPr>
      <w:r>
        <w:t>Log data exploration</w:t>
      </w:r>
    </w:p>
    <w:p w14:paraId="676292A7" w14:textId="77777777" w:rsidR="00947DA4" w:rsidRDefault="00947DA4" w:rsidP="00947DA4">
      <w:pPr>
        <w:pStyle w:val="Textbody"/>
        <w:numPr>
          <w:ilvl w:val="0"/>
          <w:numId w:val="7"/>
        </w:numPr>
      </w:pPr>
      <w:r>
        <w:t>Security event aggregation</w:t>
      </w:r>
    </w:p>
    <w:p w14:paraId="4BA0FDC3" w14:textId="77777777" w:rsidR="00947DA4" w:rsidRDefault="00947DA4" w:rsidP="00947DA4">
      <w:pPr>
        <w:pStyle w:val="Textbody"/>
        <w:numPr>
          <w:ilvl w:val="0"/>
          <w:numId w:val="7"/>
        </w:numPr>
      </w:pPr>
      <w:r>
        <w:t>Scheduled reporting</w:t>
      </w:r>
    </w:p>
    <w:p w14:paraId="7A340DA9" w14:textId="77777777" w:rsidR="00947DA4" w:rsidRDefault="00947DA4" w:rsidP="00947DA4">
      <w:pPr>
        <w:pStyle w:val="Textbody"/>
        <w:numPr>
          <w:ilvl w:val="0"/>
          <w:numId w:val="7"/>
        </w:numPr>
      </w:pPr>
      <w:r>
        <w:t>Data visualization</w:t>
      </w:r>
    </w:p>
    <w:p w14:paraId="39FCF4D8" w14:textId="77777777" w:rsidR="00947DA4" w:rsidRDefault="00947DA4" w:rsidP="00947DA4">
      <w:pPr>
        <w:pStyle w:val="Textbody"/>
        <w:numPr>
          <w:ilvl w:val="0"/>
          <w:numId w:val="7"/>
        </w:numPr>
      </w:pPr>
      <w:r>
        <w:t>Alert configuration</w:t>
      </w:r>
    </w:p>
    <w:p w14:paraId="3849E467" w14:textId="77777777" w:rsidR="00947DA4" w:rsidRDefault="00947DA4" w:rsidP="00947DA4">
      <w:pPr>
        <w:pStyle w:val="Textbody"/>
      </w:pPr>
      <w:r>
        <w:t>These features are essential for SOC teams because they allow analysts to monitor large volumes of data efficiently and detect potential threats in real time.</w:t>
      </w:r>
    </w:p>
    <w:p w14:paraId="05CC0668" w14:textId="77777777" w:rsidR="00947DA4" w:rsidRDefault="00947DA4" w:rsidP="00947DA4">
      <w:pPr>
        <w:pStyle w:val="HorizontalLine"/>
      </w:pPr>
    </w:p>
    <w:p w14:paraId="7F1E8617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Key Skills Demonstrated</w:t>
      </w:r>
    </w:p>
    <w:p w14:paraId="510B170B" w14:textId="77777777" w:rsidR="00947DA4" w:rsidRDefault="00947DA4" w:rsidP="00947DA4">
      <w:pPr>
        <w:pStyle w:val="Textbody"/>
        <w:numPr>
          <w:ilvl w:val="0"/>
          <w:numId w:val="8"/>
        </w:numPr>
      </w:pPr>
      <w:r>
        <w:t>Splunk SIEM administration</w:t>
      </w:r>
    </w:p>
    <w:p w14:paraId="317FD00C" w14:textId="77777777" w:rsidR="00947DA4" w:rsidRDefault="00947DA4" w:rsidP="00947DA4">
      <w:pPr>
        <w:pStyle w:val="Textbody"/>
        <w:numPr>
          <w:ilvl w:val="0"/>
          <w:numId w:val="8"/>
        </w:numPr>
      </w:pPr>
      <w:r>
        <w:t>Log search and analysis</w:t>
      </w:r>
    </w:p>
    <w:p w14:paraId="0F5D280A" w14:textId="77777777" w:rsidR="00947DA4" w:rsidRDefault="00947DA4" w:rsidP="00947DA4">
      <w:pPr>
        <w:pStyle w:val="Textbody"/>
        <w:numPr>
          <w:ilvl w:val="0"/>
          <w:numId w:val="8"/>
        </w:numPr>
      </w:pPr>
      <w:r>
        <w:t>Security data visualization</w:t>
      </w:r>
    </w:p>
    <w:p w14:paraId="03D5CCA5" w14:textId="77777777" w:rsidR="00947DA4" w:rsidRDefault="00947DA4" w:rsidP="00947DA4">
      <w:pPr>
        <w:pStyle w:val="Textbody"/>
        <w:numPr>
          <w:ilvl w:val="0"/>
          <w:numId w:val="8"/>
        </w:numPr>
      </w:pPr>
      <w:r>
        <w:t>SOC monitoring workflows</w:t>
      </w:r>
    </w:p>
    <w:p w14:paraId="3C189495" w14:textId="77777777" w:rsidR="00947DA4" w:rsidRDefault="00947DA4" w:rsidP="00947DA4">
      <w:pPr>
        <w:pStyle w:val="Textbody"/>
        <w:numPr>
          <w:ilvl w:val="0"/>
          <w:numId w:val="8"/>
        </w:numPr>
      </w:pPr>
      <w:r>
        <w:lastRenderedPageBreak/>
        <w:t>Alert threshold configuration</w:t>
      </w:r>
    </w:p>
    <w:p w14:paraId="1608EC47" w14:textId="77777777" w:rsidR="00947DA4" w:rsidRDefault="00947DA4" w:rsidP="00947DA4">
      <w:pPr>
        <w:pStyle w:val="Textbody"/>
        <w:numPr>
          <w:ilvl w:val="0"/>
          <w:numId w:val="8"/>
        </w:numPr>
      </w:pPr>
      <w:r>
        <w:t>Dashboard development</w:t>
      </w:r>
    </w:p>
    <w:p w14:paraId="6F5D1297" w14:textId="77777777" w:rsidR="00947DA4" w:rsidRDefault="00947DA4" w:rsidP="00947DA4">
      <w:pPr>
        <w:pStyle w:val="HorizontalLine"/>
      </w:pPr>
    </w:p>
    <w:p w14:paraId="609F30E7" w14:textId="77777777" w:rsidR="00947DA4" w:rsidRDefault="00947DA4" w:rsidP="00947DA4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t>Recommendations</w:t>
      </w:r>
    </w:p>
    <w:p w14:paraId="5623E61C" w14:textId="77777777" w:rsidR="00947DA4" w:rsidRDefault="00947DA4" w:rsidP="00947DA4">
      <w:pPr>
        <w:pStyle w:val="Textbody"/>
      </w:pPr>
      <w:r>
        <w:t>To further improve the monitoring environment:</w:t>
      </w:r>
    </w:p>
    <w:p w14:paraId="3A3F91FF" w14:textId="01E02167" w:rsidR="00947DA4" w:rsidRDefault="00947DA4" w:rsidP="00947DA4">
      <w:pPr>
        <w:pStyle w:val="Textbody"/>
        <w:numPr>
          <w:ilvl w:val="0"/>
          <w:numId w:val="9"/>
        </w:numPr>
      </w:pPr>
      <w:r>
        <w:t xml:space="preserve">Implement </w:t>
      </w:r>
      <w:r>
        <w:rPr>
          <w:rStyle w:val="StrongEmphasis"/>
        </w:rPr>
        <w:t xml:space="preserve">correlation rules for suspicious </w:t>
      </w:r>
      <w:r w:rsidR="003E1696">
        <w:rPr>
          <w:rStyle w:val="StrongEmphasis"/>
        </w:rPr>
        <w:t>behaviour</w:t>
      </w:r>
    </w:p>
    <w:p w14:paraId="33D0A49A" w14:textId="77777777" w:rsidR="00947DA4" w:rsidRDefault="00947DA4" w:rsidP="00947DA4">
      <w:pPr>
        <w:pStyle w:val="Textbody"/>
        <w:numPr>
          <w:ilvl w:val="0"/>
          <w:numId w:val="9"/>
        </w:numPr>
      </w:pPr>
      <w:r>
        <w:t xml:space="preserve">Integrate </w:t>
      </w:r>
      <w:r>
        <w:rPr>
          <w:rStyle w:val="StrongEmphasis"/>
        </w:rPr>
        <w:t>additional log sources such as firewalls and IDS</w:t>
      </w:r>
    </w:p>
    <w:p w14:paraId="66476DED" w14:textId="77777777" w:rsidR="00947DA4" w:rsidRDefault="00947DA4" w:rsidP="00947DA4">
      <w:pPr>
        <w:pStyle w:val="Textbody"/>
        <w:numPr>
          <w:ilvl w:val="0"/>
          <w:numId w:val="9"/>
        </w:numPr>
      </w:pPr>
      <w:r>
        <w:t xml:space="preserve">Create </w:t>
      </w:r>
      <w:r>
        <w:rPr>
          <w:rStyle w:val="StrongEmphasis"/>
        </w:rPr>
        <w:t>incident response dashboards</w:t>
      </w:r>
    </w:p>
    <w:p w14:paraId="5D510FF6" w14:textId="77777777" w:rsidR="00947DA4" w:rsidRDefault="00947DA4" w:rsidP="00947DA4">
      <w:pPr>
        <w:pStyle w:val="Textbody"/>
        <w:numPr>
          <w:ilvl w:val="0"/>
          <w:numId w:val="9"/>
        </w:numPr>
      </w:pPr>
      <w:r>
        <w:t xml:space="preserve">Develop alerts for </w:t>
      </w:r>
      <w:r>
        <w:rPr>
          <w:rStyle w:val="StrongEmphasis"/>
        </w:rPr>
        <w:t>brute-force login detection</w:t>
      </w:r>
    </w:p>
    <w:p w14:paraId="09DE3BAB" w14:textId="77777777" w:rsidR="00947DA4" w:rsidRDefault="00947DA4" w:rsidP="00947DA4">
      <w:pPr>
        <w:pStyle w:val="Textbody"/>
      </w:pPr>
      <w:r>
        <w:t>These improvements would enhance the organization's ability to detect and respond to security incidents.</w:t>
      </w:r>
    </w:p>
    <w:p w14:paraId="2DA3C6CB" w14:textId="77777777" w:rsidR="00947DA4" w:rsidRDefault="00947DA4" w:rsidP="00947DA4">
      <w:pPr>
        <w:pStyle w:val="Textbody"/>
      </w:pPr>
    </w:p>
    <w:p w14:paraId="5C9B5CBE" w14:textId="77777777" w:rsidR="00877E1C" w:rsidRDefault="00877E1C"/>
    <w:sectPr w:rsidR="00877E1C" w:rsidSect="00947DA4">
      <w:type w:val="continuous"/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7818"/>
    <w:multiLevelType w:val="multilevel"/>
    <w:tmpl w:val="1AEADD7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1445CE2"/>
    <w:multiLevelType w:val="multilevel"/>
    <w:tmpl w:val="378EA6D0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BF060C4"/>
    <w:multiLevelType w:val="multilevel"/>
    <w:tmpl w:val="F91084C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4EE4DC3"/>
    <w:multiLevelType w:val="multilevel"/>
    <w:tmpl w:val="0750D182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3CE54EE4"/>
    <w:multiLevelType w:val="multilevel"/>
    <w:tmpl w:val="AC4C6F7E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45BF7970"/>
    <w:multiLevelType w:val="multilevel"/>
    <w:tmpl w:val="1F8EF5A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49FA37C6"/>
    <w:multiLevelType w:val="multilevel"/>
    <w:tmpl w:val="C2723A66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7" w15:restartNumberingAfterBreak="0">
    <w:nsid w:val="5A8A1AA2"/>
    <w:multiLevelType w:val="multilevel"/>
    <w:tmpl w:val="EB4EB70E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8" w15:restartNumberingAfterBreak="0">
    <w:nsid w:val="7B6B0D5C"/>
    <w:multiLevelType w:val="multilevel"/>
    <w:tmpl w:val="6AE44DEA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 w16cid:durableId="1569682757">
    <w:abstractNumId w:val="4"/>
  </w:num>
  <w:num w:numId="2" w16cid:durableId="215312941">
    <w:abstractNumId w:val="1"/>
  </w:num>
  <w:num w:numId="3" w16cid:durableId="1196040472">
    <w:abstractNumId w:val="8"/>
  </w:num>
  <w:num w:numId="4" w16cid:durableId="164713956">
    <w:abstractNumId w:val="7"/>
  </w:num>
  <w:num w:numId="5" w16cid:durableId="1843739799">
    <w:abstractNumId w:val="6"/>
  </w:num>
  <w:num w:numId="6" w16cid:durableId="169563423">
    <w:abstractNumId w:val="2"/>
  </w:num>
  <w:num w:numId="7" w16cid:durableId="718045122">
    <w:abstractNumId w:val="5"/>
  </w:num>
  <w:num w:numId="8" w16cid:durableId="1621492163">
    <w:abstractNumId w:val="0"/>
  </w:num>
  <w:num w:numId="9" w16cid:durableId="2115392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A4"/>
    <w:rsid w:val="00051F21"/>
    <w:rsid w:val="002F49E3"/>
    <w:rsid w:val="003E1696"/>
    <w:rsid w:val="004E31A2"/>
    <w:rsid w:val="00843CA6"/>
    <w:rsid w:val="00877E1C"/>
    <w:rsid w:val="00947DA4"/>
    <w:rsid w:val="009A1846"/>
    <w:rsid w:val="00A970F0"/>
    <w:rsid w:val="00CE2DFC"/>
    <w:rsid w:val="00E1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EF07"/>
  <w15:chartTrackingRefBased/>
  <w15:docId w15:val="{E7F5496D-AFBB-4265-BB82-869AF9205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DA4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Lucida Sans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A4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947DA4"/>
    <w:pPr>
      <w:spacing w:after="140" w:line="276" w:lineRule="auto"/>
    </w:pPr>
  </w:style>
  <w:style w:type="paragraph" w:customStyle="1" w:styleId="HorizontalLine">
    <w:name w:val="Horizontal Line"/>
    <w:basedOn w:val="Normal"/>
    <w:next w:val="Textbody"/>
    <w:rsid w:val="00947DA4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rsid w:val="00947DA4"/>
    <w:pPr>
      <w:suppressLineNumbers/>
    </w:pPr>
  </w:style>
  <w:style w:type="paragraph" w:customStyle="1" w:styleId="TableHeading">
    <w:name w:val="Table Heading"/>
    <w:basedOn w:val="TableContents"/>
    <w:rsid w:val="00947DA4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sid w:val="00947DA4"/>
    <w:rPr>
      <w:rFonts w:ascii="Courier New" w:hAnsi="Courier New" w:cs="Courier New"/>
      <w:sz w:val="20"/>
      <w:szCs w:val="20"/>
    </w:rPr>
  </w:style>
  <w:style w:type="character" w:customStyle="1" w:styleId="StrongEmphasis">
    <w:name w:val="Strong Emphasis"/>
    <w:rsid w:val="00947DA4"/>
    <w:rPr>
      <w:b/>
      <w:bCs/>
    </w:rPr>
  </w:style>
  <w:style w:type="character" w:customStyle="1" w:styleId="SourceText">
    <w:name w:val="Source Text"/>
    <w:rsid w:val="00947DA4"/>
    <w:rPr>
      <w:rFonts w:ascii="Courier New" w:eastAsia="NSimSu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858</Words>
  <Characters>5300</Characters>
  <Application>Microsoft Office Word</Application>
  <DocSecurity>0</DocSecurity>
  <Lines>212</Lines>
  <Paragraphs>162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BIGO</dc:creator>
  <cp:keywords/>
  <dc:description/>
  <cp:lastModifiedBy>BIGO</cp:lastModifiedBy>
  <cp:revision>4</cp:revision>
  <dcterms:created xsi:type="dcterms:W3CDTF">2026-03-28T09:22:00Z</dcterms:created>
  <dcterms:modified xsi:type="dcterms:W3CDTF">2026-03-29T10:24:00Z</dcterms:modified>
</cp:coreProperties>
</file>