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BEE" w:rsidRDefault="00475BEE" w:rsidP="00DE71D4">
      <w:pPr>
        <w:pStyle w:val="Titre1"/>
        <w:ind w:left="1416" w:firstLine="708"/>
      </w:pPr>
      <w:r>
        <w:t>Solution c</w:t>
      </w:r>
      <w:r w:rsidR="00DA5C56" w:rsidRPr="00475BEE">
        <w:t xml:space="preserve">as </w:t>
      </w:r>
      <w:proofErr w:type="spellStart"/>
      <w:r w:rsidR="00DA5C56" w:rsidRPr="00475BEE">
        <w:rPr>
          <w:i/>
        </w:rPr>
        <w:t>ProFitness</w:t>
      </w:r>
      <w:proofErr w:type="spellEnd"/>
      <w:r>
        <w:t xml:space="preserve"> (</w:t>
      </w:r>
      <w:r w:rsidR="00207F74">
        <w:t>Thème 1</w:t>
      </w:r>
      <w:r>
        <w:t>)</w:t>
      </w:r>
    </w:p>
    <w:p w:rsidR="00DE71D4" w:rsidRPr="00DE71D4" w:rsidRDefault="00DE71D4" w:rsidP="00DE71D4"/>
    <w:p w:rsidR="00DA5C56" w:rsidRPr="00475BEE" w:rsidRDefault="00DA5C56" w:rsidP="002266AD">
      <w:pPr>
        <w:pStyle w:val="Titre2"/>
      </w:pPr>
      <w:r w:rsidRPr="00475BEE">
        <w:t>Mise en contexte</w:t>
      </w:r>
    </w:p>
    <w:p w:rsidR="00DA5C56" w:rsidRPr="00475BEE" w:rsidRDefault="00DA5C56" w:rsidP="00475BEE">
      <w:pPr>
        <w:jc w:val="both"/>
        <w:rPr>
          <w:rFonts w:ascii="Arial" w:eastAsiaTheme="majorEastAsia" w:hAnsi="Arial" w:cs="Arial"/>
          <w:b/>
          <w:sz w:val="24"/>
          <w:szCs w:val="24"/>
        </w:rPr>
      </w:pPr>
      <w:r w:rsidRPr="00475BEE">
        <w:rPr>
          <w:rFonts w:ascii="Arial" w:eastAsiaTheme="majorEastAsia" w:hAnsi="Arial" w:cs="Arial"/>
          <w:sz w:val="24"/>
          <w:szCs w:val="24"/>
        </w:rPr>
        <w:t xml:space="preserve">Un homme d’affaire de renommé vient d’acquérir le centre sportif </w:t>
      </w:r>
      <w:r w:rsidRPr="00475BEE">
        <w:rPr>
          <w:rFonts w:ascii="Arial" w:eastAsiaTheme="majorEastAsia" w:hAnsi="Arial" w:cs="Arial"/>
          <w:b/>
          <w:sz w:val="24"/>
          <w:szCs w:val="24"/>
        </w:rPr>
        <w:t>« </w:t>
      </w:r>
      <w:proofErr w:type="spellStart"/>
      <w:r w:rsidRPr="00475BEE">
        <w:rPr>
          <w:rFonts w:ascii="Arial" w:eastAsiaTheme="majorEastAsia" w:hAnsi="Arial" w:cs="Arial"/>
          <w:b/>
          <w:sz w:val="24"/>
          <w:szCs w:val="24"/>
        </w:rPr>
        <w:t>ProFitness</w:t>
      </w:r>
      <w:proofErr w:type="spellEnd"/>
      <w:r w:rsidRPr="00475BEE">
        <w:rPr>
          <w:rFonts w:ascii="Arial" w:eastAsiaTheme="majorEastAsia" w:hAnsi="Arial" w:cs="Arial"/>
          <w:b/>
          <w:sz w:val="24"/>
          <w:szCs w:val="24"/>
        </w:rPr>
        <w:t> »</w:t>
      </w:r>
      <w:r w:rsidR="00B47FAF" w:rsidRPr="00475BEE">
        <w:rPr>
          <w:rFonts w:ascii="Arial" w:eastAsiaTheme="majorEastAsia" w:hAnsi="Arial" w:cs="Arial"/>
          <w:b/>
          <w:sz w:val="24"/>
          <w:szCs w:val="24"/>
        </w:rPr>
        <w:t xml:space="preserve"> situé au centre-ville de Sherbrooke</w:t>
      </w:r>
      <w:r w:rsidRPr="00475BEE">
        <w:rPr>
          <w:rFonts w:ascii="Arial" w:eastAsiaTheme="majorEastAsia" w:hAnsi="Arial" w:cs="Arial"/>
          <w:b/>
          <w:sz w:val="24"/>
          <w:szCs w:val="24"/>
        </w:rPr>
        <w:t xml:space="preserve">. </w:t>
      </w:r>
    </w:p>
    <w:p w:rsidR="00DA5C56" w:rsidRPr="00475BEE" w:rsidRDefault="00DA5C56" w:rsidP="00475BEE">
      <w:pPr>
        <w:jc w:val="both"/>
        <w:rPr>
          <w:rFonts w:ascii="Arial" w:eastAsiaTheme="majorEastAsia" w:hAnsi="Arial" w:cs="Arial"/>
          <w:sz w:val="24"/>
          <w:szCs w:val="24"/>
        </w:rPr>
      </w:pPr>
      <w:r w:rsidRPr="00475BEE">
        <w:rPr>
          <w:rFonts w:ascii="Arial" w:eastAsiaTheme="majorEastAsia" w:hAnsi="Arial" w:cs="Arial"/>
          <w:sz w:val="24"/>
          <w:szCs w:val="24"/>
        </w:rPr>
        <w:t>La seule préoccupation du nouveau propriétaire est de pouvoir préserver la clientèle du centre. Il croit fortement qu’acquérir de nouveaux clients peut être plus coûteux que d’entretenir ceux qui sont déjà abonnés.</w:t>
      </w:r>
    </w:p>
    <w:p w:rsidR="00DA5C56" w:rsidRPr="00475BEE" w:rsidRDefault="00DA5C56" w:rsidP="00475BEE">
      <w:pPr>
        <w:jc w:val="both"/>
        <w:rPr>
          <w:rFonts w:ascii="Arial" w:eastAsiaTheme="majorEastAsia" w:hAnsi="Arial" w:cs="Arial"/>
          <w:sz w:val="24"/>
          <w:szCs w:val="24"/>
        </w:rPr>
      </w:pPr>
      <w:r w:rsidRPr="00475BEE">
        <w:rPr>
          <w:rFonts w:ascii="Arial" w:eastAsiaTheme="majorEastAsia" w:hAnsi="Arial" w:cs="Arial"/>
          <w:sz w:val="24"/>
          <w:szCs w:val="24"/>
        </w:rPr>
        <w:t>Quelques semaines après l’acquisition, le nouveau propriétaire a envoyé un questionnaire aux 1833 membres du club. (Les réponses au questionnaire se trouvent dans le fichier « </w:t>
      </w:r>
      <w:r w:rsidRPr="00475BEE">
        <w:rPr>
          <w:rFonts w:ascii="Arial" w:eastAsiaTheme="majorEastAsia" w:hAnsi="Arial" w:cs="Arial"/>
          <w:b/>
          <w:i/>
          <w:sz w:val="24"/>
          <w:szCs w:val="24"/>
        </w:rPr>
        <w:t>Pro_Fitness_données.xlsx</w:t>
      </w:r>
      <w:r w:rsidRPr="00475BEE">
        <w:rPr>
          <w:rFonts w:ascii="Arial" w:eastAsiaTheme="majorEastAsia" w:hAnsi="Arial" w:cs="Arial"/>
          <w:sz w:val="24"/>
          <w:szCs w:val="24"/>
        </w:rPr>
        <w:t> »</w:t>
      </w:r>
    </w:p>
    <w:p w:rsidR="00DA5C56" w:rsidRPr="00475BEE" w:rsidRDefault="00DA5C56" w:rsidP="00DA5C56">
      <w:pPr>
        <w:rPr>
          <w:rFonts w:ascii="Arial" w:eastAsiaTheme="majorEastAsia" w:hAnsi="Arial" w:cs="Arial"/>
          <w:sz w:val="24"/>
          <w:szCs w:val="24"/>
        </w:rPr>
      </w:pPr>
      <w:r w:rsidRPr="00475BEE">
        <w:rPr>
          <w:rFonts w:ascii="Arial" w:eastAsiaTheme="majorEastAsia" w:hAnsi="Arial" w:cs="Arial"/>
          <w:sz w:val="24"/>
          <w:szCs w:val="24"/>
        </w:rPr>
        <w:t>Le sondage contient 8 questions pour évaluer les variables suivantes:</w:t>
      </w:r>
    </w:p>
    <w:p w:rsidR="00DA5C56" w:rsidRPr="00475BEE" w:rsidRDefault="00DA5C56" w:rsidP="00DA5C56">
      <w:pPr>
        <w:pStyle w:val="Paragraphedeliste"/>
        <w:numPr>
          <w:ilvl w:val="0"/>
          <w:numId w:val="1"/>
        </w:numPr>
        <w:rPr>
          <w:rFonts w:ascii="Arial" w:eastAsiaTheme="majorEastAsia" w:hAnsi="Arial" w:cs="Arial"/>
          <w:b/>
          <w:sz w:val="24"/>
          <w:szCs w:val="24"/>
        </w:rPr>
      </w:pPr>
      <w:r w:rsidRPr="00475BEE">
        <w:rPr>
          <w:rFonts w:ascii="Arial" w:eastAsiaTheme="majorEastAsia" w:hAnsi="Arial" w:cs="Arial"/>
          <w:b/>
          <w:sz w:val="24"/>
          <w:szCs w:val="24"/>
        </w:rPr>
        <w:t xml:space="preserve">Satisfaction vis-à-vis des équipements </w:t>
      </w:r>
    </w:p>
    <w:p w:rsidR="00DA5C56" w:rsidRPr="00475BEE" w:rsidRDefault="00DA5C56" w:rsidP="00DA5C56">
      <w:pPr>
        <w:pStyle w:val="Paragraphedeliste"/>
        <w:numPr>
          <w:ilvl w:val="0"/>
          <w:numId w:val="1"/>
        </w:numPr>
        <w:rPr>
          <w:rFonts w:ascii="Arial" w:eastAsiaTheme="majorEastAsia" w:hAnsi="Arial" w:cs="Arial"/>
          <w:b/>
          <w:sz w:val="24"/>
          <w:szCs w:val="24"/>
        </w:rPr>
      </w:pPr>
      <w:r w:rsidRPr="00475BEE">
        <w:rPr>
          <w:rFonts w:ascii="Arial" w:eastAsiaTheme="majorEastAsia" w:hAnsi="Arial" w:cs="Arial"/>
          <w:b/>
          <w:sz w:val="24"/>
          <w:szCs w:val="24"/>
        </w:rPr>
        <w:t>Satisfaction vis-à-vis du personnel</w:t>
      </w:r>
    </w:p>
    <w:p w:rsidR="00DA5C56" w:rsidRPr="00475BEE" w:rsidRDefault="00DA5C56" w:rsidP="00DA5C56">
      <w:pPr>
        <w:pStyle w:val="Paragraphedeliste"/>
        <w:numPr>
          <w:ilvl w:val="0"/>
          <w:numId w:val="1"/>
        </w:numPr>
        <w:rPr>
          <w:rFonts w:ascii="Arial" w:eastAsiaTheme="majorEastAsia" w:hAnsi="Arial" w:cs="Arial"/>
          <w:b/>
          <w:sz w:val="24"/>
          <w:szCs w:val="24"/>
        </w:rPr>
      </w:pPr>
      <w:r w:rsidRPr="00475BEE">
        <w:rPr>
          <w:rFonts w:ascii="Arial" w:eastAsiaTheme="majorEastAsia" w:hAnsi="Arial" w:cs="Arial"/>
          <w:b/>
          <w:sz w:val="24"/>
          <w:szCs w:val="24"/>
        </w:rPr>
        <w:t>Satisfaction vis-à-vis des programmes offerts</w:t>
      </w:r>
    </w:p>
    <w:p w:rsidR="00DA5C56" w:rsidRPr="00475BEE" w:rsidRDefault="00DA5C56" w:rsidP="00DA5C56">
      <w:pPr>
        <w:pStyle w:val="Paragraphedeliste"/>
        <w:numPr>
          <w:ilvl w:val="0"/>
          <w:numId w:val="1"/>
        </w:numPr>
        <w:rPr>
          <w:rFonts w:ascii="Arial" w:eastAsiaTheme="majorEastAsia" w:hAnsi="Arial" w:cs="Arial"/>
          <w:b/>
          <w:sz w:val="24"/>
          <w:szCs w:val="24"/>
        </w:rPr>
      </w:pPr>
      <w:r w:rsidRPr="00475BEE">
        <w:rPr>
          <w:rFonts w:ascii="Arial" w:eastAsiaTheme="majorEastAsia" w:hAnsi="Arial" w:cs="Arial"/>
          <w:b/>
          <w:sz w:val="24"/>
          <w:szCs w:val="24"/>
        </w:rPr>
        <w:t>Niveau de satisfaction global</w:t>
      </w:r>
      <w:r w:rsidRPr="00475BEE">
        <w:rPr>
          <w:rFonts w:ascii="Arial" w:eastAsiaTheme="majorEastAsia" w:hAnsi="Arial" w:cs="Arial"/>
          <w:b/>
          <w:sz w:val="24"/>
          <w:szCs w:val="24"/>
        </w:rPr>
        <w:tab/>
      </w:r>
    </w:p>
    <w:p w:rsidR="00DA5C56" w:rsidRPr="00475BEE" w:rsidRDefault="00DA5C56" w:rsidP="00DA5C56">
      <w:pPr>
        <w:rPr>
          <w:rFonts w:ascii="Arial" w:eastAsiaTheme="majorEastAsia" w:hAnsi="Arial" w:cs="Arial"/>
          <w:sz w:val="24"/>
          <w:szCs w:val="24"/>
        </w:rPr>
      </w:pPr>
      <w:r w:rsidRPr="00475BEE">
        <w:rPr>
          <w:rFonts w:ascii="Arial" w:eastAsiaTheme="majorEastAsia" w:hAnsi="Arial" w:cs="Arial"/>
          <w:sz w:val="24"/>
          <w:szCs w:val="24"/>
        </w:rPr>
        <w:t>Le niveau de satisfaction a été évalué sur une échelle ordinale codée de 1 à 5</w:t>
      </w:r>
    </w:p>
    <w:tbl>
      <w:tblPr>
        <w:tblStyle w:val="TableauGrille4-Accentuation5"/>
        <w:tblW w:w="0" w:type="auto"/>
        <w:tblLook w:val="04A0" w:firstRow="1" w:lastRow="0" w:firstColumn="1" w:lastColumn="0" w:noHBand="0" w:noVBand="1"/>
      </w:tblPr>
      <w:tblGrid>
        <w:gridCol w:w="1654"/>
        <w:gridCol w:w="1716"/>
        <w:gridCol w:w="1611"/>
        <w:gridCol w:w="1661"/>
        <w:gridCol w:w="1654"/>
      </w:tblGrid>
      <w:tr w:rsidR="00DA5C56" w:rsidRPr="00475BEE" w:rsidTr="00475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rsidR="00DA5C56" w:rsidRPr="00475BEE" w:rsidRDefault="00DA5C56" w:rsidP="006345C0">
            <w:pPr>
              <w:jc w:val="center"/>
              <w:rPr>
                <w:rFonts w:ascii="Arial" w:eastAsiaTheme="majorEastAsia" w:hAnsi="Arial" w:cs="Arial"/>
                <w:sz w:val="24"/>
                <w:szCs w:val="24"/>
              </w:rPr>
            </w:pPr>
            <w:r w:rsidRPr="00475BEE">
              <w:rPr>
                <w:rFonts w:ascii="Arial" w:eastAsiaTheme="majorEastAsia" w:hAnsi="Arial" w:cs="Arial"/>
                <w:sz w:val="24"/>
                <w:szCs w:val="24"/>
              </w:rPr>
              <w:t>1</w:t>
            </w:r>
          </w:p>
        </w:tc>
        <w:tc>
          <w:tcPr>
            <w:tcW w:w="1716" w:type="dxa"/>
          </w:tcPr>
          <w:p w:rsidR="00DA5C56" w:rsidRPr="00475BEE" w:rsidRDefault="00DA5C56" w:rsidP="006345C0">
            <w:pPr>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75BEE">
              <w:rPr>
                <w:rFonts w:ascii="Arial" w:eastAsiaTheme="majorEastAsia" w:hAnsi="Arial" w:cs="Arial"/>
                <w:sz w:val="24"/>
                <w:szCs w:val="24"/>
              </w:rPr>
              <w:t>2</w:t>
            </w:r>
          </w:p>
        </w:tc>
        <w:tc>
          <w:tcPr>
            <w:tcW w:w="1611" w:type="dxa"/>
          </w:tcPr>
          <w:p w:rsidR="00DA5C56" w:rsidRPr="00475BEE" w:rsidRDefault="00DA5C56" w:rsidP="006345C0">
            <w:pPr>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75BEE">
              <w:rPr>
                <w:rFonts w:ascii="Arial" w:eastAsiaTheme="majorEastAsia" w:hAnsi="Arial" w:cs="Arial"/>
                <w:sz w:val="24"/>
                <w:szCs w:val="24"/>
              </w:rPr>
              <w:t>3</w:t>
            </w:r>
          </w:p>
        </w:tc>
        <w:tc>
          <w:tcPr>
            <w:tcW w:w="1661" w:type="dxa"/>
          </w:tcPr>
          <w:p w:rsidR="00DA5C56" w:rsidRPr="00475BEE" w:rsidRDefault="00DA5C56" w:rsidP="006345C0">
            <w:pPr>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75BEE">
              <w:rPr>
                <w:rFonts w:ascii="Arial" w:eastAsiaTheme="majorEastAsia" w:hAnsi="Arial" w:cs="Arial"/>
                <w:sz w:val="24"/>
                <w:szCs w:val="24"/>
              </w:rPr>
              <w:t>4</w:t>
            </w:r>
          </w:p>
        </w:tc>
        <w:tc>
          <w:tcPr>
            <w:tcW w:w="1654" w:type="dxa"/>
          </w:tcPr>
          <w:p w:rsidR="00DA5C56" w:rsidRPr="00475BEE" w:rsidRDefault="00DA5C56" w:rsidP="006345C0">
            <w:pPr>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sz w:val="24"/>
                <w:szCs w:val="24"/>
              </w:rPr>
            </w:pPr>
            <w:r w:rsidRPr="00475BEE">
              <w:rPr>
                <w:rFonts w:ascii="Arial" w:eastAsiaTheme="majorEastAsia" w:hAnsi="Arial" w:cs="Arial"/>
                <w:sz w:val="24"/>
                <w:szCs w:val="24"/>
              </w:rPr>
              <w:t>5</w:t>
            </w:r>
          </w:p>
        </w:tc>
      </w:tr>
      <w:tr w:rsidR="00DA5C56" w:rsidRPr="00475BEE" w:rsidTr="00475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Pr>
          <w:p w:rsidR="00DA5C56" w:rsidRPr="00475BEE" w:rsidRDefault="00DA5C56" w:rsidP="006345C0">
            <w:pPr>
              <w:jc w:val="center"/>
              <w:rPr>
                <w:rFonts w:ascii="Arial" w:eastAsiaTheme="majorEastAsia" w:hAnsi="Arial" w:cs="Arial"/>
                <w:sz w:val="24"/>
                <w:szCs w:val="24"/>
              </w:rPr>
            </w:pPr>
            <w:r w:rsidRPr="00475BEE">
              <w:rPr>
                <w:rFonts w:ascii="Arial" w:eastAsiaTheme="majorEastAsia" w:hAnsi="Arial" w:cs="Arial"/>
                <w:sz w:val="24"/>
                <w:szCs w:val="24"/>
              </w:rPr>
              <w:t xml:space="preserve">Pas </w:t>
            </w:r>
            <w:proofErr w:type="spellStart"/>
            <w:r w:rsidRPr="00475BEE">
              <w:rPr>
                <w:rFonts w:ascii="Arial" w:eastAsiaTheme="majorEastAsia" w:hAnsi="Arial" w:cs="Arial"/>
                <w:sz w:val="24"/>
                <w:szCs w:val="24"/>
              </w:rPr>
              <w:t>satisfait</w:t>
            </w:r>
            <w:proofErr w:type="spellEnd"/>
            <w:r w:rsidRPr="00475BEE">
              <w:rPr>
                <w:rFonts w:ascii="Arial" w:eastAsiaTheme="majorEastAsia" w:hAnsi="Arial" w:cs="Arial"/>
                <w:sz w:val="24"/>
                <w:szCs w:val="24"/>
              </w:rPr>
              <w:t xml:space="preserve"> du tout</w:t>
            </w:r>
          </w:p>
        </w:tc>
        <w:tc>
          <w:tcPr>
            <w:tcW w:w="1716" w:type="dxa"/>
          </w:tcPr>
          <w:p w:rsidR="00DA5C56" w:rsidRPr="00475BEE" w:rsidRDefault="00DA5C56" w:rsidP="006345C0">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
                <w:sz w:val="24"/>
                <w:szCs w:val="24"/>
              </w:rPr>
            </w:pPr>
            <w:proofErr w:type="spellStart"/>
            <w:r w:rsidRPr="00475BEE">
              <w:rPr>
                <w:rFonts w:ascii="Arial" w:eastAsiaTheme="majorEastAsia" w:hAnsi="Arial" w:cs="Arial"/>
                <w:b/>
                <w:sz w:val="24"/>
                <w:szCs w:val="24"/>
              </w:rPr>
              <w:t>Insatisfait</w:t>
            </w:r>
            <w:proofErr w:type="spellEnd"/>
          </w:p>
        </w:tc>
        <w:tc>
          <w:tcPr>
            <w:tcW w:w="1611" w:type="dxa"/>
          </w:tcPr>
          <w:p w:rsidR="00DA5C56" w:rsidRPr="00475BEE" w:rsidRDefault="00DA5C56" w:rsidP="006345C0">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
                <w:sz w:val="24"/>
                <w:szCs w:val="24"/>
              </w:rPr>
            </w:pPr>
            <w:proofErr w:type="spellStart"/>
            <w:r w:rsidRPr="00475BEE">
              <w:rPr>
                <w:rFonts w:ascii="Arial" w:eastAsiaTheme="majorEastAsia" w:hAnsi="Arial" w:cs="Arial"/>
                <w:b/>
                <w:sz w:val="24"/>
                <w:szCs w:val="24"/>
              </w:rPr>
              <w:t>Neutre</w:t>
            </w:r>
            <w:proofErr w:type="spellEnd"/>
          </w:p>
        </w:tc>
        <w:tc>
          <w:tcPr>
            <w:tcW w:w="1661" w:type="dxa"/>
          </w:tcPr>
          <w:p w:rsidR="00DA5C56" w:rsidRPr="00475BEE" w:rsidRDefault="00DA5C56" w:rsidP="006345C0">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
                <w:sz w:val="24"/>
                <w:szCs w:val="24"/>
              </w:rPr>
            </w:pPr>
            <w:proofErr w:type="spellStart"/>
            <w:r w:rsidRPr="00475BEE">
              <w:rPr>
                <w:rFonts w:ascii="Arial" w:eastAsiaTheme="majorEastAsia" w:hAnsi="Arial" w:cs="Arial"/>
                <w:b/>
                <w:sz w:val="24"/>
                <w:szCs w:val="24"/>
              </w:rPr>
              <w:t>Satisfait</w:t>
            </w:r>
            <w:proofErr w:type="spellEnd"/>
          </w:p>
        </w:tc>
        <w:tc>
          <w:tcPr>
            <w:tcW w:w="1654" w:type="dxa"/>
          </w:tcPr>
          <w:p w:rsidR="00DA5C56" w:rsidRPr="00475BEE" w:rsidRDefault="00DA5C56" w:rsidP="006345C0">
            <w:pPr>
              <w:jc w:val="cente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
                <w:sz w:val="24"/>
                <w:szCs w:val="24"/>
              </w:rPr>
            </w:pPr>
            <w:proofErr w:type="spellStart"/>
            <w:r w:rsidRPr="00475BEE">
              <w:rPr>
                <w:rFonts w:ascii="Arial" w:eastAsiaTheme="majorEastAsia" w:hAnsi="Arial" w:cs="Arial"/>
                <w:b/>
                <w:sz w:val="24"/>
                <w:szCs w:val="24"/>
              </w:rPr>
              <w:t>Très</w:t>
            </w:r>
            <w:proofErr w:type="spellEnd"/>
            <w:r w:rsidRPr="00475BEE">
              <w:rPr>
                <w:rFonts w:ascii="Arial" w:eastAsiaTheme="majorEastAsia" w:hAnsi="Arial" w:cs="Arial"/>
                <w:b/>
                <w:sz w:val="24"/>
                <w:szCs w:val="24"/>
              </w:rPr>
              <w:t xml:space="preserve"> </w:t>
            </w:r>
            <w:proofErr w:type="spellStart"/>
            <w:r w:rsidRPr="00475BEE">
              <w:rPr>
                <w:rFonts w:ascii="Arial" w:eastAsiaTheme="majorEastAsia" w:hAnsi="Arial" w:cs="Arial"/>
                <w:b/>
                <w:sz w:val="24"/>
                <w:szCs w:val="24"/>
              </w:rPr>
              <w:t>satisfait</w:t>
            </w:r>
            <w:proofErr w:type="spellEnd"/>
          </w:p>
        </w:tc>
      </w:tr>
    </w:tbl>
    <w:p w:rsidR="00475BEE" w:rsidRDefault="00475BEE" w:rsidP="00475BEE">
      <w:pPr>
        <w:pStyle w:val="Paragraphedeliste"/>
        <w:ind w:left="1440"/>
        <w:rPr>
          <w:rFonts w:ascii="Arial" w:eastAsiaTheme="majorEastAsia" w:hAnsi="Arial" w:cs="Arial"/>
          <w:b/>
          <w:sz w:val="24"/>
          <w:szCs w:val="24"/>
        </w:rPr>
      </w:pPr>
    </w:p>
    <w:p w:rsidR="00DA5C56" w:rsidRPr="00475BEE" w:rsidRDefault="00DA5C56" w:rsidP="00DA5C56">
      <w:pPr>
        <w:pStyle w:val="Paragraphedeliste"/>
        <w:numPr>
          <w:ilvl w:val="0"/>
          <w:numId w:val="1"/>
        </w:numPr>
        <w:rPr>
          <w:rFonts w:ascii="Arial" w:eastAsiaTheme="majorEastAsia" w:hAnsi="Arial" w:cs="Arial"/>
          <w:b/>
          <w:sz w:val="24"/>
          <w:szCs w:val="24"/>
        </w:rPr>
      </w:pPr>
      <w:r w:rsidRPr="00475BEE">
        <w:rPr>
          <w:rFonts w:ascii="Arial" w:eastAsiaTheme="majorEastAsia" w:hAnsi="Arial" w:cs="Arial"/>
          <w:b/>
          <w:sz w:val="24"/>
          <w:szCs w:val="24"/>
        </w:rPr>
        <w:t xml:space="preserve">Nombre d'années d'adhésion </w:t>
      </w:r>
    </w:p>
    <w:p w:rsidR="00DA5C56" w:rsidRPr="00475BEE" w:rsidRDefault="00DA5C56" w:rsidP="00DA5C56">
      <w:pPr>
        <w:pStyle w:val="Paragraphedeliste"/>
        <w:numPr>
          <w:ilvl w:val="0"/>
          <w:numId w:val="1"/>
        </w:numPr>
        <w:rPr>
          <w:rFonts w:ascii="Arial" w:eastAsiaTheme="majorEastAsia" w:hAnsi="Arial" w:cs="Arial"/>
          <w:b/>
          <w:sz w:val="24"/>
          <w:szCs w:val="24"/>
        </w:rPr>
      </w:pPr>
      <w:r w:rsidRPr="00475BEE">
        <w:rPr>
          <w:rFonts w:ascii="Arial" w:eastAsiaTheme="majorEastAsia" w:hAnsi="Arial" w:cs="Arial"/>
          <w:b/>
          <w:sz w:val="24"/>
          <w:szCs w:val="24"/>
        </w:rPr>
        <w:t>Sexe</w:t>
      </w:r>
      <w:r w:rsidRPr="00475BEE">
        <w:rPr>
          <w:rFonts w:ascii="Arial" w:eastAsiaTheme="majorEastAsia" w:hAnsi="Arial" w:cs="Arial"/>
          <w:b/>
          <w:sz w:val="24"/>
          <w:szCs w:val="24"/>
        </w:rPr>
        <w:tab/>
        <w:t>(1 = Homme; 2= Femme)</w:t>
      </w:r>
    </w:p>
    <w:p w:rsidR="00DA5C56" w:rsidRPr="00475BEE" w:rsidRDefault="00DA5C56" w:rsidP="00DA5C56">
      <w:pPr>
        <w:pStyle w:val="Paragraphedeliste"/>
        <w:numPr>
          <w:ilvl w:val="0"/>
          <w:numId w:val="1"/>
        </w:numPr>
        <w:rPr>
          <w:rFonts w:ascii="Arial" w:eastAsiaTheme="majorEastAsia" w:hAnsi="Arial" w:cs="Arial"/>
          <w:b/>
          <w:sz w:val="24"/>
          <w:szCs w:val="24"/>
        </w:rPr>
      </w:pPr>
      <w:r w:rsidRPr="00475BEE">
        <w:rPr>
          <w:rFonts w:ascii="Arial" w:eastAsiaTheme="majorEastAsia" w:hAnsi="Arial" w:cs="Arial"/>
          <w:b/>
          <w:sz w:val="24"/>
          <w:szCs w:val="24"/>
        </w:rPr>
        <w:t>Nombre de visites par semaine</w:t>
      </w:r>
    </w:p>
    <w:p w:rsidR="00DA5C56" w:rsidRPr="00475BEE" w:rsidRDefault="00DA5C56" w:rsidP="00DA5C56">
      <w:pPr>
        <w:pStyle w:val="Paragraphedeliste"/>
        <w:numPr>
          <w:ilvl w:val="0"/>
          <w:numId w:val="1"/>
        </w:numPr>
        <w:rPr>
          <w:rFonts w:ascii="Arial" w:eastAsiaTheme="majorEastAsia" w:hAnsi="Arial" w:cs="Arial"/>
          <w:b/>
          <w:sz w:val="24"/>
          <w:szCs w:val="24"/>
        </w:rPr>
      </w:pPr>
      <w:r w:rsidRPr="00475BEE">
        <w:rPr>
          <w:rFonts w:ascii="Arial" w:eastAsiaTheme="majorEastAsia" w:hAnsi="Arial" w:cs="Arial"/>
          <w:b/>
          <w:sz w:val="24"/>
          <w:szCs w:val="24"/>
        </w:rPr>
        <w:t>Âge en années</w:t>
      </w:r>
    </w:p>
    <w:p w:rsidR="00156FB3" w:rsidRPr="00475BEE" w:rsidRDefault="00156FB3" w:rsidP="00DA5C56">
      <w:pPr>
        <w:pStyle w:val="Paragraphedeliste"/>
        <w:numPr>
          <w:ilvl w:val="0"/>
          <w:numId w:val="1"/>
        </w:numPr>
        <w:rPr>
          <w:rFonts w:ascii="Arial" w:eastAsiaTheme="majorEastAsia" w:hAnsi="Arial" w:cs="Arial"/>
          <w:b/>
          <w:sz w:val="24"/>
          <w:szCs w:val="24"/>
        </w:rPr>
      </w:pPr>
      <w:r w:rsidRPr="00475BEE">
        <w:rPr>
          <w:rFonts w:ascii="Arial" w:eastAsiaTheme="majorEastAsia" w:hAnsi="Arial" w:cs="Arial"/>
          <w:b/>
          <w:sz w:val="24"/>
          <w:szCs w:val="24"/>
        </w:rPr>
        <w:t>Profession</w:t>
      </w:r>
    </w:p>
    <w:p w:rsidR="00DA5C56" w:rsidRPr="002266AD" w:rsidRDefault="003F3B59" w:rsidP="002266AD">
      <w:pPr>
        <w:pStyle w:val="Titre2"/>
        <w:rPr>
          <w:b/>
        </w:rPr>
      </w:pPr>
      <w:r>
        <w:rPr>
          <w:b/>
        </w:rPr>
        <w:t>Partie 2</w:t>
      </w:r>
      <w:bookmarkStart w:id="0" w:name="_GoBack"/>
      <w:bookmarkEnd w:id="0"/>
      <w:r w:rsidR="00475BEE" w:rsidRPr="002266AD">
        <w:rPr>
          <w:b/>
        </w:rPr>
        <w:t xml:space="preserve"> : </w:t>
      </w:r>
      <w:r w:rsidR="002266AD" w:rsidRPr="002266AD">
        <w:rPr>
          <w:b/>
        </w:rPr>
        <w:t xml:space="preserve">Réponses aux </w:t>
      </w:r>
      <w:r w:rsidR="00475BEE" w:rsidRPr="002266AD">
        <w:rPr>
          <w:b/>
        </w:rPr>
        <w:t>Questions</w:t>
      </w:r>
    </w:p>
    <w:p w:rsidR="00234DFE" w:rsidRPr="00475BEE" w:rsidRDefault="00234DFE" w:rsidP="00234DFE">
      <w:pPr>
        <w:spacing w:before="120" w:after="0" w:line="240" w:lineRule="auto"/>
        <w:rPr>
          <w:rFonts w:ascii="Arial" w:eastAsiaTheme="majorEastAsia" w:hAnsi="Arial" w:cs="Arial"/>
          <w:sz w:val="24"/>
          <w:szCs w:val="24"/>
        </w:rPr>
      </w:pPr>
      <w:r w:rsidRPr="00475BEE">
        <w:rPr>
          <w:rFonts w:ascii="Arial" w:eastAsiaTheme="majorEastAsia" w:hAnsi="Arial" w:cs="Arial"/>
          <w:sz w:val="24"/>
          <w:szCs w:val="24"/>
        </w:rPr>
        <w:t>À l’aide d’Excel, tentons de répondre aux questions suivantes :</w:t>
      </w:r>
    </w:p>
    <w:p w:rsidR="00475BEE" w:rsidRDefault="00475BEE" w:rsidP="00475BEE">
      <w:pPr>
        <w:spacing w:after="0" w:line="240" w:lineRule="auto"/>
        <w:ind w:left="1267"/>
        <w:contextualSpacing/>
        <w:rPr>
          <w:rFonts w:ascii="Arial" w:eastAsiaTheme="majorEastAsia" w:hAnsi="Arial" w:cs="Arial"/>
          <w:sz w:val="24"/>
          <w:szCs w:val="24"/>
        </w:rPr>
      </w:pPr>
    </w:p>
    <w:p w:rsidR="00234DFE" w:rsidRPr="00475BEE" w:rsidRDefault="00234DFE" w:rsidP="00475BEE">
      <w:pPr>
        <w:numPr>
          <w:ilvl w:val="0"/>
          <w:numId w:val="4"/>
        </w:numPr>
        <w:spacing w:after="0" w:line="240" w:lineRule="auto"/>
        <w:ind w:left="1267"/>
        <w:contextualSpacing/>
        <w:jc w:val="both"/>
        <w:rPr>
          <w:rFonts w:ascii="Arial" w:eastAsiaTheme="majorEastAsia" w:hAnsi="Arial" w:cs="Arial"/>
          <w:sz w:val="24"/>
          <w:szCs w:val="24"/>
        </w:rPr>
      </w:pPr>
      <w:r w:rsidRPr="002266AD">
        <w:rPr>
          <w:rFonts w:ascii="Arial" w:eastAsiaTheme="majorEastAsia" w:hAnsi="Arial" w:cs="Arial"/>
          <w:b/>
          <w:sz w:val="24"/>
          <w:szCs w:val="24"/>
        </w:rPr>
        <w:t>Calculer le taux de réponse au sondage</w:t>
      </w:r>
      <w:r w:rsidRPr="00475BEE">
        <w:rPr>
          <w:rFonts w:ascii="Arial" w:eastAsiaTheme="majorEastAsia" w:hAnsi="Arial" w:cs="Arial"/>
          <w:sz w:val="24"/>
          <w:szCs w:val="24"/>
        </w:rPr>
        <w:t>.</w:t>
      </w:r>
    </w:p>
    <w:p w:rsidR="00234DFE" w:rsidRPr="00475BEE" w:rsidRDefault="00234DFE" w:rsidP="00475BEE">
      <w:pPr>
        <w:spacing w:after="0" w:line="240" w:lineRule="auto"/>
        <w:ind w:left="1267"/>
        <w:contextualSpacing/>
        <w:jc w:val="both"/>
        <w:rPr>
          <w:rFonts w:ascii="Arial" w:eastAsiaTheme="majorEastAsia" w:hAnsi="Arial" w:cs="Arial"/>
          <w:sz w:val="24"/>
          <w:szCs w:val="24"/>
        </w:rPr>
      </w:pPr>
    </w:p>
    <w:p w:rsidR="00234DFE" w:rsidRPr="002266AD" w:rsidRDefault="00234DFE" w:rsidP="002266AD">
      <w:pPr>
        <w:spacing w:after="0" w:line="240" w:lineRule="auto"/>
        <w:contextualSpacing/>
        <w:jc w:val="both"/>
        <w:rPr>
          <w:rFonts w:ascii="Arial" w:eastAsiaTheme="majorEastAsia" w:hAnsi="Arial" w:cs="Arial"/>
          <w:sz w:val="24"/>
          <w:szCs w:val="24"/>
        </w:rPr>
      </w:pPr>
      <w:r w:rsidRPr="002266AD">
        <w:rPr>
          <w:rFonts w:ascii="Arial" w:eastAsiaTheme="majorEastAsia" w:hAnsi="Arial" w:cs="Arial"/>
          <w:sz w:val="24"/>
          <w:szCs w:val="24"/>
        </w:rPr>
        <w:t>Le nombre de répondant au sondage = 1214</w:t>
      </w:r>
    </w:p>
    <w:p w:rsidR="00234DFE" w:rsidRPr="002266AD" w:rsidRDefault="00234DFE" w:rsidP="002266AD">
      <w:pPr>
        <w:spacing w:after="0" w:line="240" w:lineRule="auto"/>
        <w:contextualSpacing/>
        <w:jc w:val="both"/>
        <w:rPr>
          <w:rFonts w:ascii="Arial" w:eastAsiaTheme="majorEastAsia" w:hAnsi="Arial" w:cs="Arial"/>
          <w:sz w:val="24"/>
          <w:szCs w:val="24"/>
        </w:rPr>
      </w:pPr>
      <w:r w:rsidRPr="002266AD">
        <w:rPr>
          <w:rFonts w:ascii="Arial" w:eastAsiaTheme="majorEastAsia" w:hAnsi="Arial" w:cs="Arial"/>
          <w:sz w:val="24"/>
          <w:szCs w:val="24"/>
        </w:rPr>
        <w:t>Le nombre de questionnaires envoyés = 1833</w:t>
      </w:r>
    </w:p>
    <w:p w:rsidR="00234DFE" w:rsidRPr="002266AD" w:rsidRDefault="00234DFE" w:rsidP="002266AD">
      <w:pPr>
        <w:spacing w:after="0" w:line="240" w:lineRule="auto"/>
        <w:contextualSpacing/>
        <w:jc w:val="both"/>
        <w:rPr>
          <w:rFonts w:ascii="Arial" w:eastAsiaTheme="majorEastAsia" w:hAnsi="Arial" w:cs="Arial"/>
          <w:sz w:val="24"/>
          <w:szCs w:val="24"/>
        </w:rPr>
      </w:pPr>
      <w:r w:rsidRPr="002266AD">
        <w:rPr>
          <w:rFonts w:ascii="Arial" w:eastAsiaTheme="majorEastAsia" w:hAnsi="Arial" w:cs="Arial"/>
          <w:sz w:val="24"/>
          <w:szCs w:val="24"/>
        </w:rPr>
        <w:t>Taux de réponse=1214/1833=66%</w:t>
      </w:r>
    </w:p>
    <w:p w:rsidR="00475BEE" w:rsidRPr="002266AD" w:rsidRDefault="00475BEE" w:rsidP="00475BEE">
      <w:pPr>
        <w:spacing w:after="0" w:line="240" w:lineRule="auto"/>
        <w:contextualSpacing/>
        <w:jc w:val="both"/>
        <w:rPr>
          <w:rFonts w:ascii="Arial" w:eastAsiaTheme="majorEastAsia" w:hAnsi="Arial" w:cs="Arial"/>
          <w:sz w:val="24"/>
          <w:szCs w:val="24"/>
        </w:rPr>
      </w:pPr>
    </w:p>
    <w:p w:rsidR="00475BEE" w:rsidRPr="002266AD" w:rsidRDefault="00475BEE" w:rsidP="00475BEE">
      <w:pPr>
        <w:spacing w:after="0" w:line="240" w:lineRule="auto"/>
        <w:contextualSpacing/>
        <w:jc w:val="both"/>
        <w:rPr>
          <w:rFonts w:ascii="Arial" w:eastAsiaTheme="majorEastAsia" w:hAnsi="Arial" w:cs="Arial"/>
          <w:sz w:val="24"/>
          <w:szCs w:val="24"/>
        </w:rPr>
      </w:pPr>
      <w:r w:rsidRPr="002266AD">
        <w:rPr>
          <w:rFonts w:ascii="Arial" w:eastAsiaTheme="majorEastAsia" w:hAnsi="Arial" w:cs="Arial"/>
          <w:sz w:val="24"/>
          <w:szCs w:val="24"/>
        </w:rPr>
        <w:t>Il y a environ 2 personnes sur trois qui ont répondu au sondage.</w:t>
      </w:r>
    </w:p>
    <w:p w:rsidR="00905999" w:rsidRPr="002266AD" w:rsidRDefault="00905999" w:rsidP="00475BEE">
      <w:pPr>
        <w:spacing w:after="0" w:line="240" w:lineRule="auto"/>
        <w:contextualSpacing/>
        <w:jc w:val="both"/>
        <w:rPr>
          <w:rFonts w:ascii="Arial" w:eastAsiaTheme="majorEastAsia" w:hAnsi="Arial" w:cs="Arial"/>
          <w:sz w:val="24"/>
          <w:szCs w:val="24"/>
        </w:rPr>
      </w:pPr>
      <w:r w:rsidRPr="00FB261D">
        <w:rPr>
          <w:rFonts w:ascii="Arial" w:eastAsiaTheme="majorEastAsia" w:hAnsi="Arial" w:cs="Arial"/>
          <w:sz w:val="24"/>
          <w:szCs w:val="24"/>
        </w:rPr>
        <w:t>Le taux de réponse n’es</w:t>
      </w:r>
      <w:r w:rsidR="00FB261D">
        <w:rPr>
          <w:rFonts w:ascii="Arial" w:eastAsiaTheme="majorEastAsia" w:hAnsi="Arial" w:cs="Arial"/>
          <w:sz w:val="24"/>
          <w:szCs w:val="24"/>
        </w:rPr>
        <w:t>t pas parfait, n</w:t>
      </w:r>
      <w:r w:rsidRPr="002266AD">
        <w:rPr>
          <w:rFonts w:ascii="Arial" w:eastAsiaTheme="majorEastAsia" w:hAnsi="Arial" w:cs="Arial"/>
          <w:sz w:val="24"/>
          <w:szCs w:val="24"/>
        </w:rPr>
        <w:t>os conclusions porteront</w:t>
      </w:r>
      <w:r w:rsidR="002266AD">
        <w:rPr>
          <w:rFonts w:ascii="Arial" w:eastAsiaTheme="majorEastAsia" w:hAnsi="Arial" w:cs="Arial"/>
          <w:sz w:val="24"/>
          <w:szCs w:val="24"/>
        </w:rPr>
        <w:t xml:space="preserve"> donc sur les répondants et non </w:t>
      </w:r>
      <w:r w:rsidRPr="002266AD">
        <w:rPr>
          <w:rFonts w:ascii="Arial" w:eastAsiaTheme="majorEastAsia" w:hAnsi="Arial" w:cs="Arial"/>
          <w:sz w:val="24"/>
          <w:szCs w:val="24"/>
        </w:rPr>
        <w:t>tous les abonnés (cette secti</w:t>
      </w:r>
      <w:r w:rsidR="002266AD">
        <w:rPr>
          <w:rFonts w:ascii="Arial" w:eastAsiaTheme="majorEastAsia" w:hAnsi="Arial" w:cs="Arial"/>
          <w:sz w:val="24"/>
          <w:szCs w:val="24"/>
        </w:rPr>
        <w:t>on fera l’objet du cours: Statistique</w:t>
      </w:r>
      <w:r w:rsidRPr="002266AD">
        <w:rPr>
          <w:rFonts w:ascii="Arial" w:eastAsiaTheme="majorEastAsia" w:hAnsi="Arial" w:cs="Arial"/>
          <w:sz w:val="24"/>
          <w:szCs w:val="24"/>
        </w:rPr>
        <w:t>)</w:t>
      </w:r>
    </w:p>
    <w:p w:rsidR="00234DFE" w:rsidRPr="00475BEE" w:rsidRDefault="00234DFE" w:rsidP="00234DFE">
      <w:pPr>
        <w:spacing w:after="0" w:line="240" w:lineRule="auto"/>
        <w:ind w:left="1267"/>
        <w:contextualSpacing/>
        <w:rPr>
          <w:rFonts w:ascii="Arial" w:eastAsiaTheme="majorEastAsia" w:hAnsi="Arial" w:cs="Arial"/>
          <w:sz w:val="24"/>
          <w:szCs w:val="24"/>
        </w:rPr>
      </w:pPr>
    </w:p>
    <w:p w:rsidR="00234DFE" w:rsidRDefault="00234DFE" w:rsidP="00234DFE">
      <w:pPr>
        <w:numPr>
          <w:ilvl w:val="0"/>
          <w:numId w:val="4"/>
        </w:numPr>
        <w:spacing w:after="0" w:line="240" w:lineRule="auto"/>
        <w:ind w:left="1267"/>
        <w:contextualSpacing/>
        <w:rPr>
          <w:rFonts w:ascii="Arial" w:eastAsiaTheme="majorEastAsia" w:hAnsi="Arial" w:cs="Arial"/>
          <w:b/>
          <w:sz w:val="24"/>
          <w:szCs w:val="24"/>
        </w:rPr>
      </w:pPr>
      <w:r w:rsidRPr="002266AD">
        <w:rPr>
          <w:rFonts w:ascii="Arial" w:eastAsiaTheme="majorEastAsia" w:hAnsi="Arial" w:cs="Arial"/>
          <w:b/>
          <w:sz w:val="24"/>
          <w:szCs w:val="24"/>
        </w:rPr>
        <w:lastRenderedPageBreak/>
        <w:t>Identifier le type de chaque variable dans la base de données.</w:t>
      </w:r>
    </w:p>
    <w:p w:rsidR="002266AD" w:rsidRPr="002266AD" w:rsidRDefault="002266AD" w:rsidP="002266AD">
      <w:pPr>
        <w:spacing w:after="0" w:line="240" w:lineRule="auto"/>
        <w:ind w:left="1267"/>
        <w:contextualSpacing/>
        <w:rPr>
          <w:rFonts w:ascii="Arial" w:eastAsiaTheme="majorEastAsia" w:hAnsi="Arial" w:cs="Arial"/>
          <w:b/>
          <w:sz w:val="24"/>
          <w:szCs w:val="24"/>
        </w:rPr>
      </w:pPr>
    </w:p>
    <w:p w:rsidR="00234DFE" w:rsidRPr="002266AD" w:rsidRDefault="00156FB3" w:rsidP="002266AD">
      <w:pPr>
        <w:spacing w:after="0" w:line="240" w:lineRule="auto"/>
        <w:contextualSpacing/>
        <w:rPr>
          <w:rFonts w:ascii="Arial" w:eastAsiaTheme="majorEastAsia" w:hAnsi="Arial" w:cs="Arial"/>
          <w:sz w:val="24"/>
          <w:szCs w:val="24"/>
        </w:rPr>
      </w:pPr>
      <w:r w:rsidRPr="002266AD">
        <w:rPr>
          <w:rFonts w:ascii="Arial" w:eastAsiaTheme="majorEastAsia" w:hAnsi="Arial" w:cs="Arial"/>
          <w:sz w:val="24"/>
          <w:szCs w:val="24"/>
        </w:rPr>
        <w:t>On dispose de 9 variables :</w:t>
      </w:r>
    </w:p>
    <w:p w:rsidR="00156FB3" w:rsidRPr="002266AD" w:rsidRDefault="00156FB3" w:rsidP="00156FB3">
      <w:pPr>
        <w:pStyle w:val="Paragraphedeliste"/>
        <w:numPr>
          <w:ilvl w:val="0"/>
          <w:numId w:val="6"/>
        </w:numPr>
        <w:rPr>
          <w:rFonts w:ascii="Arial" w:eastAsiaTheme="majorEastAsia" w:hAnsi="Arial" w:cs="Arial"/>
          <w:b/>
          <w:color w:val="0070C0"/>
        </w:rPr>
      </w:pPr>
      <w:r w:rsidRPr="002266AD">
        <w:rPr>
          <w:rFonts w:ascii="Arial" w:eastAsiaTheme="majorEastAsia" w:hAnsi="Arial" w:cs="Arial"/>
          <w:b/>
        </w:rPr>
        <w:t xml:space="preserve">Satisfaction vis-à-vis des équipements : </w:t>
      </w:r>
      <w:r w:rsidR="007D3724" w:rsidRPr="002266AD">
        <w:rPr>
          <w:rFonts w:ascii="Arial" w:eastAsiaTheme="majorEastAsia" w:hAnsi="Arial" w:cs="Arial"/>
          <w:b/>
          <w:color w:val="0070C0"/>
        </w:rPr>
        <w:t>Ordinale</w:t>
      </w:r>
    </w:p>
    <w:p w:rsidR="00156FB3" w:rsidRPr="002266AD" w:rsidRDefault="00156FB3" w:rsidP="00156FB3">
      <w:pPr>
        <w:pStyle w:val="Paragraphedeliste"/>
        <w:numPr>
          <w:ilvl w:val="0"/>
          <w:numId w:val="6"/>
        </w:numPr>
        <w:rPr>
          <w:rFonts w:ascii="Arial" w:eastAsiaTheme="majorEastAsia" w:hAnsi="Arial" w:cs="Arial"/>
          <w:b/>
        </w:rPr>
      </w:pPr>
      <w:r w:rsidRPr="002266AD">
        <w:rPr>
          <w:rFonts w:ascii="Arial" w:eastAsiaTheme="majorEastAsia" w:hAnsi="Arial" w:cs="Arial"/>
          <w:b/>
        </w:rPr>
        <w:t>Satisfaction vis-à-vis du personnel</w:t>
      </w:r>
      <w:r w:rsidR="007D3724" w:rsidRPr="002266AD">
        <w:rPr>
          <w:rFonts w:ascii="Arial" w:eastAsiaTheme="majorEastAsia" w:hAnsi="Arial" w:cs="Arial"/>
          <w:b/>
        </w:rPr>
        <w:t xml:space="preserve"> : </w:t>
      </w:r>
      <w:r w:rsidR="007D3724" w:rsidRPr="002266AD">
        <w:rPr>
          <w:rFonts w:ascii="Arial" w:eastAsiaTheme="majorEastAsia" w:hAnsi="Arial" w:cs="Arial"/>
          <w:b/>
          <w:color w:val="0070C0"/>
        </w:rPr>
        <w:t>Ordinale</w:t>
      </w:r>
    </w:p>
    <w:p w:rsidR="00156FB3" w:rsidRPr="002266AD" w:rsidRDefault="00156FB3" w:rsidP="00156FB3">
      <w:pPr>
        <w:pStyle w:val="Paragraphedeliste"/>
        <w:numPr>
          <w:ilvl w:val="0"/>
          <w:numId w:val="6"/>
        </w:numPr>
        <w:rPr>
          <w:rFonts w:ascii="Arial" w:eastAsiaTheme="majorEastAsia" w:hAnsi="Arial" w:cs="Arial"/>
          <w:b/>
        </w:rPr>
      </w:pPr>
      <w:r w:rsidRPr="002266AD">
        <w:rPr>
          <w:rFonts w:ascii="Arial" w:eastAsiaTheme="majorEastAsia" w:hAnsi="Arial" w:cs="Arial"/>
          <w:b/>
        </w:rPr>
        <w:t>Satisfaction vis-à-vis des programmes offerts</w:t>
      </w:r>
      <w:r w:rsidR="007D3724" w:rsidRPr="002266AD">
        <w:rPr>
          <w:rFonts w:ascii="Arial" w:eastAsiaTheme="majorEastAsia" w:hAnsi="Arial" w:cs="Arial"/>
          <w:b/>
        </w:rPr>
        <w:t> </w:t>
      </w:r>
      <w:r w:rsidR="007D3724" w:rsidRPr="002266AD">
        <w:rPr>
          <w:rFonts w:ascii="Arial" w:eastAsiaTheme="majorEastAsia" w:hAnsi="Arial" w:cs="Arial"/>
          <w:b/>
          <w:color w:val="0070C0"/>
        </w:rPr>
        <w:t xml:space="preserve">: Ordinale </w:t>
      </w:r>
    </w:p>
    <w:p w:rsidR="00156FB3" w:rsidRPr="002266AD" w:rsidRDefault="00156FB3" w:rsidP="00156FB3">
      <w:pPr>
        <w:pStyle w:val="Paragraphedeliste"/>
        <w:numPr>
          <w:ilvl w:val="0"/>
          <w:numId w:val="6"/>
        </w:numPr>
        <w:rPr>
          <w:rFonts w:ascii="Arial" w:eastAsiaTheme="majorEastAsia" w:hAnsi="Arial" w:cs="Arial"/>
          <w:b/>
        </w:rPr>
      </w:pPr>
      <w:r w:rsidRPr="002266AD">
        <w:rPr>
          <w:rFonts w:ascii="Arial" w:eastAsiaTheme="majorEastAsia" w:hAnsi="Arial" w:cs="Arial"/>
          <w:b/>
        </w:rPr>
        <w:t>Niveau de satisfaction global</w:t>
      </w:r>
      <w:r w:rsidR="007D3724" w:rsidRPr="002266AD">
        <w:rPr>
          <w:rFonts w:ascii="Arial" w:eastAsiaTheme="majorEastAsia" w:hAnsi="Arial" w:cs="Arial"/>
          <w:b/>
        </w:rPr>
        <w:t> </w:t>
      </w:r>
      <w:r w:rsidR="007D3724" w:rsidRPr="002266AD">
        <w:rPr>
          <w:rFonts w:ascii="Arial" w:eastAsiaTheme="majorEastAsia" w:hAnsi="Arial" w:cs="Arial"/>
          <w:b/>
          <w:color w:val="0070C0"/>
        </w:rPr>
        <w:t>: Ordinale</w:t>
      </w:r>
    </w:p>
    <w:p w:rsidR="00156FB3" w:rsidRPr="002266AD" w:rsidRDefault="00156FB3" w:rsidP="00156FB3">
      <w:pPr>
        <w:pStyle w:val="Paragraphedeliste"/>
        <w:numPr>
          <w:ilvl w:val="0"/>
          <w:numId w:val="6"/>
        </w:numPr>
        <w:rPr>
          <w:rFonts w:ascii="Arial" w:eastAsiaTheme="majorEastAsia" w:hAnsi="Arial" w:cs="Arial"/>
          <w:b/>
        </w:rPr>
      </w:pPr>
      <w:r w:rsidRPr="002266AD">
        <w:rPr>
          <w:rFonts w:ascii="Arial" w:eastAsiaTheme="majorEastAsia" w:hAnsi="Arial" w:cs="Arial"/>
          <w:b/>
        </w:rPr>
        <w:t>Nombre d'années d'adhésion</w:t>
      </w:r>
      <w:r w:rsidR="007D3724" w:rsidRPr="002266AD">
        <w:rPr>
          <w:rFonts w:ascii="Arial" w:eastAsiaTheme="majorEastAsia" w:hAnsi="Arial" w:cs="Arial"/>
          <w:b/>
        </w:rPr>
        <w:t xml:space="preserve"> : </w:t>
      </w:r>
      <w:r w:rsidR="007D3724" w:rsidRPr="002266AD">
        <w:rPr>
          <w:rFonts w:ascii="Arial" w:eastAsiaTheme="majorEastAsia" w:hAnsi="Arial" w:cs="Arial"/>
          <w:b/>
          <w:color w:val="0070C0"/>
        </w:rPr>
        <w:t xml:space="preserve">Discrète </w:t>
      </w:r>
    </w:p>
    <w:p w:rsidR="00156FB3" w:rsidRPr="002266AD" w:rsidRDefault="00156FB3" w:rsidP="00156FB3">
      <w:pPr>
        <w:pStyle w:val="Paragraphedeliste"/>
        <w:numPr>
          <w:ilvl w:val="0"/>
          <w:numId w:val="6"/>
        </w:numPr>
        <w:rPr>
          <w:rFonts w:ascii="Arial" w:eastAsiaTheme="majorEastAsia" w:hAnsi="Arial" w:cs="Arial"/>
          <w:b/>
        </w:rPr>
      </w:pPr>
      <w:r w:rsidRPr="002266AD">
        <w:rPr>
          <w:rFonts w:ascii="Arial" w:eastAsiaTheme="majorEastAsia" w:hAnsi="Arial" w:cs="Arial"/>
          <w:b/>
        </w:rPr>
        <w:t>Sexe</w:t>
      </w:r>
      <w:r w:rsidRPr="002266AD">
        <w:rPr>
          <w:rFonts w:ascii="Arial" w:eastAsiaTheme="majorEastAsia" w:hAnsi="Arial" w:cs="Arial"/>
          <w:b/>
        </w:rPr>
        <w:tab/>
        <w:t>(1 = Homme; 2= Femme)</w:t>
      </w:r>
      <w:r w:rsidR="007D3724" w:rsidRPr="002266AD">
        <w:rPr>
          <w:rFonts w:ascii="Arial" w:eastAsiaTheme="majorEastAsia" w:hAnsi="Arial" w:cs="Arial"/>
          <w:b/>
        </w:rPr>
        <w:t xml:space="preserve"> : </w:t>
      </w:r>
      <w:r w:rsidR="007D3724" w:rsidRPr="002266AD">
        <w:rPr>
          <w:rFonts w:ascii="Arial" w:eastAsiaTheme="majorEastAsia" w:hAnsi="Arial" w:cs="Arial"/>
          <w:b/>
          <w:color w:val="0070C0"/>
        </w:rPr>
        <w:t>Nominale</w:t>
      </w:r>
      <w:r w:rsidR="007D3724" w:rsidRPr="002266AD">
        <w:rPr>
          <w:rFonts w:ascii="Arial" w:eastAsiaTheme="majorEastAsia" w:hAnsi="Arial" w:cs="Arial"/>
          <w:b/>
        </w:rPr>
        <w:t xml:space="preserve"> </w:t>
      </w:r>
    </w:p>
    <w:p w:rsidR="00156FB3" w:rsidRPr="002266AD" w:rsidRDefault="00156FB3" w:rsidP="00156FB3">
      <w:pPr>
        <w:pStyle w:val="Paragraphedeliste"/>
        <w:numPr>
          <w:ilvl w:val="0"/>
          <w:numId w:val="6"/>
        </w:numPr>
        <w:rPr>
          <w:rFonts w:ascii="Arial" w:eastAsiaTheme="majorEastAsia" w:hAnsi="Arial" w:cs="Arial"/>
          <w:b/>
        </w:rPr>
      </w:pPr>
      <w:r w:rsidRPr="002266AD">
        <w:rPr>
          <w:rFonts w:ascii="Arial" w:eastAsiaTheme="majorEastAsia" w:hAnsi="Arial" w:cs="Arial"/>
          <w:b/>
        </w:rPr>
        <w:t>Nombre de visites par semaine</w:t>
      </w:r>
      <w:r w:rsidR="007D3724" w:rsidRPr="002266AD">
        <w:rPr>
          <w:rFonts w:ascii="Arial" w:eastAsiaTheme="majorEastAsia" w:hAnsi="Arial" w:cs="Arial"/>
          <w:b/>
        </w:rPr>
        <w:t> </w:t>
      </w:r>
      <w:r w:rsidR="007D3724" w:rsidRPr="002266AD">
        <w:rPr>
          <w:rFonts w:ascii="Arial" w:eastAsiaTheme="majorEastAsia" w:hAnsi="Arial" w:cs="Arial"/>
          <w:b/>
          <w:color w:val="0070C0"/>
        </w:rPr>
        <w:t>: Discrète</w:t>
      </w:r>
    </w:p>
    <w:p w:rsidR="00905999" w:rsidRPr="002266AD" w:rsidRDefault="00156FB3" w:rsidP="003747EB">
      <w:pPr>
        <w:pStyle w:val="Paragraphedeliste"/>
        <w:numPr>
          <w:ilvl w:val="0"/>
          <w:numId w:val="6"/>
        </w:numPr>
        <w:rPr>
          <w:rFonts w:ascii="Arial" w:eastAsiaTheme="majorEastAsia" w:hAnsi="Arial" w:cs="Arial"/>
          <w:b/>
          <w:color w:val="0070C0"/>
        </w:rPr>
      </w:pPr>
      <w:r w:rsidRPr="002266AD">
        <w:rPr>
          <w:rFonts w:ascii="Arial" w:eastAsiaTheme="majorEastAsia" w:hAnsi="Arial" w:cs="Arial"/>
          <w:b/>
        </w:rPr>
        <w:t>Âge en années</w:t>
      </w:r>
      <w:r w:rsidR="007D3724" w:rsidRPr="002266AD">
        <w:rPr>
          <w:rFonts w:ascii="Arial" w:eastAsiaTheme="majorEastAsia" w:hAnsi="Arial" w:cs="Arial"/>
          <w:b/>
        </w:rPr>
        <w:t xml:space="preserve"> : </w:t>
      </w:r>
      <w:r w:rsidR="007D3724" w:rsidRPr="002266AD">
        <w:rPr>
          <w:rFonts w:ascii="Arial" w:eastAsiaTheme="majorEastAsia" w:hAnsi="Arial" w:cs="Arial"/>
          <w:b/>
          <w:color w:val="0070C0"/>
        </w:rPr>
        <w:t xml:space="preserve">Discrète </w:t>
      </w:r>
      <w:r w:rsidR="00AC1B2C" w:rsidRPr="002266AD">
        <w:rPr>
          <w:rFonts w:ascii="Arial" w:eastAsiaTheme="majorEastAsia" w:hAnsi="Arial" w:cs="Arial"/>
          <w:b/>
          <w:color w:val="0070C0"/>
        </w:rPr>
        <w:t>(mais peut</w:t>
      </w:r>
      <w:r w:rsidR="00905999" w:rsidRPr="002266AD">
        <w:rPr>
          <w:rFonts w:ascii="Arial" w:eastAsiaTheme="majorEastAsia" w:hAnsi="Arial" w:cs="Arial"/>
          <w:b/>
          <w:color w:val="0070C0"/>
        </w:rPr>
        <w:t xml:space="preserve"> être considérée comme continue.</w:t>
      </w:r>
    </w:p>
    <w:p w:rsidR="006D6C8F" w:rsidRPr="002266AD" w:rsidRDefault="00ED51FD" w:rsidP="003747EB">
      <w:pPr>
        <w:pStyle w:val="Paragraphedeliste"/>
        <w:numPr>
          <w:ilvl w:val="0"/>
          <w:numId w:val="6"/>
        </w:numPr>
        <w:rPr>
          <w:rFonts w:ascii="Arial" w:eastAsiaTheme="majorEastAsia" w:hAnsi="Arial" w:cs="Arial"/>
          <w:b/>
          <w:color w:val="0070C0"/>
        </w:rPr>
      </w:pPr>
      <w:r w:rsidRPr="002266AD">
        <w:rPr>
          <w:rFonts w:ascii="Arial" w:eastAsiaTheme="majorEastAsia" w:hAnsi="Arial" w:cs="Arial"/>
          <w:b/>
          <w:bCs/>
        </w:rPr>
        <w:t xml:space="preserve">Profession </w:t>
      </w:r>
      <w:r w:rsidRPr="002266AD">
        <w:rPr>
          <w:rFonts w:ascii="Arial" w:eastAsiaTheme="majorEastAsia" w:hAnsi="Arial" w:cs="Arial"/>
          <w:bCs/>
        </w:rPr>
        <w:t>(</w:t>
      </w:r>
      <w:r w:rsidRPr="002266AD">
        <w:rPr>
          <w:rFonts w:ascii="Arial" w:eastAsiaTheme="majorEastAsia" w:hAnsi="Arial" w:cs="Arial"/>
        </w:rPr>
        <w:t>1=Étudiant; 2=Professionnel; 3=Cadre; 4=Retraité; 5=Chômeur</w:t>
      </w:r>
      <w:r w:rsidRPr="002266AD">
        <w:rPr>
          <w:rFonts w:ascii="Arial" w:eastAsiaTheme="majorEastAsia" w:hAnsi="Arial" w:cs="Arial"/>
          <w:bCs/>
        </w:rPr>
        <w:t>)</w:t>
      </w:r>
      <w:r w:rsidR="00AC1B2C" w:rsidRPr="002266AD">
        <w:rPr>
          <w:rFonts w:ascii="Arial" w:eastAsiaTheme="majorEastAsia" w:hAnsi="Arial" w:cs="Arial"/>
          <w:bCs/>
        </w:rPr>
        <w:t xml:space="preserve"> : </w:t>
      </w:r>
      <w:r w:rsidR="00AC1B2C" w:rsidRPr="002266AD">
        <w:rPr>
          <w:rFonts w:ascii="Arial" w:eastAsiaTheme="majorEastAsia" w:hAnsi="Arial" w:cs="Arial"/>
          <w:b/>
          <w:bCs/>
          <w:color w:val="0070C0"/>
        </w:rPr>
        <w:t>Nominale</w:t>
      </w:r>
    </w:p>
    <w:p w:rsidR="00234DFE" w:rsidRPr="00475BEE" w:rsidRDefault="00156FB3" w:rsidP="00905999">
      <w:pPr>
        <w:pStyle w:val="Paragraphedeliste"/>
        <w:ind w:left="1440"/>
        <w:rPr>
          <w:rFonts w:ascii="Arial" w:eastAsiaTheme="majorEastAsia" w:hAnsi="Arial" w:cs="Arial"/>
          <w:sz w:val="24"/>
          <w:szCs w:val="24"/>
        </w:rPr>
      </w:pPr>
      <w:r w:rsidRPr="00475BEE">
        <w:rPr>
          <w:rFonts w:ascii="Arial" w:eastAsiaTheme="majorEastAsia" w:hAnsi="Arial" w:cs="Arial"/>
          <w:b/>
          <w:sz w:val="24"/>
          <w:szCs w:val="24"/>
        </w:rPr>
        <w:tab/>
      </w:r>
    </w:p>
    <w:p w:rsidR="00234DFE" w:rsidRPr="002266AD" w:rsidRDefault="00234DFE" w:rsidP="002266AD">
      <w:pPr>
        <w:numPr>
          <w:ilvl w:val="0"/>
          <w:numId w:val="4"/>
        </w:numPr>
        <w:spacing w:after="0" w:line="240" w:lineRule="auto"/>
        <w:ind w:left="1267"/>
        <w:contextualSpacing/>
        <w:jc w:val="both"/>
        <w:rPr>
          <w:rFonts w:ascii="Arial" w:eastAsiaTheme="majorEastAsia" w:hAnsi="Arial" w:cs="Arial"/>
          <w:b/>
          <w:sz w:val="24"/>
          <w:szCs w:val="24"/>
        </w:rPr>
      </w:pPr>
      <w:r w:rsidRPr="002266AD">
        <w:rPr>
          <w:rFonts w:ascii="Arial" w:eastAsiaTheme="majorEastAsia" w:hAnsi="Arial" w:cs="Arial"/>
          <w:b/>
          <w:sz w:val="24"/>
          <w:szCs w:val="24"/>
        </w:rPr>
        <w:t>La clientèle du centre</w:t>
      </w:r>
      <w:r w:rsidR="00193B50" w:rsidRPr="002266AD">
        <w:rPr>
          <w:rFonts w:ascii="Arial" w:eastAsiaTheme="majorEastAsia" w:hAnsi="Arial" w:cs="Arial"/>
          <w:b/>
          <w:sz w:val="24"/>
          <w:szCs w:val="24"/>
        </w:rPr>
        <w:t xml:space="preserve"> </w:t>
      </w:r>
      <w:r w:rsidR="00193B50" w:rsidRPr="002266AD">
        <w:rPr>
          <w:rFonts w:ascii="Arial" w:eastAsiaTheme="majorEastAsia" w:hAnsi="Arial" w:cs="Arial"/>
          <w:sz w:val="24"/>
          <w:szCs w:val="24"/>
        </w:rPr>
        <w:t>(on parle ici des répondants au sondage)</w:t>
      </w:r>
      <w:r w:rsidRPr="002266AD">
        <w:rPr>
          <w:rFonts w:ascii="Arial" w:eastAsiaTheme="majorEastAsia" w:hAnsi="Arial" w:cs="Arial"/>
          <w:b/>
          <w:sz w:val="24"/>
          <w:szCs w:val="24"/>
        </w:rPr>
        <w:t xml:space="preserve"> est-elle majoritairement masculine ?</w:t>
      </w:r>
    </w:p>
    <w:p w:rsidR="00905999" w:rsidRPr="00475BEE" w:rsidRDefault="00905999" w:rsidP="00905999">
      <w:pPr>
        <w:spacing w:after="0" w:line="240" w:lineRule="auto"/>
        <w:ind w:left="1267"/>
        <w:contextualSpacing/>
        <w:rPr>
          <w:rFonts w:ascii="Arial" w:eastAsiaTheme="majorEastAsia" w:hAnsi="Arial" w:cs="Arial"/>
          <w:sz w:val="24"/>
          <w:szCs w:val="24"/>
        </w:rPr>
      </w:pPr>
    </w:p>
    <w:p w:rsidR="00234DFE" w:rsidRPr="002266AD" w:rsidRDefault="00AC1B2C" w:rsidP="00475BEE">
      <w:pPr>
        <w:spacing w:after="0" w:line="240" w:lineRule="auto"/>
        <w:contextualSpacing/>
        <w:jc w:val="both"/>
        <w:rPr>
          <w:rFonts w:ascii="Arial" w:eastAsiaTheme="majorEastAsia" w:hAnsi="Arial" w:cs="Arial"/>
          <w:sz w:val="24"/>
          <w:szCs w:val="24"/>
        </w:rPr>
      </w:pPr>
      <w:r w:rsidRPr="002266AD">
        <w:rPr>
          <w:rFonts w:ascii="Arial" w:eastAsiaTheme="majorEastAsia" w:hAnsi="Arial" w:cs="Arial"/>
          <w:sz w:val="24"/>
          <w:szCs w:val="24"/>
        </w:rPr>
        <w:t xml:space="preserve">Il s’agit ici de retrouver le % homme /% femmes </w:t>
      </w:r>
      <w:r w:rsidR="00193B50" w:rsidRPr="002266AD">
        <w:rPr>
          <w:rFonts w:ascii="Arial" w:eastAsiaTheme="majorEastAsia" w:hAnsi="Arial" w:cs="Arial"/>
          <w:sz w:val="24"/>
          <w:szCs w:val="24"/>
        </w:rPr>
        <w:t>(répondants)</w:t>
      </w:r>
      <w:r w:rsidRPr="002266AD">
        <w:rPr>
          <w:rFonts w:ascii="Arial" w:eastAsiaTheme="majorEastAsia" w:hAnsi="Arial" w:cs="Arial"/>
          <w:sz w:val="24"/>
          <w:szCs w:val="24"/>
        </w:rPr>
        <w:t>.</w:t>
      </w:r>
    </w:p>
    <w:p w:rsidR="00AC1B2C" w:rsidRPr="002266AD" w:rsidRDefault="00475BEE" w:rsidP="00475BEE">
      <w:pPr>
        <w:spacing w:after="0" w:line="240" w:lineRule="auto"/>
        <w:contextualSpacing/>
        <w:jc w:val="both"/>
        <w:rPr>
          <w:rFonts w:ascii="Arial" w:eastAsiaTheme="majorEastAsia" w:hAnsi="Arial" w:cs="Arial"/>
          <w:sz w:val="24"/>
          <w:szCs w:val="24"/>
        </w:rPr>
      </w:pPr>
      <w:r w:rsidRPr="002266AD">
        <w:rPr>
          <w:rFonts w:ascii="Arial" w:eastAsiaTheme="majorEastAsia" w:hAnsi="Arial" w:cs="Arial"/>
          <w:sz w:val="24"/>
          <w:szCs w:val="24"/>
        </w:rPr>
        <w:t xml:space="preserve">On se sert ici du TCD pour retrouver la répartition des répondants Homme/femme </w:t>
      </w:r>
      <w:r w:rsidR="00AC1B2C" w:rsidRPr="002266AD">
        <w:rPr>
          <w:rFonts w:ascii="Arial" w:eastAsiaTheme="majorEastAsia" w:hAnsi="Arial" w:cs="Arial"/>
          <w:sz w:val="24"/>
          <w:szCs w:val="24"/>
        </w:rPr>
        <w:t>(69,69% Femmes vs 30.31% Hommes)</w:t>
      </w:r>
      <w:r w:rsidRPr="002266AD">
        <w:rPr>
          <w:rFonts w:ascii="Arial" w:eastAsiaTheme="majorEastAsia" w:hAnsi="Arial" w:cs="Arial"/>
          <w:sz w:val="24"/>
          <w:szCs w:val="24"/>
        </w:rPr>
        <w:t>.</w:t>
      </w:r>
    </w:p>
    <w:p w:rsidR="00AC1B2C" w:rsidRPr="00475BEE" w:rsidRDefault="00AC1B2C" w:rsidP="00AC1B2C">
      <w:pPr>
        <w:spacing w:after="0" w:line="240" w:lineRule="auto"/>
        <w:ind w:left="1267"/>
        <w:contextualSpacing/>
        <w:rPr>
          <w:rFonts w:ascii="Arial" w:eastAsiaTheme="majorEastAsia" w:hAnsi="Arial" w:cs="Arial"/>
          <w:b/>
          <w:sz w:val="24"/>
          <w:szCs w:val="24"/>
        </w:rPr>
      </w:pPr>
      <w:r w:rsidRPr="00475BEE">
        <w:rPr>
          <w:rFonts w:ascii="Arial" w:hAnsi="Arial" w:cs="Arial"/>
          <w:noProof/>
          <w:sz w:val="24"/>
          <w:szCs w:val="24"/>
          <w:lang w:val="fr-CA" w:eastAsia="fr-CA"/>
        </w:rPr>
        <w:drawing>
          <wp:anchor distT="0" distB="0" distL="114300" distR="114300" simplePos="0" relativeHeight="251658240" behindDoc="0" locked="0" layoutInCell="1" allowOverlap="1" wp14:anchorId="50E0773A" wp14:editId="4E4AD665">
            <wp:simplePos x="0" y="0"/>
            <wp:positionH relativeFrom="margin">
              <wp:posOffset>174625</wp:posOffset>
            </wp:positionH>
            <wp:positionV relativeFrom="paragraph">
              <wp:posOffset>172720</wp:posOffset>
            </wp:positionV>
            <wp:extent cx="4666615" cy="2208530"/>
            <wp:effectExtent l="19050" t="19050" r="19685" b="2032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56297" b="31845"/>
                    <a:stretch/>
                  </pic:blipFill>
                  <pic:spPr bwMode="auto">
                    <a:xfrm>
                      <a:off x="0" y="0"/>
                      <a:ext cx="4666615" cy="2208530"/>
                    </a:xfrm>
                    <a:prstGeom prst="rect">
                      <a:avLst/>
                    </a:prstGeom>
                    <a:ln w="254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75BEE" w:rsidRDefault="00475BEE" w:rsidP="00AC1B2C">
      <w:pPr>
        <w:spacing w:after="0" w:line="240" w:lineRule="auto"/>
        <w:ind w:left="1267"/>
        <w:contextualSpacing/>
        <w:rPr>
          <w:rFonts w:ascii="Arial" w:eastAsiaTheme="majorEastAsia" w:hAnsi="Arial" w:cs="Arial"/>
          <w:b/>
          <w:sz w:val="24"/>
          <w:szCs w:val="24"/>
        </w:rPr>
      </w:pPr>
    </w:p>
    <w:p w:rsidR="00475BEE" w:rsidRDefault="00475BEE" w:rsidP="00AC1B2C">
      <w:pPr>
        <w:spacing w:after="0" w:line="240" w:lineRule="auto"/>
        <w:ind w:left="1267"/>
        <w:contextualSpacing/>
        <w:rPr>
          <w:rFonts w:ascii="Arial" w:eastAsiaTheme="majorEastAsia" w:hAnsi="Arial" w:cs="Arial"/>
          <w:b/>
          <w:sz w:val="24"/>
          <w:szCs w:val="24"/>
        </w:rPr>
      </w:pPr>
    </w:p>
    <w:p w:rsidR="00475BEE" w:rsidRDefault="00475BEE" w:rsidP="00AC1B2C">
      <w:pPr>
        <w:spacing w:after="0" w:line="240" w:lineRule="auto"/>
        <w:ind w:left="1267"/>
        <w:contextualSpacing/>
        <w:rPr>
          <w:rFonts w:ascii="Arial" w:eastAsiaTheme="majorEastAsia" w:hAnsi="Arial" w:cs="Arial"/>
          <w:b/>
          <w:sz w:val="24"/>
          <w:szCs w:val="24"/>
        </w:rPr>
      </w:pPr>
    </w:p>
    <w:p w:rsidR="002266AD" w:rsidRDefault="002266AD" w:rsidP="00AC1B2C">
      <w:pPr>
        <w:spacing w:after="0" w:line="240" w:lineRule="auto"/>
        <w:ind w:left="1267"/>
        <w:contextualSpacing/>
        <w:rPr>
          <w:rFonts w:ascii="Arial" w:eastAsiaTheme="majorEastAsia" w:hAnsi="Arial" w:cs="Arial"/>
          <w:b/>
          <w:sz w:val="24"/>
          <w:szCs w:val="24"/>
        </w:rPr>
      </w:pPr>
    </w:p>
    <w:p w:rsidR="002266AD" w:rsidRDefault="002266AD" w:rsidP="00AC1B2C">
      <w:pPr>
        <w:spacing w:after="0" w:line="240" w:lineRule="auto"/>
        <w:ind w:left="1267"/>
        <w:contextualSpacing/>
        <w:rPr>
          <w:rFonts w:ascii="Arial" w:eastAsiaTheme="majorEastAsia" w:hAnsi="Arial" w:cs="Arial"/>
          <w:b/>
          <w:sz w:val="24"/>
          <w:szCs w:val="24"/>
        </w:rPr>
      </w:pPr>
    </w:p>
    <w:p w:rsidR="002266AD" w:rsidRDefault="002266AD" w:rsidP="00AC1B2C">
      <w:pPr>
        <w:spacing w:after="0" w:line="240" w:lineRule="auto"/>
        <w:ind w:left="1267"/>
        <w:contextualSpacing/>
        <w:rPr>
          <w:rFonts w:ascii="Arial" w:eastAsiaTheme="majorEastAsia" w:hAnsi="Arial" w:cs="Arial"/>
          <w:b/>
          <w:sz w:val="24"/>
          <w:szCs w:val="24"/>
        </w:rPr>
      </w:pPr>
    </w:p>
    <w:p w:rsidR="002266AD" w:rsidRDefault="002266AD" w:rsidP="00AC1B2C">
      <w:pPr>
        <w:spacing w:after="0" w:line="240" w:lineRule="auto"/>
        <w:ind w:left="1267"/>
        <w:contextualSpacing/>
        <w:rPr>
          <w:rFonts w:ascii="Arial" w:eastAsiaTheme="majorEastAsia" w:hAnsi="Arial" w:cs="Arial"/>
          <w:b/>
          <w:sz w:val="24"/>
          <w:szCs w:val="24"/>
        </w:rPr>
      </w:pPr>
    </w:p>
    <w:p w:rsidR="002266AD" w:rsidRDefault="002266AD" w:rsidP="00AC1B2C">
      <w:pPr>
        <w:spacing w:after="0" w:line="240" w:lineRule="auto"/>
        <w:ind w:left="1267"/>
        <w:contextualSpacing/>
        <w:rPr>
          <w:rFonts w:ascii="Arial" w:eastAsiaTheme="majorEastAsia" w:hAnsi="Arial" w:cs="Arial"/>
          <w:b/>
          <w:sz w:val="24"/>
          <w:szCs w:val="24"/>
        </w:rPr>
      </w:pPr>
    </w:p>
    <w:p w:rsidR="002266AD" w:rsidRDefault="002266AD" w:rsidP="00AC1B2C">
      <w:pPr>
        <w:spacing w:after="0" w:line="240" w:lineRule="auto"/>
        <w:ind w:left="1267"/>
        <w:contextualSpacing/>
        <w:rPr>
          <w:rFonts w:ascii="Arial" w:eastAsiaTheme="majorEastAsia" w:hAnsi="Arial" w:cs="Arial"/>
          <w:b/>
          <w:sz w:val="24"/>
          <w:szCs w:val="24"/>
        </w:rPr>
      </w:pPr>
    </w:p>
    <w:p w:rsidR="002266AD" w:rsidRDefault="002266AD" w:rsidP="00AC1B2C">
      <w:pPr>
        <w:spacing w:after="0" w:line="240" w:lineRule="auto"/>
        <w:ind w:left="1267"/>
        <w:contextualSpacing/>
        <w:rPr>
          <w:rFonts w:ascii="Arial" w:eastAsiaTheme="majorEastAsia" w:hAnsi="Arial" w:cs="Arial"/>
          <w:b/>
          <w:sz w:val="24"/>
          <w:szCs w:val="24"/>
        </w:rPr>
      </w:pPr>
    </w:p>
    <w:p w:rsidR="002266AD" w:rsidRDefault="002266AD" w:rsidP="00AC1B2C">
      <w:pPr>
        <w:spacing w:after="0" w:line="240" w:lineRule="auto"/>
        <w:ind w:left="1267"/>
        <w:contextualSpacing/>
        <w:rPr>
          <w:rFonts w:ascii="Arial" w:eastAsiaTheme="majorEastAsia" w:hAnsi="Arial" w:cs="Arial"/>
          <w:b/>
          <w:sz w:val="24"/>
          <w:szCs w:val="24"/>
        </w:rPr>
      </w:pPr>
    </w:p>
    <w:p w:rsidR="002266AD" w:rsidRDefault="002266AD" w:rsidP="00AC1B2C">
      <w:pPr>
        <w:spacing w:after="0" w:line="240" w:lineRule="auto"/>
        <w:ind w:left="1267"/>
        <w:contextualSpacing/>
        <w:rPr>
          <w:rFonts w:ascii="Arial" w:eastAsiaTheme="majorEastAsia" w:hAnsi="Arial" w:cs="Arial"/>
          <w:b/>
          <w:sz w:val="24"/>
          <w:szCs w:val="24"/>
        </w:rPr>
      </w:pPr>
    </w:p>
    <w:p w:rsidR="002266AD" w:rsidRDefault="002266AD" w:rsidP="00AC1B2C">
      <w:pPr>
        <w:spacing w:after="0" w:line="240" w:lineRule="auto"/>
        <w:ind w:left="1267"/>
        <w:contextualSpacing/>
        <w:rPr>
          <w:rFonts w:ascii="Arial" w:eastAsiaTheme="majorEastAsia" w:hAnsi="Arial" w:cs="Arial"/>
          <w:b/>
          <w:sz w:val="24"/>
          <w:szCs w:val="24"/>
        </w:rPr>
      </w:pPr>
    </w:p>
    <w:p w:rsidR="002266AD" w:rsidRPr="00475BEE" w:rsidRDefault="002266AD" w:rsidP="00AC1B2C">
      <w:pPr>
        <w:spacing w:after="0" w:line="240" w:lineRule="auto"/>
        <w:ind w:left="1267"/>
        <w:contextualSpacing/>
        <w:rPr>
          <w:rFonts w:ascii="Arial" w:eastAsiaTheme="majorEastAsia" w:hAnsi="Arial" w:cs="Arial"/>
          <w:b/>
          <w:sz w:val="24"/>
          <w:szCs w:val="24"/>
        </w:rPr>
      </w:pPr>
    </w:p>
    <w:p w:rsidR="00234DFE" w:rsidRPr="002266AD" w:rsidRDefault="00893E6E" w:rsidP="002266AD">
      <w:pPr>
        <w:numPr>
          <w:ilvl w:val="0"/>
          <w:numId w:val="4"/>
        </w:numPr>
        <w:spacing w:after="0" w:line="240" w:lineRule="auto"/>
        <w:ind w:left="1267"/>
        <w:contextualSpacing/>
        <w:jc w:val="both"/>
        <w:rPr>
          <w:rFonts w:ascii="Arial" w:eastAsiaTheme="majorEastAsia" w:hAnsi="Arial" w:cs="Arial"/>
          <w:b/>
          <w:sz w:val="24"/>
          <w:szCs w:val="24"/>
        </w:rPr>
      </w:pPr>
      <w:r w:rsidRPr="002266AD">
        <w:rPr>
          <w:rFonts w:ascii="Arial" w:eastAsiaTheme="majorEastAsia" w:hAnsi="Arial" w:cs="Arial"/>
          <w:b/>
          <w:sz w:val="24"/>
          <w:szCs w:val="24"/>
        </w:rPr>
        <w:t>Quelle est la proportion</w:t>
      </w:r>
      <w:r w:rsidR="00234DFE" w:rsidRPr="002266AD">
        <w:rPr>
          <w:rFonts w:ascii="Arial" w:eastAsiaTheme="majorEastAsia" w:hAnsi="Arial" w:cs="Arial"/>
          <w:b/>
          <w:sz w:val="24"/>
          <w:szCs w:val="24"/>
        </w:rPr>
        <w:t xml:space="preserve"> de Femmes globalement très satisfaites des services offerts par le centre?</w:t>
      </w:r>
    </w:p>
    <w:p w:rsidR="00234DFE" w:rsidRPr="00475BEE" w:rsidRDefault="00234DFE" w:rsidP="00893E6E">
      <w:pPr>
        <w:spacing w:after="0" w:line="240" w:lineRule="auto"/>
        <w:contextualSpacing/>
        <w:rPr>
          <w:rFonts w:ascii="Arial" w:eastAsiaTheme="majorEastAsia" w:hAnsi="Arial" w:cs="Arial"/>
          <w:sz w:val="24"/>
          <w:szCs w:val="24"/>
        </w:rPr>
      </w:pPr>
    </w:p>
    <w:p w:rsidR="00893E6E" w:rsidRPr="00475BEE" w:rsidRDefault="00893E6E" w:rsidP="00893E6E">
      <w:pPr>
        <w:spacing w:after="0" w:line="240" w:lineRule="auto"/>
        <w:contextualSpacing/>
        <w:rPr>
          <w:rFonts w:ascii="Arial" w:eastAsiaTheme="majorEastAsia" w:hAnsi="Arial" w:cs="Arial"/>
          <w:sz w:val="24"/>
          <w:szCs w:val="24"/>
        </w:rPr>
      </w:pPr>
      <w:r w:rsidRPr="00475BEE">
        <w:rPr>
          <w:rFonts w:ascii="Arial" w:hAnsi="Arial" w:cs="Arial"/>
          <w:noProof/>
          <w:sz w:val="24"/>
          <w:szCs w:val="24"/>
          <w:lang w:val="fr-CA" w:eastAsia="fr-CA"/>
        </w:rPr>
        <w:drawing>
          <wp:inline distT="0" distB="0" distL="0" distR="0">
            <wp:extent cx="5254625" cy="774865"/>
            <wp:effectExtent l="19050" t="19050" r="22225" b="2540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8395" cy="794591"/>
                    </a:xfrm>
                    <a:prstGeom prst="rect">
                      <a:avLst/>
                    </a:prstGeom>
                    <a:noFill/>
                    <a:ln w="25400">
                      <a:solidFill>
                        <a:schemeClr val="tx1"/>
                      </a:solidFill>
                    </a:ln>
                  </pic:spPr>
                </pic:pic>
              </a:graphicData>
            </a:graphic>
          </wp:inline>
        </w:drawing>
      </w:r>
    </w:p>
    <w:p w:rsidR="00893E6E" w:rsidRPr="00475BEE" w:rsidRDefault="00893E6E" w:rsidP="00893E6E">
      <w:pPr>
        <w:spacing w:after="0" w:line="240" w:lineRule="auto"/>
        <w:contextualSpacing/>
        <w:rPr>
          <w:rFonts w:ascii="Arial" w:eastAsiaTheme="majorEastAsia" w:hAnsi="Arial" w:cs="Arial"/>
          <w:sz w:val="24"/>
          <w:szCs w:val="24"/>
        </w:rPr>
      </w:pPr>
    </w:p>
    <w:p w:rsidR="00234DFE" w:rsidRPr="00475BEE" w:rsidRDefault="00893E6E" w:rsidP="00893E6E">
      <w:pPr>
        <w:spacing w:after="0" w:line="240" w:lineRule="auto"/>
        <w:contextualSpacing/>
        <w:rPr>
          <w:rFonts w:ascii="Arial" w:eastAsiaTheme="majorEastAsia" w:hAnsi="Arial" w:cs="Arial"/>
          <w:sz w:val="24"/>
          <w:szCs w:val="24"/>
        </w:rPr>
      </w:pPr>
      <w:r w:rsidRPr="00475BEE">
        <w:rPr>
          <w:rFonts w:ascii="Arial" w:hAnsi="Arial" w:cs="Arial"/>
          <w:noProof/>
          <w:sz w:val="24"/>
          <w:szCs w:val="24"/>
          <w:lang w:val="fr-CA" w:eastAsia="fr-CA"/>
        </w:rPr>
        <w:lastRenderedPageBreak/>
        <w:drawing>
          <wp:inline distT="0" distB="0" distL="0" distR="0">
            <wp:extent cx="5254625" cy="725879"/>
            <wp:effectExtent l="19050" t="19050" r="22225" b="171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9669" cy="743153"/>
                    </a:xfrm>
                    <a:prstGeom prst="rect">
                      <a:avLst/>
                    </a:prstGeom>
                    <a:noFill/>
                    <a:ln w="25400">
                      <a:solidFill>
                        <a:schemeClr val="tx1"/>
                      </a:solidFill>
                    </a:ln>
                  </pic:spPr>
                </pic:pic>
              </a:graphicData>
            </a:graphic>
          </wp:inline>
        </w:drawing>
      </w:r>
    </w:p>
    <w:p w:rsidR="00234DFE" w:rsidRPr="00475BEE" w:rsidRDefault="00234DFE" w:rsidP="00893E6E">
      <w:pPr>
        <w:spacing w:after="0" w:line="240" w:lineRule="auto"/>
        <w:contextualSpacing/>
        <w:rPr>
          <w:rFonts w:ascii="Arial" w:eastAsiaTheme="majorEastAsia" w:hAnsi="Arial" w:cs="Arial"/>
          <w:sz w:val="24"/>
          <w:szCs w:val="24"/>
        </w:rPr>
      </w:pPr>
    </w:p>
    <w:p w:rsidR="00893E6E" w:rsidRPr="00475BEE" w:rsidRDefault="00893E6E" w:rsidP="00893E6E">
      <w:pPr>
        <w:spacing w:after="0" w:line="240" w:lineRule="auto"/>
        <w:contextualSpacing/>
        <w:rPr>
          <w:rFonts w:ascii="Arial" w:eastAsiaTheme="majorEastAsia" w:hAnsi="Arial" w:cs="Arial"/>
          <w:b/>
          <w:sz w:val="24"/>
          <w:szCs w:val="24"/>
          <w:highlight w:val="yellow"/>
        </w:rPr>
      </w:pPr>
    </w:p>
    <w:p w:rsidR="00234DFE" w:rsidRPr="00475BEE" w:rsidRDefault="00893E6E" w:rsidP="00893E6E">
      <w:pPr>
        <w:spacing w:after="0" w:line="240" w:lineRule="auto"/>
        <w:contextualSpacing/>
        <w:rPr>
          <w:rFonts w:ascii="Arial" w:eastAsiaTheme="majorEastAsia" w:hAnsi="Arial" w:cs="Arial"/>
          <w:color w:val="0070C0"/>
          <w:sz w:val="24"/>
          <w:szCs w:val="24"/>
        </w:rPr>
      </w:pPr>
      <w:r w:rsidRPr="00475BEE">
        <w:rPr>
          <w:rFonts w:ascii="Arial" w:eastAsiaTheme="majorEastAsia" w:hAnsi="Arial" w:cs="Arial"/>
          <w:b/>
          <w:sz w:val="24"/>
          <w:szCs w:val="24"/>
          <w:highlight w:val="yellow"/>
        </w:rPr>
        <w:t>2.25%</w:t>
      </w:r>
      <w:r w:rsidRPr="00475BEE">
        <w:rPr>
          <w:rFonts w:ascii="Arial" w:eastAsiaTheme="majorEastAsia" w:hAnsi="Arial" w:cs="Arial"/>
          <w:sz w:val="24"/>
          <w:szCs w:val="24"/>
        </w:rPr>
        <w:t xml:space="preserve"> </w:t>
      </w:r>
      <w:r w:rsidRPr="002266AD">
        <w:rPr>
          <w:rFonts w:ascii="Arial" w:eastAsiaTheme="majorEastAsia" w:hAnsi="Arial" w:cs="Arial"/>
          <w:sz w:val="24"/>
          <w:szCs w:val="24"/>
        </w:rPr>
        <w:t>(19 femmes parmi 846) des clientes sont globalement très satisfaites des services offerts.</w:t>
      </w:r>
    </w:p>
    <w:p w:rsidR="00234DFE" w:rsidRPr="00475BEE" w:rsidRDefault="00234DFE" w:rsidP="00893E6E">
      <w:pPr>
        <w:spacing w:after="0" w:line="240" w:lineRule="auto"/>
        <w:contextualSpacing/>
        <w:rPr>
          <w:rFonts w:ascii="Arial" w:eastAsiaTheme="majorEastAsia" w:hAnsi="Arial" w:cs="Arial"/>
          <w:sz w:val="24"/>
          <w:szCs w:val="24"/>
        </w:rPr>
      </w:pPr>
    </w:p>
    <w:p w:rsidR="00CC422D" w:rsidRPr="002266AD" w:rsidRDefault="00A528B2" w:rsidP="00193B50">
      <w:pPr>
        <w:numPr>
          <w:ilvl w:val="0"/>
          <w:numId w:val="4"/>
        </w:numPr>
        <w:spacing w:after="0" w:line="240" w:lineRule="auto"/>
        <w:contextualSpacing/>
        <w:rPr>
          <w:rFonts w:ascii="Arial" w:eastAsiaTheme="majorEastAsia" w:hAnsi="Arial" w:cs="Arial"/>
          <w:b/>
          <w:sz w:val="24"/>
          <w:szCs w:val="24"/>
          <w:lang w:val="fr-CA"/>
        </w:rPr>
      </w:pPr>
      <w:r w:rsidRPr="002266AD">
        <w:rPr>
          <w:rFonts w:ascii="Arial" w:eastAsiaTheme="majorEastAsia" w:hAnsi="Arial" w:cs="Arial"/>
          <w:b/>
          <w:sz w:val="24"/>
          <w:szCs w:val="24"/>
          <w:lang w:val="fr-CA"/>
        </w:rPr>
        <w:t>Commenter le profil des</w:t>
      </w:r>
      <w:r w:rsidR="002266AD">
        <w:rPr>
          <w:rFonts w:ascii="Arial" w:eastAsiaTheme="majorEastAsia" w:hAnsi="Arial" w:cs="Arial"/>
          <w:b/>
          <w:sz w:val="24"/>
          <w:szCs w:val="24"/>
          <w:lang w:val="fr-CA"/>
        </w:rPr>
        <w:t xml:space="preserve"> répondants (âge et profession)</w:t>
      </w:r>
    </w:p>
    <w:p w:rsidR="00234DFE" w:rsidRPr="00475BEE" w:rsidRDefault="00234DFE" w:rsidP="00893E6E">
      <w:pPr>
        <w:spacing w:after="0" w:line="240" w:lineRule="auto"/>
        <w:ind w:left="1267"/>
        <w:contextualSpacing/>
        <w:rPr>
          <w:rFonts w:ascii="Arial" w:eastAsiaTheme="majorEastAsia" w:hAnsi="Arial" w:cs="Arial"/>
          <w:sz w:val="24"/>
          <w:szCs w:val="24"/>
        </w:rPr>
      </w:pPr>
    </w:p>
    <w:p w:rsidR="00193B50" w:rsidRPr="00475BEE" w:rsidRDefault="00B47FAF" w:rsidP="001F78CA">
      <w:pPr>
        <w:spacing w:after="0" w:line="240" w:lineRule="auto"/>
        <w:contextualSpacing/>
        <w:jc w:val="both"/>
        <w:rPr>
          <w:rFonts w:ascii="Arial" w:eastAsiaTheme="majorEastAsia" w:hAnsi="Arial" w:cs="Arial"/>
          <w:sz w:val="24"/>
          <w:szCs w:val="24"/>
        </w:rPr>
      </w:pPr>
      <w:r w:rsidRPr="00475BEE">
        <w:rPr>
          <w:rFonts w:ascii="Arial" w:eastAsiaTheme="majorEastAsia" w:hAnsi="Arial" w:cs="Arial"/>
          <w:b/>
          <w:sz w:val="24"/>
          <w:szCs w:val="24"/>
        </w:rPr>
        <w:t xml:space="preserve">Répartition de la </w:t>
      </w:r>
      <w:r w:rsidR="001F78CA">
        <w:rPr>
          <w:rFonts w:ascii="Arial" w:eastAsiaTheme="majorEastAsia" w:hAnsi="Arial" w:cs="Arial"/>
          <w:b/>
          <w:sz w:val="24"/>
          <w:szCs w:val="24"/>
        </w:rPr>
        <w:t>variable Profession</w:t>
      </w:r>
      <w:r w:rsidRPr="00475BEE">
        <w:rPr>
          <w:rFonts w:ascii="Arial" w:eastAsiaTheme="majorEastAsia" w:hAnsi="Arial" w:cs="Arial"/>
          <w:sz w:val="24"/>
          <w:szCs w:val="24"/>
        </w:rPr>
        <w:t xml:space="preserve"> </w:t>
      </w:r>
    </w:p>
    <w:p w:rsidR="00193B50" w:rsidRPr="002266AD" w:rsidRDefault="00193B50" w:rsidP="001F78CA">
      <w:pPr>
        <w:spacing w:after="0" w:line="240" w:lineRule="auto"/>
        <w:contextualSpacing/>
        <w:jc w:val="both"/>
        <w:rPr>
          <w:rFonts w:ascii="Arial" w:eastAsiaTheme="majorEastAsia" w:hAnsi="Arial" w:cs="Arial"/>
          <w:sz w:val="24"/>
          <w:szCs w:val="24"/>
        </w:rPr>
      </w:pPr>
      <w:r w:rsidRPr="002266AD">
        <w:rPr>
          <w:rFonts w:ascii="Arial" w:eastAsiaTheme="majorEastAsia" w:hAnsi="Arial" w:cs="Arial"/>
          <w:sz w:val="24"/>
          <w:szCs w:val="24"/>
        </w:rPr>
        <w:t>Les répondants sont</w:t>
      </w:r>
      <w:r w:rsidR="00B47FAF" w:rsidRPr="002266AD">
        <w:rPr>
          <w:rFonts w:ascii="Arial" w:eastAsiaTheme="majorEastAsia" w:hAnsi="Arial" w:cs="Arial"/>
          <w:sz w:val="24"/>
          <w:szCs w:val="24"/>
        </w:rPr>
        <w:t xml:space="preserve"> majoritairement cadre</w:t>
      </w:r>
      <w:r w:rsidRPr="002266AD">
        <w:rPr>
          <w:rFonts w:ascii="Arial" w:eastAsiaTheme="majorEastAsia" w:hAnsi="Arial" w:cs="Arial"/>
          <w:sz w:val="24"/>
          <w:szCs w:val="24"/>
        </w:rPr>
        <w:t>s ou professionnels</w:t>
      </w:r>
      <w:r w:rsidR="00B47FAF" w:rsidRPr="002266AD">
        <w:rPr>
          <w:rFonts w:ascii="Arial" w:eastAsiaTheme="majorEastAsia" w:hAnsi="Arial" w:cs="Arial"/>
          <w:sz w:val="24"/>
          <w:szCs w:val="24"/>
        </w:rPr>
        <w:t xml:space="preserve"> (531+173)/1214= 58%</w:t>
      </w:r>
      <w:r w:rsidRPr="002266AD">
        <w:rPr>
          <w:rFonts w:ascii="Arial" w:eastAsiaTheme="majorEastAsia" w:hAnsi="Arial" w:cs="Arial"/>
          <w:sz w:val="24"/>
          <w:szCs w:val="24"/>
        </w:rPr>
        <w:t>.</w:t>
      </w:r>
    </w:p>
    <w:p w:rsidR="00234DFE" w:rsidRPr="002266AD" w:rsidRDefault="00193B50" w:rsidP="001F78CA">
      <w:pPr>
        <w:spacing w:after="0" w:line="240" w:lineRule="auto"/>
        <w:contextualSpacing/>
        <w:jc w:val="both"/>
        <w:rPr>
          <w:rFonts w:ascii="Arial" w:eastAsiaTheme="majorEastAsia" w:hAnsi="Arial" w:cs="Arial"/>
          <w:sz w:val="24"/>
          <w:szCs w:val="24"/>
        </w:rPr>
      </w:pPr>
      <w:r w:rsidRPr="002266AD">
        <w:rPr>
          <w:rFonts w:ascii="Arial" w:eastAsiaTheme="majorEastAsia" w:hAnsi="Arial" w:cs="Arial"/>
          <w:sz w:val="24"/>
          <w:szCs w:val="24"/>
        </w:rPr>
        <w:t>L</w:t>
      </w:r>
      <w:r w:rsidR="00B47FAF" w:rsidRPr="002266AD">
        <w:rPr>
          <w:rFonts w:ascii="Arial" w:eastAsiaTheme="majorEastAsia" w:hAnsi="Arial" w:cs="Arial"/>
          <w:sz w:val="24"/>
          <w:szCs w:val="24"/>
        </w:rPr>
        <w:t>es étudiants représente</w:t>
      </w:r>
      <w:r w:rsidRPr="002266AD">
        <w:rPr>
          <w:rFonts w:ascii="Arial" w:eastAsiaTheme="majorEastAsia" w:hAnsi="Arial" w:cs="Arial"/>
          <w:sz w:val="24"/>
          <w:szCs w:val="24"/>
        </w:rPr>
        <w:t>nt</w:t>
      </w:r>
      <w:r w:rsidR="00B47FAF" w:rsidRPr="002266AD">
        <w:rPr>
          <w:rFonts w:ascii="Arial" w:eastAsiaTheme="majorEastAsia" w:hAnsi="Arial" w:cs="Arial"/>
          <w:sz w:val="24"/>
          <w:szCs w:val="24"/>
        </w:rPr>
        <w:t xml:space="preserve"> </w:t>
      </w:r>
      <w:r w:rsidR="001F78CA" w:rsidRPr="002266AD">
        <w:rPr>
          <w:rFonts w:ascii="Arial" w:eastAsiaTheme="majorEastAsia" w:hAnsi="Arial" w:cs="Arial"/>
          <w:sz w:val="24"/>
          <w:szCs w:val="24"/>
        </w:rPr>
        <w:t xml:space="preserve">également </w:t>
      </w:r>
      <w:r w:rsidR="00B47FAF" w:rsidRPr="002266AD">
        <w:rPr>
          <w:rFonts w:ascii="Arial" w:eastAsiaTheme="majorEastAsia" w:hAnsi="Arial" w:cs="Arial"/>
          <w:sz w:val="24"/>
          <w:szCs w:val="24"/>
        </w:rPr>
        <w:t>un</w:t>
      </w:r>
      <w:r w:rsidRPr="002266AD">
        <w:rPr>
          <w:rFonts w:ascii="Arial" w:eastAsiaTheme="majorEastAsia" w:hAnsi="Arial" w:cs="Arial"/>
          <w:sz w:val="24"/>
          <w:szCs w:val="24"/>
        </w:rPr>
        <w:t>e proportion considérable des répondants, soit,  (36%)</w:t>
      </w:r>
      <w:r w:rsidR="00B47FAF" w:rsidRPr="002266AD">
        <w:rPr>
          <w:rFonts w:ascii="Arial" w:eastAsiaTheme="majorEastAsia" w:hAnsi="Arial" w:cs="Arial"/>
          <w:sz w:val="24"/>
          <w:szCs w:val="24"/>
        </w:rPr>
        <w:t>.</w:t>
      </w:r>
    </w:p>
    <w:p w:rsidR="00CC462D" w:rsidRPr="002266AD" w:rsidRDefault="00CC462D" w:rsidP="00CC462D">
      <w:pPr>
        <w:spacing w:after="0" w:line="240" w:lineRule="auto"/>
        <w:ind w:left="1267"/>
        <w:contextualSpacing/>
        <w:jc w:val="both"/>
        <w:rPr>
          <w:rFonts w:ascii="Arial" w:eastAsiaTheme="majorEastAsia" w:hAnsi="Arial" w:cs="Arial"/>
          <w:sz w:val="24"/>
          <w:szCs w:val="24"/>
        </w:rPr>
      </w:pPr>
    </w:p>
    <w:p w:rsidR="00CC462D" w:rsidRPr="002266AD" w:rsidRDefault="00B47FAF" w:rsidP="001F78CA">
      <w:pPr>
        <w:spacing w:after="0" w:line="240" w:lineRule="auto"/>
        <w:contextualSpacing/>
        <w:jc w:val="both"/>
        <w:rPr>
          <w:rFonts w:ascii="Arial" w:eastAsiaTheme="majorEastAsia" w:hAnsi="Arial" w:cs="Arial"/>
          <w:sz w:val="24"/>
          <w:szCs w:val="24"/>
        </w:rPr>
      </w:pPr>
      <w:r w:rsidRPr="002266AD">
        <w:rPr>
          <w:rFonts w:ascii="Arial" w:eastAsiaTheme="majorEastAsia" w:hAnsi="Arial" w:cs="Arial"/>
          <w:sz w:val="24"/>
          <w:szCs w:val="24"/>
          <w:highlight w:val="yellow"/>
        </w:rPr>
        <w:t>Attention</w:t>
      </w:r>
      <w:r w:rsidRPr="002266AD">
        <w:rPr>
          <w:rFonts w:ascii="Arial" w:eastAsiaTheme="majorEastAsia" w:hAnsi="Arial" w:cs="Arial"/>
          <w:sz w:val="24"/>
          <w:szCs w:val="24"/>
        </w:rPr>
        <w:t xml:space="preserve"> : </w:t>
      </w:r>
      <w:r w:rsidR="00193B50" w:rsidRPr="002266AD">
        <w:rPr>
          <w:rFonts w:ascii="Arial" w:eastAsiaTheme="majorEastAsia" w:hAnsi="Arial" w:cs="Arial"/>
          <w:sz w:val="24"/>
          <w:szCs w:val="24"/>
        </w:rPr>
        <w:t xml:space="preserve">On voit apparaitre une </w:t>
      </w:r>
      <w:r w:rsidRPr="002266AD">
        <w:rPr>
          <w:rFonts w:ascii="Arial" w:eastAsiaTheme="majorEastAsia" w:hAnsi="Arial" w:cs="Arial"/>
          <w:sz w:val="24"/>
          <w:szCs w:val="24"/>
        </w:rPr>
        <w:t xml:space="preserve">catégorie </w:t>
      </w:r>
      <w:r w:rsidRPr="002266AD">
        <w:rPr>
          <w:rFonts w:ascii="Arial" w:eastAsiaTheme="majorEastAsia" w:hAnsi="Arial" w:cs="Arial"/>
          <w:sz w:val="24"/>
          <w:szCs w:val="24"/>
          <w:highlight w:val="yellow"/>
        </w:rPr>
        <w:t>33</w:t>
      </w:r>
      <w:r w:rsidR="00193B50" w:rsidRPr="002266AD">
        <w:rPr>
          <w:rFonts w:ascii="Arial" w:eastAsiaTheme="majorEastAsia" w:hAnsi="Arial" w:cs="Arial"/>
          <w:sz w:val="24"/>
          <w:szCs w:val="24"/>
        </w:rPr>
        <w:t xml:space="preserve"> (voir codification de la variable profession</w:t>
      </w:r>
      <w:r w:rsidR="00FB261D">
        <w:rPr>
          <w:rFonts w:ascii="Arial" w:eastAsiaTheme="majorEastAsia" w:hAnsi="Arial" w:cs="Arial"/>
          <w:sz w:val="24"/>
          <w:szCs w:val="24"/>
        </w:rPr>
        <w:t>). Il existe une</w:t>
      </w:r>
      <w:r w:rsidRPr="002266AD">
        <w:rPr>
          <w:rFonts w:ascii="Arial" w:eastAsiaTheme="majorEastAsia" w:hAnsi="Arial" w:cs="Arial"/>
          <w:sz w:val="24"/>
          <w:szCs w:val="24"/>
        </w:rPr>
        <w:t xml:space="preserve"> valeur aberrante (erronée dans ce cas-ci). Il peut s’agir d’un</w:t>
      </w:r>
      <w:r w:rsidR="00CC462D" w:rsidRPr="002266AD">
        <w:rPr>
          <w:rFonts w:ascii="Arial" w:eastAsiaTheme="majorEastAsia" w:hAnsi="Arial" w:cs="Arial"/>
          <w:sz w:val="24"/>
          <w:szCs w:val="24"/>
        </w:rPr>
        <w:t>e</w:t>
      </w:r>
      <w:r w:rsidRPr="002266AD">
        <w:rPr>
          <w:rFonts w:ascii="Arial" w:eastAsiaTheme="majorEastAsia" w:hAnsi="Arial" w:cs="Arial"/>
          <w:sz w:val="24"/>
          <w:szCs w:val="24"/>
        </w:rPr>
        <w:t xml:space="preserve"> mauvais</w:t>
      </w:r>
      <w:r w:rsidR="00CC462D" w:rsidRPr="002266AD">
        <w:rPr>
          <w:rFonts w:ascii="Arial" w:eastAsiaTheme="majorEastAsia" w:hAnsi="Arial" w:cs="Arial"/>
          <w:sz w:val="24"/>
          <w:szCs w:val="24"/>
        </w:rPr>
        <w:t xml:space="preserve">e transcription des données (ID= 816). </w:t>
      </w:r>
    </w:p>
    <w:p w:rsidR="00CC462D" w:rsidRPr="002266AD" w:rsidRDefault="00CC462D" w:rsidP="00CC462D">
      <w:pPr>
        <w:spacing w:after="0" w:line="240" w:lineRule="auto"/>
        <w:ind w:left="1267"/>
        <w:contextualSpacing/>
        <w:jc w:val="both"/>
        <w:rPr>
          <w:rFonts w:ascii="Arial" w:eastAsiaTheme="majorEastAsia" w:hAnsi="Arial" w:cs="Arial"/>
          <w:sz w:val="24"/>
          <w:szCs w:val="24"/>
        </w:rPr>
      </w:pPr>
    </w:p>
    <w:p w:rsidR="00CC462D" w:rsidRPr="002266AD" w:rsidRDefault="00CC462D" w:rsidP="001F78CA">
      <w:pPr>
        <w:spacing w:after="0" w:line="240" w:lineRule="auto"/>
        <w:contextualSpacing/>
        <w:jc w:val="both"/>
        <w:rPr>
          <w:rFonts w:ascii="Arial" w:eastAsiaTheme="majorEastAsia" w:hAnsi="Arial" w:cs="Arial"/>
          <w:sz w:val="24"/>
          <w:szCs w:val="24"/>
        </w:rPr>
      </w:pPr>
      <w:r w:rsidRPr="002266AD">
        <w:rPr>
          <w:rFonts w:ascii="Arial" w:eastAsiaTheme="majorEastAsia" w:hAnsi="Arial" w:cs="Arial"/>
          <w:sz w:val="24"/>
          <w:szCs w:val="24"/>
          <w:highlight w:val="yellow"/>
        </w:rPr>
        <w:t>Les traitements possibles</w:t>
      </w:r>
      <w:r w:rsidRPr="002266AD">
        <w:rPr>
          <w:rFonts w:ascii="Arial" w:eastAsiaTheme="majorEastAsia" w:hAnsi="Arial" w:cs="Arial"/>
          <w:sz w:val="24"/>
          <w:szCs w:val="24"/>
        </w:rPr>
        <w:t> : revenir aux questionnaires pour rectifier le tir, imputer la valeur la plus probable (ici c’est 3) ou éliminer l’observation des données (cette pratique peut être dangereuse dans le cas où les valeurs manquantes traduisent un pattern dans les données).</w:t>
      </w:r>
    </w:p>
    <w:p w:rsidR="00B47FAF" w:rsidRPr="00475BEE" w:rsidRDefault="00B47FAF" w:rsidP="00893E6E">
      <w:pPr>
        <w:spacing w:after="0" w:line="240" w:lineRule="auto"/>
        <w:ind w:left="1267"/>
        <w:contextualSpacing/>
        <w:rPr>
          <w:rFonts w:ascii="Arial" w:eastAsiaTheme="majorEastAsia" w:hAnsi="Arial" w:cs="Arial"/>
          <w:sz w:val="24"/>
          <w:szCs w:val="24"/>
        </w:rPr>
      </w:pPr>
    </w:p>
    <w:tbl>
      <w:tblPr>
        <w:tblpPr w:leftFromText="141" w:rightFromText="141" w:vertAnchor="text" w:horzAnchor="page" w:tblpX="1336" w:tblpY="166"/>
        <w:tblW w:w="4110" w:type="dxa"/>
        <w:tblCellMar>
          <w:left w:w="70" w:type="dxa"/>
          <w:right w:w="70" w:type="dxa"/>
        </w:tblCellMar>
        <w:tblLook w:val="04A0" w:firstRow="1" w:lastRow="0" w:firstColumn="1" w:lastColumn="0" w:noHBand="0" w:noVBand="1"/>
      </w:tblPr>
      <w:tblGrid>
        <w:gridCol w:w="2869"/>
        <w:gridCol w:w="1241"/>
      </w:tblGrid>
      <w:tr w:rsidR="00F950D0" w:rsidRPr="00475BEE" w:rsidTr="001F78CA">
        <w:trPr>
          <w:trHeight w:val="264"/>
        </w:trPr>
        <w:tc>
          <w:tcPr>
            <w:tcW w:w="2869" w:type="dxa"/>
            <w:tcBorders>
              <w:top w:val="single" w:sz="4" w:space="0" w:color="auto"/>
              <w:left w:val="single" w:sz="4" w:space="0" w:color="auto"/>
              <w:bottom w:val="nil"/>
              <w:right w:val="nil"/>
            </w:tcBorders>
            <w:shd w:val="clear" w:color="auto" w:fill="auto"/>
            <w:noWrap/>
            <w:vAlign w:val="bottom"/>
            <w:hideMark/>
          </w:tcPr>
          <w:p w:rsidR="00F950D0" w:rsidRPr="00475BEE" w:rsidRDefault="00F950D0" w:rsidP="00F950D0">
            <w:pPr>
              <w:spacing w:after="0" w:line="240" w:lineRule="auto"/>
              <w:jc w:val="both"/>
              <w:rPr>
                <w:rFonts w:ascii="Arial" w:eastAsia="Times New Roman" w:hAnsi="Arial" w:cs="Arial"/>
                <w:sz w:val="24"/>
                <w:szCs w:val="24"/>
                <w:lang w:val="fr-CA" w:eastAsia="fr-CA"/>
              </w:rPr>
            </w:pPr>
          </w:p>
        </w:tc>
        <w:tc>
          <w:tcPr>
            <w:tcW w:w="1241" w:type="dxa"/>
            <w:tcBorders>
              <w:top w:val="single" w:sz="4" w:space="0" w:color="auto"/>
              <w:left w:val="nil"/>
              <w:bottom w:val="nil"/>
              <w:right w:val="single" w:sz="4" w:space="0" w:color="auto"/>
            </w:tcBorders>
            <w:shd w:val="clear" w:color="auto" w:fill="auto"/>
            <w:noWrap/>
            <w:vAlign w:val="bottom"/>
            <w:hideMark/>
          </w:tcPr>
          <w:p w:rsidR="00F950D0" w:rsidRPr="00475BEE" w:rsidRDefault="00F950D0" w:rsidP="00F950D0">
            <w:pPr>
              <w:spacing w:after="0" w:line="240" w:lineRule="auto"/>
              <w:jc w:val="both"/>
              <w:rPr>
                <w:rFonts w:ascii="Arial" w:eastAsia="Times New Roman" w:hAnsi="Arial" w:cs="Arial"/>
                <w:sz w:val="24"/>
                <w:szCs w:val="24"/>
                <w:lang w:val="fr-CA" w:eastAsia="fr-CA"/>
              </w:rPr>
            </w:pPr>
          </w:p>
        </w:tc>
      </w:tr>
      <w:tr w:rsidR="00F950D0" w:rsidRPr="00475BEE" w:rsidTr="001F78CA">
        <w:trPr>
          <w:trHeight w:val="264"/>
        </w:trPr>
        <w:tc>
          <w:tcPr>
            <w:tcW w:w="2869" w:type="dxa"/>
            <w:tcBorders>
              <w:top w:val="single" w:sz="4" w:space="0" w:color="ABABAB"/>
              <w:left w:val="single" w:sz="4" w:space="0" w:color="auto"/>
              <w:bottom w:val="nil"/>
              <w:right w:val="nil"/>
            </w:tcBorders>
            <w:shd w:val="clear" w:color="auto" w:fill="auto"/>
            <w:noWrap/>
            <w:vAlign w:val="bottom"/>
            <w:hideMark/>
          </w:tcPr>
          <w:p w:rsidR="00F950D0" w:rsidRPr="00475BEE" w:rsidRDefault="00F950D0" w:rsidP="00F950D0">
            <w:pPr>
              <w:spacing w:after="0" w:line="240" w:lineRule="auto"/>
              <w:jc w:val="both"/>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 xml:space="preserve">Nombre </w:t>
            </w:r>
            <w:proofErr w:type="gramStart"/>
            <w:r w:rsidRPr="00475BEE">
              <w:rPr>
                <w:rFonts w:ascii="Arial" w:eastAsia="Times New Roman" w:hAnsi="Arial" w:cs="Arial"/>
                <w:sz w:val="24"/>
                <w:szCs w:val="24"/>
                <w:lang w:val="fr-CA" w:eastAsia="fr-CA"/>
              </w:rPr>
              <w:t>de ID</w:t>
            </w:r>
            <w:proofErr w:type="gramEnd"/>
          </w:p>
        </w:tc>
        <w:tc>
          <w:tcPr>
            <w:tcW w:w="1241" w:type="dxa"/>
            <w:tcBorders>
              <w:top w:val="single" w:sz="4" w:space="0" w:color="ABABAB"/>
              <w:left w:val="single" w:sz="4" w:space="0" w:color="ABABAB"/>
              <w:bottom w:val="nil"/>
              <w:right w:val="single" w:sz="4" w:space="0" w:color="auto"/>
            </w:tcBorders>
            <w:shd w:val="clear" w:color="auto" w:fill="auto"/>
            <w:noWrap/>
            <w:vAlign w:val="bottom"/>
            <w:hideMark/>
          </w:tcPr>
          <w:p w:rsidR="00F950D0" w:rsidRPr="00475BEE" w:rsidRDefault="00F950D0" w:rsidP="00F950D0">
            <w:pPr>
              <w:spacing w:after="0" w:line="240" w:lineRule="auto"/>
              <w:jc w:val="both"/>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 </w:t>
            </w:r>
          </w:p>
        </w:tc>
      </w:tr>
      <w:tr w:rsidR="00F950D0" w:rsidRPr="00475BEE" w:rsidTr="001F78CA">
        <w:trPr>
          <w:trHeight w:val="264"/>
        </w:trPr>
        <w:tc>
          <w:tcPr>
            <w:tcW w:w="2869" w:type="dxa"/>
            <w:tcBorders>
              <w:top w:val="single" w:sz="4" w:space="0" w:color="ABABAB"/>
              <w:left w:val="single" w:sz="4" w:space="0" w:color="auto"/>
              <w:bottom w:val="nil"/>
              <w:right w:val="nil"/>
            </w:tcBorders>
            <w:shd w:val="clear" w:color="auto" w:fill="auto"/>
            <w:noWrap/>
            <w:vAlign w:val="bottom"/>
            <w:hideMark/>
          </w:tcPr>
          <w:p w:rsidR="00F950D0" w:rsidRPr="00475BEE" w:rsidRDefault="00F950D0" w:rsidP="00F950D0">
            <w:pPr>
              <w:spacing w:after="0" w:line="240" w:lineRule="auto"/>
              <w:jc w:val="both"/>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Profession</w:t>
            </w:r>
          </w:p>
        </w:tc>
        <w:tc>
          <w:tcPr>
            <w:tcW w:w="1241" w:type="dxa"/>
            <w:tcBorders>
              <w:top w:val="single" w:sz="4" w:space="0" w:color="ABABAB"/>
              <w:left w:val="single" w:sz="4" w:space="0" w:color="ABABAB"/>
              <w:bottom w:val="nil"/>
              <w:right w:val="single" w:sz="4" w:space="0" w:color="auto"/>
            </w:tcBorders>
            <w:shd w:val="clear" w:color="auto" w:fill="auto"/>
            <w:noWrap/>
            <w:vAlign w:val="bottom"/>
            <w:hideMark/>
          </w:tcPr>
          <w:p w:rsidR="00F950D0" w:rsidRPr="00475BEE" w:rsidRDefault="00F950D0" w:rsidP="00F950D0">
            <w:pPr>
              <w:spacing w:after="0" w:line="240" w:lineRule="auto"/>
              <w:jc w:val="both"/>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Total</w:t>
            </w:r>
          </w:p>
        </w:tc>
      </w:tr>
      <w:tr w:rsidR="00F950D0" w:rsidRPr="00475BEE" w:rsidTr="001F78CA">
        <w:trPr>
          <w:trHeight w:val="264"/>
        </w:trPr>
        <w:tc>
          <w:tcPr>
            <w:tcW w:w="2869" w:type="dxa"/>
            <w:tcBorders>
              <w:top w:val="single" w:sz="4" w:space="0" w:color="ABABAB"/>
              <w:left w:val="single" w:sz="4" w:space="0" w:color="auto"/>
              <w:bottom w:val="nil"/>
              <w:right w:val="nil"/>
            </w:tcBorders>
            <w:shd w:val="clear" w:color="auto" w:fill="auto"/>
            <w:noWrap/>
            <w:vAlign w:val="bottom"/>
            <w:hideMark/>
          </w:tcPr>
          <w:p w:rsidR="00F950D0" w:rsidRPr="00475BEE" w:rsidRDefault="00F950D0" w:rsidP="00F950D0">
            <w:pPr>
              <w:spacing w:after="0" w:line="240" w:lineRule="auto"/>
              <w:jc w:val="both"/>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1-Étudiant</w:t>
            </w:r>
          </w:p>
        </w:tc>
        <w:tc>
          <w:tcPr>
            <w:tcW w:w="1241" w:type="dxa"/>
            <w:tcBorders>
              <w:top w:val="single" w:sz="4" w:space="0" w:color="ABABAB"/>
              <w:left w:val="single" w:sz="4" w:space="0" w:color="ABABAB"/>
              <w:bottom w:val="nil"/>
              <w:right w:val="single" w:sz="4" w:space="0" w:color="auto"/>
            </w:tcBorders>
            <w:shd w:val="clear" w:color="auto" w:fill="auto"/>
            <w:noWrap/>
            <w:vAlign w:val="bottom"/>
            <w:hideMark/>
          </w:tcPr>
          <w:p w:rsidR="00F950D0" w:rsidRPr="00475BEE" w:rsidRDefault="00F950D0" w:rsidP="00F950D0">
            <w:pPr>
              <w:spacing w:after="0" w:line="240" w:lineRule="auto"/>
              <w:jc w:val="both"/>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440</w:t>
            </w:r>
          </w:p>
        </w:tc>
      </w:tr>
      <w:tr w:rsidR="00F950D0" w:rsidRPr="00475BEE" w:rsidTr="001F78CA">
        <w:trPr>
          <w:trHeight w:val="264"/>
        </w:trPr>
        <w:tc>
          <w:tcPr>
            <w:tcW w:w="2869" w:type="dxa"/>
            <w:tcBorders>
              <w:top w:val="nil"/>
              <w:left w:val="single" w:sz="4" w:space="0" w:color="auto"/>
              <w:bottom w:val="nil"/>
              <w:right w:val="nil"/>
            </w:tcBorders>
            <w:shd w:val="clear" w:color="auto" w:fill="auto"/>
            <w:noWrap/>
            <w:vAlign w:val="bottom"/>
            <w:hideMark/>
          </w:tcPr>
          <w:p w:rsidR="00F950D0" w:rsidRPr="00475BEE" w:rsidRDefault="00F950D0" w:rsidP="00F950D0">
            <w:pPr>
              <w:spacing w:after="0" w:line="240" w:lineRule="auto"/>
              <w:jc w:val="both"/>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2-Professionnel</w:t>
            </w:r>
          </w:p>
        </w:tc>
        <w:tc>
          <w:tcPr>
            <w:tcW w:w="1241" w:type="dxa"/>
            <w:tcBorders>
              <w:top w:val="nil"/>
              <w:left w:val="single" w:sz="4" w:space="0" w:color="ABABAB"/>
              <w:bottom w:val="nil"/>
              <w:right w:val="single" w:sz="4" w:space="0" w:color="auto"/>
            </w:tcBorders>
            <w:shd w:val="clear" w:color="auto" w:fill="auto"/>
            <w:noWrap/>
            <w:vAlign w:val="bottom"/>
            <w:hideMark/>
          </w:tcPr>
          <w:p w:rsidR="00F950D0" w:rsidRPr="00475BEE" w:rsidRDefault="00F950D0" w:rsidP="00F950D0">
            <w:pPr>
              <w:spacing w:after="0" w:line="240" w:lineRule="auto"/>
              <w:jc w:val="both"/>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531</w:t>
            </w:r>
          </w:p>
        </w:tc>
      </w:tr>
      <w:tr w:rsidR="00F950D0" w:rsidRPr="00475BEE" w:rsidTr="001F78CA">
        <w:trPr>
          <w:trHeight w:val="264"/>
        </w:trPr>
        <w:tc>
          <w:tcPr>
            <w:tcW w:w="2869" w:type="dxa"/>
            <w:tcBorders>
              <w:top w:val="nil"/>
              <w:left w:val="single" w:sz="4" w:space="0" w:color="auto"/>
              <w:bottom w:val="nil"/>
              <w:right w:val="nil"/>
            </w:tcBorders>
            <w:shd w:val="clear" w:color="auto" w:fill="auto"/>
            <w:noWrap/>
            <w:vAlign w:val="bottom"/>
            <w:hideMark/>
          </w:tcPr>
          <w:p w:rsidR="00F950D0" w:rsidRPr="00475BEE" w:rsidRDefault="00F950D0" w:rsidP="00F950D0">
            <w:pPr>
              <w:spacing w:after="0" w:line="240" w:lineRule="auto"/>
              <w:jc w:val="both"/>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3-Cadre</w:t>
            </w:r>
          </w:p>
        </w:tc>
        <w:tc>
          <w:tcPr>
            <w:tcW w:w="1241" w:type="dxa"/>
            <w:tcBorders>
              <w:top w:val="nil"/>
              <w:left w:val="single" w:sz="4" w:space="0" w:color="ABABAB"/>
              <w:bottom w:val="nil"/>
              <w:right w:val="single" w:sz="4" w:space="0" w:color="auto"/>
            </w:tcBorders>
            <w:shd w:val="clear" w:color="auto" w:fill="auto"/>
            <w:noWrap/>
            <w:vAlign w:val="bottom"/>
            <w:hideMark/>
          </w:tcPr>
          <w:p w:rsidR="00F950D0" w:rsidRPr="00475BEE" w:rsidRDefault="00F950D0" w:rsidP="00F950D0">
            <w:pPr>
              <w:spacing w:after="0" w:line="240" w:lineRule="auto"/>
              <w:jc w:val="both"/>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173</w:t>
            </w:r>
          </w:p>
        </w:tc>
      </w:tr>
      <w:tr w:rsidR="00F950D0" w:rsidRPr="00475BEE" w:rsidTr="001F78CA">
        <w:trPr>
          <w:trHeight w:val="264"/>
        </w:trPr>
        <w:tc>
          <w:tcPr>
            <w:tcW w:w="2869" w:type="dxa"/>
            <w:tcBorders>
              <w:top w:val="nil"/>
              <w:left w:val="single" w:sz="4" w:space="0" w:color="auto"/>
              <w:bottom w:val="nil"/>
              <w:right w:val="nil"/>
            </w:tcBorders>
            <w:shd w:val="clear" w:color="auto" w:fill="auto"/>
            <w:noWrap/>
            <w:vAlign w:val="bottom"/>
            <w:hideMark/>
          </w:tcPr>
          <w:p w:rsidR="00F950D0" w:rsidRPr="00475BEE" w:rsidRDefault="00F950D0" w:rsidP="00F950D0">
            <w:pPr>
              <w:spacing w:after="0" w:line="240" w:lineRule="auto"/>
              <w:jc w:val="both"/>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4-Retraité</w:t>
            </w:r>
          </w:p>
        </w:tc>
        <w:tc>
          <w:tcPr>
            <w:tcW w:w="1241" w:type="dxa"/>
            <w:tcBorders>
              <w:top w:val="nil"/>
              <w:left w:val="single" w:sz="4" w:space="0" w:color="ABABAB"/>
              <w:bottom w:val="nil"/>
              <w:right w:val="single" w:sz="4" w:space="0" w:color="auto"/>
            </w:tcBorders>
            <w:shd w:val="clear" w:color="auto" w:fill="auto"/>
            <w:noWrap/>
            <w:vAlign w:val="bottom"/>
            <w:hideMark/>
          </w:tcPr>
          <w:p w:rsidR="00F950D0" w:rsidRPr="00475BEE" w:rsidRDefault="00F950D0" w:rsidP="00F950D0">
            <w:pPr>
              <w:spacing w:after="0" w:line="240" w:lineRule="auto"/>
              <w:jc w:val="both"/>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28</w:t>
            </w:r>
          </w:p>
        </w:tc>
      </w:tr>
      <w:tr w:rsidR="00F950D0" w:rsidRPr="00475BEE" w:rsidTr="001F78CA">
        <w:trPr>
          <w:trHeight w:val="264"/>
        </w:trPr>
        <w:tc>
          <w:tcPr>
            <w:tcW w:w="2869" w:type="dxa"/>
            <w:tcBorders>
              <w:top w:val="nil"/>
              <w:left w:val="single" w:sz="4" w:space="0" w:color="auto"/>
              <w:bottom w:val="nil"/>
              <w:right w:val="nil"/>
            </w:tcBorders>
            <w:shd w:val="clear" w:color="auto" w:fill="auto"/>
            <w:noWrap/>
            <w:vAlign w:val="bottom"/>
            <w:hideMark/>
          </w:tcPr>
          <w:p w:rsidR="00F950D0" w:rsidRPr="00475BEE" w:rsidRDefault="00F950D0" w:rsidP="00F950D0">
            <w:pPr>
              <w:spacing w:after="0" w:line="240" w:lineRule="auto"/>
              <w:jc w:val="both"/>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5-Chômeur</w:t>
            </w:r>
          </w:p>
        </w:tc>
        <w:tc>
          <w:tcPr>
            <w:tcW w:w="1241" w:type="dxa"/>
            <w:tcBorders>
              <w:top w:val="nil"/>
              <w:left w:val="single" w:sz="4" w:space="0" w:color="ABABAB"/>
              <w:bottom w:val="nil"/>
              <w:right w:val="single" w:sz="4" w:space="0" w:color="auto"/>
            </w:tcBorders>
            <w:shd w:val="clear" w:color="auto" w:fill="auto"/>
            <w:noWrap/>
            <w:vAlign w:val="bottom"/>
            <w:hideMark/>
          </w:tcPr>
          <w:p w:rsidR="00F950D0" w:rsidRPr="00475BEE" w:rsidRDefault="00F950D0" w:rsidP="00F950D0">
            <w:pPr>
              <w:spacing w:after="0" w:line="240" w:lineRule="auto"/>
              <w:jc w:val="both"/>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41</w:t>
            </w:r>
          </w:p>
        </w:tc>
      </w:tr>
      <w:tr w:rsidR="00F950D0" w:rsidRPr="00475BEE" w:rsidTr="001F78CA">
        <w:trPr>
          <w:trHeight w:val="80"/>
        </w:trPr>
        <w:tc>
          <w:tcPr>
            <w:tcW w:w="2869" w:type="dxa"/>
            <w:tcBorders>
              <w:top w:val="nil"/>
              <w:left w:val="single" w:sz="4" w:space="0" w:color="auto"/>
              <w:bottom w:val="nil"/>
              <w:right w:val="nil"/>
            </w:tcBorders>
            <w:shd w:val="clear" w:color="000000" w:fill="FFFF00"/>
            <w:noWrap/>
            <w:vAlign w:val="bottom"/>
            <w:hideMark/>
          </w:tcPr>
          <w:p w:rsidR="00F950D0" w:rsidRPr="00475BEE" w:rsidRDefault="00F950D0" w:rsidP="00F950D0">
            <w:pPr>
              <w:spacing w:after="0" w:line="240" w:lineRule="auto"/>
              <w:jc w:val="both"/>
              <w:rPr>
                <w:rFonts w:ascii="Arial" w:eastAsia="Times New Roman" w:hAnsi="Arial" w:cs="Arial"/>
                <w:b/>
                <w:bCs/>
                <w:sz w:val="24"/>
                <w:szCs w:val="24"/>
                <w:lang w:val="fr-CA" w:eastAsia="fr-CA"/>
              </w:rPr>
            </w:pPr>
            <w:r w:rsidRPr="00475BEE">
              <w:rPr>
                <w:rFonts w:ascii="Arial" w:eastAsia="Times New Roman" w:hAnsi="Arial" w:cs="Arial"/>
                <w:b/>
                <w:bCs/>
                <w:sz w:val="24"/>
                <w:szCs w:val="24"/>
                <w:lang w:val="fr-CA" w:eastAsia="fr-CA"/>
              </w:rPr>
              <w:t>33</w:t>
            </w:r>
          </w:p>
        </w:tc>
        <w:tc>
          <w:tcPr>
            <w:tcW w:w="1241" w:type="dxa"/>
            <w:tcBorders>
              <w:top w:val="nil"/>
              <w:left w:val="single" w:sz="4" w:space="0" w:color="ABABAB"/>
              <w:bottom w:val="nil"/>
              <w:right w:val="single" w:sz="4" w:space="0" w:color="auto"/>
            </w:tcBorders>
            <w:shd w:val="clear" w:color="auto" w:fill="auto"/>
            <w:noWrap/>
            <w:vAlign w:val="bottom"/>
            <w:hideMark/>
          </w:tcPr>
          <w:p w:rsidR="00F950D0" w:rsidRPr="00475BEE" w:rsidRDefault="00F950D0" w:rsidP="00F950D0">
            <w:pPr>
              <w:spacing w:after="0" w:line="240" w:lineRule="auto"/>
              <w:jc w:val="both"/>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1</w:t>
            </w:r>
          </w:p>
        </w:tc>
      </w:tr>
      <w:tr w:rsidR="00F950D0" w:rsidRPr="00475BEE" w:rsidTr="001F78CA">
        <w:trPr>
          <w:trHeight w:val="70"/>
        </w:trPr>
        <w:tc>
          <w:tcPr>
            <w:tcW w:w="2869" w:type="dxa"/>
            <w:tcBorders>
              <w:top w:val="single" w:sz="4" w:space="0" w:color="ABABAB"/>
              <w:left w:val="single" w:sz="4" w:space="0" w:color="auto"/>
              <w:bottom w:val="single" w:sz="4" w:space="0" w:color="auto"/>
              <w:right w:val="nil"/>
            </w:tcBorders>
            <w:shd w:val="clear" w:color="auto" w:fill="auto"/>
            <w:noWrap/>
            <w:vAlign w:val="bottom"/>
            <w:hideMark/>
          </w:tcPr>
          <w:p w:rsidR="00F950D0" w:rsidRPr="00475BEE" w:rsidRDefault="00F950D0" w:rsidP="00F950D0">
            <w:pPr>
              <w:spacing w:after="0" w:line="240" w:lineRule="auto"/>
              <w:jc w:val="both"/>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Total général</w:t>
            </w:r>
          </w:p>
        </w:tc>
        <w:tc>
          <w:tcPr>
            <w:tcW w:w="1241" w:type="dxa"/>
            <w:tcBorders>
              <w:top w:val="single" w:sz="4" w:space="0" w:color="ABABAB"/>
              <w:left w:val="single" w:sz="4" w:space="0" w:color="ABABAB"/>
              <w:bottom w:val="single" w:sz="4" w:space="0" w:color="auto"/>
              <w:right w:val="single" w:sz="4" w:space="0" w:color="auto"/>
            </w:tcBorders>
            <w:shd w:val="clear" w:color="auto" w:fill="auto"/>
            <w:noWrap/>
            <w:vAlign w:val="bottom"/>
            <w:hideMark/>
          </w:tcPr>
          <w:p w:rsidR="00F950D0" w:rsidRPr="00475BEE" w:rsidRDefault="00F950D0" w:rsidP="00F950D0">
            <w:pPr>
              <w:spacing w:after="0" w:line="240" w:lineRule="auto"/>
              <w:jc w:val="both"/>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1214</w:t>
            </w:r>
          </w:p>
        </w:tc>
      </w:tr>
    </w:tbl>
    <w:p w:rsidR="00CC462D" w:rsidRPr="00475BEE" w:rsidRDefault="00F950D0" w:rsidP="00893E6E">
      <w:pPr>
        <w:spacing w:after="0" w:line="240" w:lineRule="auto"/>
        <w:ind w:left="1267"/>
        <w:contextualSpacing/>
        <w:rPr>
          <w:rFonts w:ascii="Arial" w:eastAsiaTheme="majorEastAsia" w:hAnsi="Arial" w:cs="Arial"/>
          <w:sz w:val="24"/>
          <w:szCs w:val="24"/>
        </w:rPr>
      </w:pPr>
      <w:r w:rsidRPr="00475BEE">
        <w:rPr>
          <w:rFonts w:ascii="Arial" w:hAnsi="Arial" w:cs="Arial"/>
          <w:b/>
          <w:noProof/>
          <w:sz w:val="24"/>
          <w:szCs w:val="24"/>
          <w:lang w:val="fr-CA" w:eastAsia="fr-CA"/>
        </w:rPr>
        <w:drawing>
          <wp:anchor distT="0" distB="0" distL="114300" distR="114300" simplePos="0" relativeHeight="251659264" behindDoc="0" locked="0" layoutInCell="1" allowOverlap="1" wp14:anchorId="4F4CA2A3" wp14:editId="4A081417">
            <wp:simplePos x="0" y="0"/>
            <wp:positionH relativeFrom="margin">
              <wp:posOffset>2551430</wp:posOffset>
            </wp:positionH>
            <wp:positionV relativeFrom="paragraph">
              <wp:posOffset>264160</wp:posOffset>
            </wp:positionV>
            <wp:extent cx="2962275" cy="1228725"/>
            <wp:effectExtent l="19050" t="19050" r="28575" b="2857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1228725"/>
                    </a:xfrm>
                    <a:prstGeom prst="rect">
                      <a:avLst/>
                    </a:prstGeom>
                    <a:noFill/>
                    <a:ln w="25400">
                      <a:solidFill>
                        <a:schemeClr val="tx1"/>
                      </a:solidFill>
                    </a:ln>
                  </pic:spPr>
                </pic:pic>
              </a:graphicData>
            </a:graphic>
            <wp14:sizeRelH relativeFrom="margin">
              <wp14:pctWidth>0</wp14:pctWidth>
            </wp14:sizeRelH>
            <wp14:sizeRelV relativeFrom="margin">
              <wp14:pctHeight>0</wp14:pctHeight>
            </wp14:sizeRelV>
          </wp:anchor>
        </w:drawing>
      </w:r>
    </w:p>
    <w:p w:rsidR="00CC462D" w:rsidRPr="00475BEE" w:rsidRDefault="00CC462D" w:rsidP="00893E6E">
      <w:pPr>
        <w:spacing w:after="0" w:line="240" w:lineRule="auto"/>
        <w:ind w:left="1267"/>
        <w:contextualSpacing/>
        <w:rPr>
          <w:rFonts w:ascii="Arial" w:eastAsiaTheme="majorEastAsia" w:hAnsi="Arial" w:cs="Arial"/>
          <w:sz w:val="24"/>
          <w:szCs w:val="24"/>
        </w:rPr>
      </w:pPr>
    </w:p>
    <w:p w:rsidR="00CC462D" w:rsidRPr="00475BEE" w:rsidRDefault="00CC462D" w:rsidP="00893E6E">
      <w:pPr>
        <w:spacing w:after="0" w:line="240" w:lineRule="auto"/>
        <w:ind w:left="1267"/>
        <w:contextualSpacing/>
        <w:rPr>
          <w:rFonts w:ascii="Arial" w:eastAsiaTheme="majorEastAsia" w:hAnsi="Arial" w:cs="Arial"/>
          <w:sz w:val="24"/>
          <w:szCs w:val="24"/>
        </w:rPr>
      </w:pPr>
    </w:p>
    <w:p w:rsidR="001F78CA" w:rsidRDefault="001F78CA" w:rsidP="001F78CA">
      <w:pPr>
        <w:spacing w:after="0" w:line="240" w:lineRule="auto"/>
        <w:contextualSpacing/>
        <w:rPr>
          <w:rFonts w:ascii="Arial" w:eastAsiaTheme="majorEastAsia" w:hAnsi="Arial" w:cs="Arial"/>
          <w:sz w:val="24"/>
          <w:szCs w:val="24"/>
        </w:rPr>
      </w:pPr>
    </w:p>
    <w:p w:rsidR="00BD31CF" w:rsidRPr="00475BEE" w:rsidRDefault="00BD31CF" w:rsidP="00893E6E">
      <w:pPr>
        <w:spacing w:after="0" w:line="240" w:lineRule="auto"/>
        <w:ind w:left="1267"/>
        <w:contextualSpacing/>
        <w:rPr>
          <w:rFonts w:ascii="Arial" w:eastAsiaTheme="majorEastAsia" w:hAnsi="Arial" w:cs="Arial"/>
          <w:sz w:val="24"/>
          <w:szCs w:val="24"/>
        </w:rPr>
      </w:pPr>
    </w:p>
    <w:p w:rsidR="002266AD" w:rsidRDefault="002266AD" w:rsidP="001F78CA">
      <w:pPr>
        <w:spacing w:after="0" w:line="240" w:lineRule="auto"/>
        <w:contextualSpacing/>
        <w:rPr>
          <w:rFonts w:ascii="Arial" w:eastAsiaTheme="majorEastAsia" w:hAnsi="Arial" w:cs="Arial"/>
          <w:b/>
          <w:sz w:val="24"/>
          <w:szCs w:val="24"/>
          <w:u w:val="single"/>
        </w:rPr>
      </w:pPr>
    </w:p>
    <w:p w:rsidR="002266AD" w:rsidRDefault="00BD31CF" w:rsidP="001F78CA">
      <w:pPr>
        <w:spacing w:after="0" w:line="240" w:lineRule="auto"/>
        <w:contextualSpacing/>
        <w:rPr>
          <w:rFonts w:ascii="Arial" w:eastAsiaTheme="majorEastAsia" w:hAnsi="Arial" w:cs="Arial"/>
          <w:b/>
          <w:sz w:val="24"/>
          <w:szCs w:val="24"/>
          <w:u w:val="single"/>
        </w:rPr>
      </w:pPr>
      <w:r w:rsidRPr="00475BEE">
        <w:rPr>
          <w:rFonts w:ascii="Arial" w:eastAsiaTheme="majorEastAsia" w:hAnsi="Arial" w:cs="Arial"/>
          <w:b/>
          <w:sz w:val="24"/>
          <w:szCs w:val="24"/>
          <w:u w:val="single"/>
        </w:rPr>
        <w:t>Âge</w:t>
      </w:r>
      <w:r w:rsidR="00FB7597" w:rsidRPr="00475BEE">
        <w:rPr>
          <w:rFonts w:ascii="Arial" w:eastAsiaTheme="majorEastAsia" w:hAnsi="Arial" w:cs="Arial"/>
          <w:b/>
          <w:sz w:val="24"/>
          <w:szCs w:val="24"/>
          <w:u w:val="single"/>
        </w:rPr>
        <w:t xml:space="preserve"> </w:t>
      </w:r>
    </w:p>
    <w:p w:rsidR="005C3D58" w:rsidRDefault="005C3D58" w:rsidP="001F78CA">
      <w:pPr>
        <w:spacing w:after="0" w:line="240" w:lineRule="auto"/>
        <w:contextualSpacing/>
        <w:rPr>
          <w:rFonts w:ascii="Arial" w:eastAsiaTheme="majorEastAsia" w:hAnsi="Arial" w:cs="Arial"/>
          <w:b/>
          <w:sz w:val="24"/>
          <w:szCs w:val="24"/>
          <w:u w:val="single"/>
        </w:rPr>
      </w:pPr>
    </w:p>
    <w:p w:rsidR="00FB7597" w:rsidRPr="005C3D58" w:rsidRDefault="00FB7597" w:rsidP="002266AD">
      <w:pPr>
        <w:spacing w:after="0" w:line="240" w:lineRule="auto"/>
        <w:contextualSpacing/>
        <w:jc w:val="both"/>
        <w:rPr>
          <w:rFonts w:ascii="Arial" w:eastAsiaTheme="majorEastAsia" w:hAnsi="Arial" w:cs="Arial"/>
          <w:sz w:val="24"/>
          <w:szCs w:val="24"/>
        </w:rPr>
      </w:pPr>
      <w:r w:rsidRPr="005C3D58">
        <w:rPr>
          <w:rFonts w:ascii="Arial" w:eastAsiaTheme="majorEastAsia" w:hAnsi="Arial" w:cs="Arial"/>
          <w:sz w:val="24"/>
          <w:szCs w:val="24"/>
        </w:rPr>
        <w:t>Plusieurs mesures peuvent décrire la variable âge. On peut parler d’âge moyen, âge médian, min, max… (</w:t>
      </w:r>
      <w:proofErr w:type="gramStart"/>
      <w:r w:rsidRPr="005C3D58">
        <w:rPr>
          <w:rFonts w:ascii="Arial" w:eastAsiaTheme="majorEastAsia" w:hAnsi="Arial" w:cs="Arial"/>
          <w:sz w:val="24"/>
          <w:szCs w:val="24"/>
        </w:rPr>
        <w:t>on</w:t>
      </w:r>
      <w:proofErr w:type="gramEnd"/>
      <w:r w:rsidRPr="005C3D58">
        <w:rPr>
          <w:rFonts w:ascii="Arial" w:eastAsiaTheme="majorEastAsia" w:hAnsi="Arial" w:cs="Arial"/>
          <w:sz w:val="24"/>
          <w:szCs w:val="24"/>
        </w:rPr>
        <w:t xml:space="preserve"> va revenir à ces mesures à la séance 2)</w:t>
      </w:r>
    </w:p>
    <w:p w:rsidR="00FB7597" w:rsidRPr="005C3D58" w:rsidRDefault="00FB7597" w:rsidP="002266AD">
      <w:pPr>
        <w:spacing w:after="0" w:line="240" w:lineRule="auto"/>
        <w:contextualSpacing/>
        <w:jc w:val="both"/>
        <w:rPr>
          <w:rFonts w:ascii="Arial" w:eastAsiaTheme="majorEastAsia" w:hAnsi="Arial" w:cs="Arial"/>
          <w:sz w:val="24"/>
          <w:szCs w:val="24"/>
        </w:rPr>
      </w:pPr>
      <w:r w:rsidRPr="005C3D58">
        <w:rPr>
          <w:rFonts w:ascii="Arial" w:eastAsiaTheme="majorEastAsia" w:hAnsi="Arial" w:cs="Arial"/>
          <w:sz w:val="24"/>
          <w:szCs w:val="24"/>
        </w:rPr>
        <w:t>On peut aussi regrouper l’âge par tranche de 10</w:t>
      </w:r>
      <w:r w:rsidR="009A6C63" w:rsidRPr="005C3D58">
        <w:rPr>
          <w:rFonts w:ascii="Arial" w:eastAsiaTheme="majorEastAsia" w:hAnsi="Arial" w:cs="Arial"/>
          <w:sz w:val="24"/>
          <w:szCs w:val="24"/>
        </w:rPr>
        <w:t xml:space="preserve"> </w:t>
      </w:r>
      <w:r w:rsidRPr="005C3D58">
        <w:rPr>
          <w:rFonts w:ascii="Arial" w:eastAsiaTheme="majorEastAsia" w:hAnsi="Arial" w:cs="Arial"/>
          <w:sz w:val="24"/>
          <w:szCs w:val="24"/>
        </w:rPr>
        <w:t xml:space="preserve"> pour décrire la distribution de l’âge.</w:t>
      </w:r>
    </w:p>
    <w:p w:rsidR="00FB7597" w:rsidRPr="00475BEE" w:rsidRDefault="001F78CA" w:rsidP="00BD31CF">
      <w:pPr>
        <w:spacing w:after="0" w:line="240" w:lineRule="auto"/>
        <w:ind w:left="1267"/>
        <w:contextualSpacing/>
        <w:rPr>
          <w:rFonts w:ascii="Arial" w:eastAsiaTheme="majorEastAsia" w:hAnsi="Arial" w:cs="Arial"/>
          <w:sz w:val="24"/>
          <w:szCs w:val="24"/>
        </w:rPr>
      </w:pPr>
      <w:r w:rsidRPr="001F78CA">
        <w:rPr>
          <w:rFonts w:ascii="Arial" w:eastAsiaTheme="majorEastAsia" w:hAnsi="Arial" w:cs="Arial"/>
          <w:noProof/>
          <w:color w:val="0070C0"/>
          <w:sz w:val="24"/>
          <w:szCs w:val="24"/>
          <w:lang w:val="fr-CA" w:eastAsia="fr-CA"/>
        </w:rPr>
        <w:lastRenderedPageBreak/>
        <w:drawing>
          <wp:anchor distT="0" distB="0" distL="114300" distR="114300" simplePos="0" relativeHeight="251660288" behindDoc="0" locked="0" layoutInCell="1" allowOverlap="1" wp14:anchorId="13ADA460" wp14:editId="0787C1CF">
            <wp:simplePos x="0" y="0"/>
            <wp:positionH relativeFrom="column">
              <wp:posOffset>-430530</wp:posOffset>
            </wp:positionH>
            <wp:positionV relativeFrom="paragraph">
              <wp:posOffset>123825</wp:posOffset>
            </wp:positionV>
            <wp:extent cx="5230495" cy="2814320"/>
            <wp:effectExtent l="19050" t="19050" r="27305" b="2413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30495" cy="2814320"/>
                    </a:xfrm>
                    <a:prstGeom prst="rect">
                      <a:avLst/>
                    </a:prstGeom>
                    <a:ln w="25400">
                      <a:solidFill>
                        <a:schemeClr val="tx1"/>
                      </a:solidFill>
                    </a:ln>
                  </pic:spPr>
                </pic:pic>
              </a:graphicData>
            </a:graphic>
            <wp14:sizeRelH relativeFrom="margin">
              <wp14:pctWidth>0</wp14:pctWidth>
            </wp14:sizeRelH>
            <wp14:sizeRelV relativeFrom="margin">
              <wp14:pctHeight>0</wp14:pctHeight>
            </wp14:sizeRelV>
          </wp:anchor>
        </w:drawing>
      </w:r>
      <w:r w:rsidR="009A6C63" w:rsidRPr="00475BEE">
        <w:rPr>
          <w:rFonts w:ascii="Arial" w:eastAsiaTheme="majorEastAsia" w:hAnsi="Arial" w:cs="Arial"/>
          <w:sz w:val="24"/>
          <w:szCs w:val="24"/>
        </w:rPr>
        <w:t xml:space="preserve"> </w:t>
      </w:r>
    </w:p>
    <w:p w:rsidR="009A6C63" w:rsidRPr="00475BEE" w:rsidRDefault="009A6C63" w:rsidP="00BD31CF">
      <w:pPr>
        <w:spacing w:after="0" w:line="240" w:lineRule="auto"/>
        <w:ind w:left="1267"/>
        <w:contextualSpacing/>
        <w:rPr>
          <w:rFonts w:ascii="Arial" w:eastAsiaTheme="majorEastAsia" w:hAnsi="Arial" w:cs="Arial"/>
          <w:b/>
          <w:sz w:val="24"/>
          <w:szCs w:val="24"/>
        </w:rPr>
      </w:pPr>
    </w:p>
    <w:p w:rsidR="009A6C63" w:rsidRPr="00475BEE" w:rsidRDefault="009A6C63" w:rsidP="00BD31CF">
      <w:pPr>
        <w:spacing w:after="0" w:line="240" w:lineRule="auto"/>
        <w:ind w:left="1267"/>
        <w:contextualSpacing/>
        <w:rPr>
          <w:rFonts w:ascii="Arial" w:eastAsiaTheme="majorEastAsia" w:hAnsi="Arial" w:cs="Arial"/>
          <w:b/>
          <w:sz w:val="24"/>
          <w:szCs w:val="24"/>
        </w:rPr>
      </w:pPr>
    </w:p>
    <w:p w:rsidR="009A6C63" w:rsidRPr="00475BEE" w:rsidRDefault="001F78CA" w:rsidP="009A6C63">
      <w:pPr>
        <w:rPr>
          <w:rFonts w:ascii="Arial" w:eastAsiaTheme="majorEastAsia" w:hAnsi="Arial" w:cs="Arial"/>
          <w:sz w:val="24"/>
          <w:szCs w:val="24"/>
        </w:rPr>
      </w:pPr>
      <w:r w:rsidRPr="001F78CA">
        <w:rPr>
          <w:rFonts w:ascii="Arial" w:eastAsiaTheme="majorEastAsia" w:hAnsi="Arial" w:cs="Arial"/>
          <w:noProof/>
          <w:color w:val="0070C0"/>
          <w:sz w:val="24"/>
          <w:szCs w:val="24"/>
          <w:lang w:val="fr-CA" w:eastAsia="fr-CA"/>
        </w:rPr>
        <mc:AlternateContent>
          <mc:Choice Requires="wps">
            <w:drawing>
              <wp:anchor distT="0" distB="0" distL="114300" distR="114300" simplePos="0" relativeHeight="251663360" behindDoc="0" locked="0" layoutInCell="1" allowOverlap="1" wp14:anchorId="2165EEFA" wp14:editId="5E8DAA69">
                <wp:simplePos x="0" y="0"/>
                <wp:positionH relativeFrom="column">
                  <wp:posOffset>1754356</wp:posOffset>
                </wp:positionH>
                <wp:positionV relativeFrom="paragraph">
                  <wp:posOffset>49976</wp:posOffset>
                </wp:positionV>
                <wp:extent cx="647205" cy="231569"/>
                <wp:effectExtent l="19050" t="19050" r="19685" b="16510"/>
                <wp:wrapNone/>
                <wp:docPr id="9" name="Rectangle 9"/>
                <wp:cNvGraphicFramePr/>
                <a:graphic xmlns:a="http://schemas.openxmlformats.org/drawingml/2006/main">
                  <a:graphicData uri="http://schemas.microsoft.com/office/word/2010/wordprocessingShape">
                    <wps:wsp>
                      <wps:cNvSpPr/>
                      <wps:spPr>
                        <a:xfrm>
                          <a:off x="0" y="0"/>
                          <a:ext cx="647205" cy="231569"/>
                        </a:xfrm>
                        <a:prstGeom prst="rect">
                          <a:avLst/>
                        </a:prstGeom>
                        <a:noFill/>
                        <a:ln w="381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2512A" id="Rectangle 9" o:spid="_x0000_s1026" style="position:absolute;margin-left:138.15pt;margin-top:3.95pt;width:50.95pt;height:1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" filled="f" strokecolor="#41719c" strokeweight="3pt"/>
            </w:pict>
          </mc:Fallback>
        </mc:AlternateContent>
      </w:r>
    </w:p>
    <w:p w:rsidR="009A6C63" w:rsidRPr="00475BEE" w:rsidRDefault="009A6C63" w:rsidP="009A6C63">
      <w:pPr>
        <w:rPr>
          <w:rFonts w:ascii="Arial" w:eastAsiaTheme="majorEastAsia" w:hAnsi="Arial" w:cs="Arial"/>
          <w:sz w:val="24"/>
          <w:szCs w:val="24"/>
        </w:rPr>
      </w:pPr>
    </w:p>
    <w:p w:rsidR="009A6C63" w:rsidRPr="00475BEE" w:rsidRDefault="009A6C63" w:rsidP="009A6C63">
      <w:pPr>
        <w:rPr>
          <w:rFonts w:ascii="Arial" w:eastAsiaTheme="majorEastAsia" w:hAnsi="Arial" w:cs="Arial"/>
          <w:sz w:val="24"/>
          <w:szCs w:val="24"/>
        </w:rPr>
      </w:pPr>
    </w:p>
    <w:p w:rsidR="009A6C63" w:rsidRPr="00475BEE" w:rsidRDefault="009A6C63" w:rsidP="009A6C63">
      <w:pPr>
        <w:rPr>
          <w:rFonts w:ascii="Arial" w:eastAsiaTheme="majorEastAsia" w:hAnsi="Arial" w:cs="Arial"/>
          <w:sz w:val="24"/>
          <w:szCs w:val="24"/>
        </w:rPr>
      </w:pPr>
    </w:p>
    <w:p w:rsidR="009A6C63" w:rsidRPr="00475BEE" w:rsidRDefault="009A6C63" w:rsidP="009A6C63">
      <w:pPr>
        <w:rPr>
          <w:rFonts w:ascii="Arial" w:eastAsiaTheme="majorEastAsia" w:hAnsi="Arial" w:cs="Arial"/>
          <w:sz w:val="24"/>
          <w:szCs w:val="24"/>
        </w:rPr>
      </w:pPr>
    </w:p>
    <w:p w:rsidR="009A6C63" w:rsidRPr="00475BEE" w:rsidRDefault="009A6C63" w:rsidP="009A6C63">
      <w:pPr>
        <w:rPr>
          <w:rFonts w:ascii="Arial" w:eastAsiaTheme="majorEastAsia" w:hAnsi="Arial" w:cs="Arial"/>
          <w:sz w:val="24"/>
          <w:szCs w:val="24"/>
        </w:rPr>
      </w:pPr>
    </w:p>
    <w:p w:rsidR="00BD31CF" w:rsidRPr="00475BEE" w:rsidRDefault="005C3D58" w:rsidP="009A6C63">
      <w:pPr>
        <w:tabs>
          <w:tab w:val="left" w:pos="1950"/>
        </w:tabs>
        <w:rPr>
          <w:rFonts w:ascii="Arial" w:eastAsiaTheme="majorEastAsia" w:hAnsi="Arial" w:cs="Arial"/>
          <w:sz w:val="24"/>
          <w:szCs w:val="24"/>
        </w:rPr>
      </w:pPr>
      <w:r w:rsidRPr="00475BEE">
        <w:rPr>
          <w:rFonts w:ascii="Arial" w:hAnsi="Arial" w:cs="Arial"/>
          <w:noProof/>
          <w:sz w:val="24"/>
          <w:szCs w:val="24"/>
          <w:lang w:val="fr-CA" w:eastAsia="fr-CA"/>
        </w:rPr>
        <w:drawing>
          <wp:anchor distT="0" distB="0" distL="114300" distR="114300" simplePos="0" relativeHeight="251664384" behindDoc="0" locked="0" layoutInCell="1" allowOverlap="1" wp14:anchorId="29B4A331" wp14:editId="11E56499">
            <wp:simplePos x="0" y="0"/>
            <wp:positionH relativeFrom="column">
              <wp:posOffset>-466156</wp:posOffset>
            </wp:positionH>
            <wp:positionV relativeFrom="paragraph">
              <wp:posOffset>789412</wp:posOffset>
            </wp:positionV>
            <wp:extent cx="2981325" cy="1724025"/>
            <wp:effectExtent l="19050" t="19050" r="28575" b="2857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81325" cy="1724025"/>
                    </a:xfrm>
                    <a:prstGeom prst="rect">
                      <a:avLst/>
                    </a:prstGeom>
                    <a:ln w="25400">
                      <a:solidFill>
                        <a:schemeClr val="tx1"/>
                      </a:solidFill>
                    </a:ln>
                  </pic:spPr>
                </pic:pic>
              </a:graphicData>
            </a:graphic>
            <wp14:sizeRelH relativeFrom="margin">
              <wp14:pctWidth>0</wp14:pctWidth>
            </wp14:sizeRelH>
            <wp14:sizeRelV relativeFrom="margin">
              <wp14:pctHeight>0</wp14:pctHeight>
            </wp14:sizeRelV>
          </wp:anchor>
        </w:drawing>
      </w:r>
      <w:r w:rsidR="009A6C63" w:rsidRPr="00475BEE">
        <w:rPr>
          <w:rFonts w:ascii="Arial" w:eastAsiaTheme="majorEastAsia" w:hAnsi="Arial" w:cs="Arial"/>
          <w:sz w:val="24"/>
          <w:szCs w:val="24"/>
        </w:rPr>
        <w:tab/>
      </w:r>
    </w:p>
    <w:p w:rsidR="001F78CA" w:rsidRDefault="001F78CA" w:rsidP="009A6C63">
      <w:pPr>
        <w:tabs>
          <w:tab w:val="left" w:pos="1950"/>
        </w:tabs>
        <w:rPr>
          <w:rFonts w:ascii="Arial" w:eastAsiaTheme="majorEastAsia" w:hAnsi="Arial" w:cs="Arial"/>
          <w:color w:val="0070C0"/>
          <w:sz w:val="24"/>
          <w:szCs w:val="24"/>
        </w:rPr>
      </w:pPr>
    </w:p>
    <w:p w:rsidR="001F78CA" w:rsidRDefault="005C3D58" w:rsidP="009A6C63">
      <w:pPr>
        <w:tabs>
          <w:tab w:val="left" w:pos="1950"/>
        </w:tabs>
        <w:rPr>
          <w:rFonts w:ascii="Arial" w:eastAsiaTheme="majorEastAsia" w:hAnsi="Arial" w:cs="Arial"/>
          <w:color w:val="0070C0"/>
          <w:sz w:val="24"/>
          <w:szCs w:val="24"/>
        </w:rPr>
      </w:pPr>
      <w:r w:rsidRPr="00475BEE">
        <w:rPr>
          <w:rFonts w:ascii="Arial" w:hAnsi="Arial" w:cs="Arial"/>
          <w:noProof/>
          <w:sz w:val="24"/>
          <w:szCs w:val="24"/>
          <w:lang w:val="fr-CA" w:eastAsia="fr-CA"/>
        </w:rPr>
        <w:drawing>
          <wp:anchor distT="0" distB="0" distL="114300" distR="114300" simplePos="0" relativeHeight="251692032" behindDoc="0" locked="0" layoutInCell="1" allowOverlap="1" wp14:anchorId="6ACB2D61" wp14:editId="0F98E178">
            <wp:simplePos x="0" y="0"/>
            <wp:positionH relativeFrom="column">
              <wp:posOffset>2763454</wp:posOffset>
            </wp:positionH>
            <wp:positionV relativeFrom="paragraph">
              <wp:posOffset>332715</wp:posOffset>
            </wp:positionV>
            <wp:extent cx="2676525" cy="1076325"/>
            <wp:effectExtent l="19050" t="19050" r="28575" b="2857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525" cy="1076325"/>
                    </a:xfrm>
                    <a:prstGeom prst="rect">
                      <a:avLst/>
                    </a:prstGeom>
                    <a:noFill/>
                    <a:ln w="25400">
                      <a:solidFill>
                        <a:schemeClr val="tx1"/>
                      </a:solidFill>
                    </a:ln>
                  </pic:spPr>
                </pic:pic>
              </a:graphicData>
            </a:graphic>
          </wp:anchor>
        </w:drawing>
      </w:r>
    </w:p>
    <w:p w:rsidR="001F78CA" w:rsidRDefault="001F78CA" w:rsidP="009A6C63">
      <w:pPr>
        <w:tabs>
          <w:tab w:val="left" w:pos="1950"/>
        </w:tabs>
        <w:rPr>
          <w:rFonts w:ascii="Arial" w:eastAsiaTheme="majorEastAsia" w:hAnsi="Arial" w:cs="Arial"/>
          <w:color w:val="0070C0"/>
          <w:sz w:val="24"/>
          <w:szCs w:val="24"/>
        </w:rPr>
      </w:pPr>
    </w:p>
    <w:p w:rsidR="005C3D58" w:rsidRDefault="005C3D58" w:rsidP="009A6C63">
      <w:pPr>
        <w:tabs>
          <w:tab w:val="left" w:pos="1950"/>
        </w:tabs>
        <w:rPr>
          <w:rFonts w:ascii="Arial" w:eastAsiaTheme="majorEastAsia" w:hAnsi="Arial" w:cs="Arial"/>
          <w:color w:val="0070C0"/>
          <w:sz w:val="24"/>
          <w:szCs w:val="24"/>
        </w:rPr>
      </w:pPr>
    </w:p>
    <w:p w:rsidR="005C3D58" w:rsidRDefault="005C3D58" w:rsidP="009A6C63">
      <w:pPr>
        <w:tabs>
          <w:tab w:val="left" w:pos="1950"/>
        </w:tabs>
        <w:rPr>
          <w:rFonts w:ascii="Arial" w:eastAsiaTheme="majorEastAsia" w:hAnsi="Arial" w:cs="Arial"/>
          <w:color w:val="0070C0"/>
          <w:sz w:val="24"/>
          <w:szCs w:val="24"/>
        </w:rPr>
      </w:pPr>
    </w:p>
    <w:p w:rsidR="00130648" w:rsidRDefault="00130648" w:rsidP="009A6C63">
      <w:pPr>
        <w:tabs>
          <w:tab w:val="left" w:pos="1950"/>
        </w:tabs>
        <w:rPr>
          <w:rFonts w:ascii="Arial" w:eastAsiaTheme="majorEastAsia" w:hAnsi="Arial" w:cs="Arial"/>
          <w:sz w:val="24"/>
          <w:szCs w:val="24"/>
        </w:rPr>
      </w:pPr>
    </w:p>
    <w:p w:rsidR="00130648" w:rsidRPr="00130648" w:rsidRDefault="009A6C63" w:rsidP="00FB261D">
      <w:pPr>
        <w:tabs>
          <w:tab w:val="left" w:pos="1950"/>
        </w:tabs>
        <w:rPr>
          <w:lang w:val="fr-CA" w:eastAsia="fr-FR"/>
        </w:rPr>
      </w:pPr>
      <w:r w:rsidRPr="005C3D58">
        <w:rPr>
          <w:rFonts w:ascii="Arial" w:eastAsiaTheme="majorEastAsia" w:hAnsi="Arial" w:cs="Arial"/>
          <w:sz w:val="24"/>
          <w:szCs w:val="24"/>
        </w:rPr>
        <w:t>La clientèle est relativement</w:t>
      </w:r>
      <w:r w:rsidR="001E3822" w:rsidRPr="005C3D58">
        <w:rPr>
          <w:rFonts w:ascii="Arial" w:eastAsiaTheme="majorEastAsia" w:hAnsi="Arial" w:cs="Arial"/>
          <w:sz w:val="24"/>
          <w:szCs w:val="24"/>
        </w:rPr>
        <w:t xml:space="preserve"> jeune : près de 92% des clien</w:t>
      </w:r>
      <w:r w:rsidR="00FB261D">
        <w:rPr>
          <w:rFonts w:ascii="Arial" w:eastAsiaTheme="majorEastAsia" w:hAnsi="Arial" w:cs="Arial"/>
          <w:sz w:val="24"/>
          <w:szCs w:val="24"/>
        </w:rPr>
        <w:t>ts sont âgés de moins de 52 ans.</w:t>
      </w:r>
    </w:p>
    <w:p w:rsidR="00130648" w:rsidRDefault="00130648" w:rsidP="005C3D58">
      <w:pPr>
        <w:pStyle w:val="Titre2"/>
        <w:rPr>
          <w:b/>
          <w:u w:val="single"/>
        </w:rPr>
      </w:pPr>
    </w:p>
    <w:p w:rsidR="000B6795" w:rsidRDefault="003F3B59" w:rsidP="005C3D58">
      <w:pPr>
        <w:pStyle w:val="Titre2"/>
        <w:rPr>
          <w:b/>
          <w:u w:val="single"/>
        </w:rPr>
      </w:pPr>
      <w:r>
        <w:rPr>
          <w:b/>
          <w:u w:val="single"/>
        </w:rPr>
        <w:t>Partie</w:t>
      </w:r>
      <w:r w:rsidR="000B6795" w:rsidRPr="005C3D58">
        <w:rPr>
          <w:b/>
          <w:u w:val="single"/>
        </w:rPr>
        <w:t xml:space="preserve"> 2</w:t>
      </w:r>
      <w:r w:rsidR="005C3D58" w:rsidRPr="005C3D58">
        <w:rPr>
          <w:b/>
          <w:u w:val="single"/>
        </w:rPr>
        <w:t> : réponses aux questions</w:t>
      </w:r>
      <w:r w:rsidR="000B6795" w:rsidRPr="005C3D58">
        <w:rPr>
          <w:b/>
          <w:u w:val="single"/>
        </w:rPr>
        <w:t xml:space="preserve"> </w:t>
      </w:r>
    </w:p>
    <w:p w:rsidR="00617D96" w:rsidRDefault="00617D96" w:rsidP="00617D96">
      <w:pPr>
        <w:jc w:val="both"/>
        <w:rPr>
          <w:bCs/>
          <w:szCs w:val="24"/>
          <w:lang w:val="fr-CA"/>
        </w:rPr>
      </w:pPr>
      <w:r w:rsidRPr="0050683B">
        <w:rPr>
          <w:bCs/>
          <w:szCs w:val="24"/>
          <w:lang w:val="fr-CA"/>
        </w:rPr>
        <w:t>On s’intéresse à la comparaison du nombre de visites de</w:t>
      </w:r>
      <w:r>
        <w:rPr>
          <w:bCs/>
          <w:szCs w:val="24"/>
          <w:lang w:val="fr-CA"/>
        </w:rPr>
        <w:t>s hommes et des femmes</w:t>
      </w:r>
      <w:r w:rsidRPr="0050683B">
        <w:rPr>
          <w:bCs/>
          <w:szCs w:val="24"/>
          <w:lang w:val="fr-CA"/>
        </w:rPr>
        <w:t>.</w:t>
      </w:r>
    </w:p>
    <w:p w:rsidR="00617D96" w:rsidRPr="0050683B" w:rsidRDefault="00617D96" w:rsidP="00617D96">
      <w:pPr>
        <w:jc w:val="both"/>
        <w:rPr>
          <w:bCs/>
          <w:szCs w:val="24"/>
          <w:lang w:val="fr-CA"/>
        </w:rPr>
      </w:pPr>
    </w:p>
    <w:p w:rsidR="00617D96" w:rsidRPr="00617D96" w:rsidRDefault="00617D96" w:rsidP="00617D96">
      <w:pPr>
        <w:spacing w:after="0" w:line="240" w:lineRule="auto"/>
        <w:jc w:val="both"/>
        <w:rPr>
          <w:rFonts w:ascii="Arial" w:eastAsiaTheme="majorEastAsia" w:hAnsi="Arial" w:cs="Arial"/>
          <w:sz w:val="24"/>
          <w:szCs w:val="24"/>
        </w:rPr>
      </w:pPr>
      <w:r w:rsidRPr="00617D96">
        <w:rPr>
          <w:rFonts w:ascii="Arial" w:eastAsiaTheme="majorEastAsia" w:hAnsi="Arial" w:cs="Arial"/>
          <w:b/>
          <w:sz w:val="24"/>
          <w:szCs w:val="24"/>
        </w:rPr>
        <w:t>Question 1 :</w:t>
      </w:r>
      <w:r w:rsidRPr="00617D96">
        <w:rPr>
          <w:rFonts w:ascii="Arial" w:eastAsiaTheme="majorEastAsia" w:hAnsi="Arial" w:cs="Arial"/>
          <w:sz w:val="24"/>
          <w:szCs w:val="24"/>
        </w:rPr>
        <w:t xml:space="preserve"> Calculer la moyenne, la médiane, le coefficient d’asymétrie, l’étendue, l’écart-type et l’IQR pour chaque variable.</w:t>
      </w:r>
    </w:p>
    <w:p w:rsidR="00617D96" w:rsidRPr="0050683B" w:rsidRDefault="00617D96" w:rsidP="00617D96">
      <w:pPr>
        <w:ind w:left="720"/>
        <w:jc w:val="both"/>
        <w:rPr>
          <w:bCs/>
          <w:szCs w:val="24"/>
          <w:lang w:val="fr-CA"/>
        </w:rPr>
      </w:pPr>
    </w:p>
    <w:p w:rsidR="00207F74" w:rsidRDefault="00207F74" w:rsidP="005C3D58">
      <w:pPr>
        <w:jc w:val="both"/>
        <w:rPr>
          <w:rFonts w:ascii="Arial" w:hAnsi="Arial" w:cs="Arial"/>
          <w:b/>
          <w:bCs/>
          <w:sz w:val="24"/>
          <w:szCs w:val="24"/>
          <w:lang w:val="fr-CA"/>
        </w:rPr>
      </w:pPr>
    </w:p>
    <w:p w:rsidR="00207F74" w:rsidRDefault="00207F74" w:rsidP="005C3D58">
      <w:pPr>
        <w:jc w:val="both"/>
        <w:rPr>
          <w:rFonts w:ascii="Arial" w:hAnsi="Arial" w:cs="Arial"/>
          <w:b/>
          <w:bCs/>
          <w:sz w:val="24"/>
          <w:szCs w:val="24"/>
          <w:lang w:val="fr-CA"/>
        </w:rPr>
      </w:pPr>
      <w:r w:rsidRPr="00207F74">
        <w:rPr>
          <w:rFonts w:ascii="Arial" w:hAnsi="Arial" w:cs="Arial"/>
          <w:b/>
          <w:bCs/>
          <w:noProof/>
          <w:sz w:val="24"/>
          <w:szCs w:val="24"/>
          <w:lang w:val="fr-CA" w:eastAsia="fr-CA"/>
        </w:rPr>
        <w:lastRenderedPageBreak/>
        <w:drawing>
          <wp:inline distT="0" distB="0" distL="0" distR="0" wp14:anchorId="233239E2" wp14:editId="1329629E">
            <wp:extent cx="5274310" cy="1797685"/>
            <wp:effectExtent l="19050" t="19050" r="21590" b="12065"/>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14"/>
                    <a:stretch>
                      <a:fillRect/>
                    </a:stretch>
                  </pic:blipFill>
                  <pic:spPr>
                    <a:xfrm>
                      <a:off x="0" y="0"/>
                      <a:ext cx="5274310" cy="1797685"/>
                    </a:xfrm>
                    <a:prstGeom prst="rect">
                      <a:avLst/>
                    </a:prstGeom>
                    <a:ln w="25400">
                      <a:solidFill>
                        <a:schemeClr val="accent6"/>
                      </a:solidFill>
                    </a:ln>
                  </pic:spPr>
                </pic:pic>
              </a:graphicData>
            </a:graphic>
          </wp:inline>
        </w:drawing>
      </w:r>
    </w:p>
    <w:p w:rsidR="00207F74" w:rsidRDefault="00207F74" w:rsidP="005C3D58">
      <w:pPr>
        <w:jc w:val="both"/>
        <w:rPr>
          <w:rFonts w:ascii="Arial" w:hAnsi="Arial" w:cs="Arial"/>
          <w:b/>
          <w:bCs/>
          <w:sz w:val="24"/>
          <w:szCs w:val="24"/>
          <w:lang w:val="fr-CA"/>
        </w:rPr>
      </w:pPr>
    </w:p>
    <w:p w:rsidR="00207F74" w:rsidRDefault="00207F74" w:rsidP="005C3D58">
      <w:pPr>
        <w:jc w:val="both"/>
        <w:rPr>
          <w:rFonts w:ascii="Arial" w:hAnsi="Arial" w:cs="Arial"/>
          <w:b/>
          <w:bCs/>
          <w:sz w:val="24"/>
          <w:szCs w:val="24"/>
          <w:lang w:val="fr-CA"/>
        </w:rPr>
      </w:pPr>
      <w:r w:rsidRPr="00207F74">
        <w:rPr>
          <w:rFonts w:ascii="Arial" w:hAnsi="Arial" w:cs="Arial"/>
          <w:b/>
          <w:bCs/>
          <w:noProof/>
          <w:sz w:val="24"/>
          <w:szCs w:val="24"/>
          <w:lang w:val="fr-CA" w:eastAsia="fr-CA"/>
        </w:rPr>
        <w:drawing>
          <wp:inline distT="0" distB="0" distL="0" distR="0" wp14:anchorId="6A4278E1" wp14:editId="04FF08AE">
            <wp:extent cx="5274310" cy="1604010"/>
            <wp:effectExtent l="19050" t="19050" r="21590" b="15240"/>
            <wp:docPr id="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15"/>
                    <a:stretch>
                      <a:fillRect/>
                    </a:stretch>
                  </pic:blipFill>
                  <pic:spPr>
                    <a:xfrm>
                      <a:off x="0" y="0"/>
                      <a:ext cx="5274310" cy="1604010"/>
                    </a:xfrm>
                    <a:prstGeom prst="rect">
                      <a:avLst/>
                    </a:prstGeom>
                    <a:ln w="25400">
                      <a:solidFill>
                        <a:srgbClr val="FF0000"/>
                      </a:solidFill>
                    </a:ln>
                  </pic:spPr>
                </pic:pic>
              </a:graphicData>
            </a:graphic>
          </wp:inline>
        </w:drawing>
      </w:r>
    </w:p>
    <w:p w:rsidR="00617D96" w:rsidRPr="00617D96" w:rsidRDefault="00207F74" w:rsidP="00617D96">
      <w:pPr>
        <w:spacing w:after="0" w:line="240" w:lineRule="auto"/>
        <w:jc w:val="both"/>
        <w:rPr>
          <w:rFonts w:ascii="Arial" w:hAnsi="Arial" w:cs="Arial"/>
          <w:bCs/>
          <w:sz w:val="24"/>
          <w:szCs w:val="24"/>
          <w:lang w:val="fr-CA"/>
        </w:rPr>
      </w:pPr>
      <w:r>
        <w:rPr>
          <w:rFonts w:ascii="Arial" w:hAnsi="Arial" w:cs="Arial"/>
          <w:b/>
          <w:bCs/>
          <w:sz w:val="24"/>
          <w:szCs w:val="24"/>
          <w:lang w:val="fr-CA"/>
        </w:rPr>
        <w:t xml:space="preserve">Question 2 : </w:t>
      </w:r>
      <w:r w:rsidR="00617D96" w:rsidRPr="00617D96">
        <w:rPr>
          <w:rFonts w:ascii="Arial" w:hAnsi="Arial" w:cs="Arial"/>
          <w:bCs/>
          <w:sz w:val="24"/>
          <w:szCs w:val="24"/>
          <w:lang w:val="fr-CA"/>
        </w:rPr>
        <w:t xml:space="preserve">Comparer la distribution de la variable nombre de visites chez les Hommes et chez les Femmes et commenter (utilisez les </w:t>
      </w:r>
      <w:proofErr w:type="spellStart"/>
      <w:r w:rsidR="00617D96" w:rsidRPr="00617D96">
        <w:rPr>
          <w:rFonts w:ascii="Arial" w:hAnsi="Arial" w:cs="Arial"/>
          <w:bCs/>
          <w:sz w:val="24"/>
          <w:szCs w:val="24"/>
          <w:lang w:val="fr-CA"/>
        </w:rPr>
        <w:t>Boxplots</w:t>
      </w:r>
      <w:proofErr w:type="spellEnd"/>
      <w:r w:rsidR="00617D96" w:rsidRPr="00617D96">
        <w:rPr>
          <w:rFonts w:ascii="Arial" w:hAnsi="Arial" w:cs="Arial"/>
          <w:bCs/>
          <w:sz w:val="24"/>
          <w:szCs w:val="24"/>
          <w:lang w:val="fr-CA"/>
        </w:rPr>
        <w:t>).</w:t>
      </w:r>
    </w:p>
    <w:p w:rsidR="00207F74" w:rsidRDefault="00207F74" w:rsidP="005C3D58">
      <w:pPr>
        <w:jc w:val="both"/>
        <w:rPr>
          <w:rFonts w:ascii="Arial" w:hAnsi="Arial" w:cs="Arial"/>
          <w:b/>
          <w:bCs/>
          <w:sz w:val="24"/>
          <w:szCs w:val="24"/>
          <w:lang w:val="fr-CA"/>
        </w:rPr>
      </w:pPr>
    </w:p>
    <w:p w:rsidR="004E1ED2" w:rsidRPr="00207F74" w:rsidRDefault="00A459D7" w:rsidP="00207F74">
      <w:pPr>
        <w:jc w:val="both"/>
        <w:rPr>
          <w:rFonts w:ascii="Arial" w:hAnsi="Arial" w:cs="Arial"/>
          <w:bCs/>
          <w:sz w:val="24"/>
          <w:szCs w:val="24"/>
          <w:lang w:val="fr-CA"/>
        </w:rPr>
      </w:pPr>
      <w:r w:rsidRPr="00207F74">
        <w:rPr>
          <w:rFonts w:ascii="Arial" w:hAnsi="Arial" w:cs="Arial"/>
          <w:bCs/>
          <w:sz w:val="24"/>
          <w:szCs w:val="24"/>
          <w:lang w:val="fr-CA"/>
        </w:rPr>
        <w:t xml:space="preserve">On peut comparer le nombre de visites des hommes et des femmes à l’aide des </w:t>
      </w:r>
      <w:proofErr w:type="spellStart"/>
      <w:r w:rsidRPr="00207F74">
        <w:rPr>
          <w:rFonts w:ascii="Arial" w:hAnsi="Arial" w:cs="Arial"/>
          <w:bCs/>
          <w:sz w:val="24"/>
          <w:szCs w:val="24"/>
          <w:lang w:val="fr-CA"/>
        </w:rPr>
        <w:t>boxplots</w:t>
      </w:r>
      <w:proofErr w:type="spellEnd"/>
      <w:r w:rsidRPr="00207F74">
        <w:rPr>
          <w:rFonts w:ascii="Arial" w:hAnsi="Arial" w:cs="Arial"/>
          <w:bCs/>
          <w:sz w:val="24"/>
          <w:szCs w:val="24"/>
          <w:lang w:val="fr-CA"/>
        </w:rPr>
        <w:t xml:space="preserve"> des 2 groupes.</w:t>
      </w:r>
    </w:p>
    <w:p w:rsidR="00207F74" w:rsidRDefault="00207F74" w:rsidP="005C3D58">
      <w:pPr>
        <w:jc w:val="both"/>
        <w:rPr>
          <w:rFonts w:ascii="Arial" w:hAnsi="Arial" w:cs="Arial"/>
          <w:b/>
          <w:bCs/>
          <w:sz w:val="24"/>
          <w:szCs w:val="24"/>
          <w:lang w:val="fr-CA"/>
        </w:rPr>
      </w:pPr>
      <w:r w:rsidRPr="00207F74">
        <w:rPr>
          <w:rFonts w:ascii="Arial" w:hAnsi="Arial" w:cs="Arial"/>
          <w:b/>
          <w:bCs/>
          <w:noProof/>
          <w:sz w:val="24"/>
          <w:szCs w:val="24"/>
          <w:lang w:val="fr-CA" w:eastAsia="fr-CA"/>
        </w:rPr>
        <w:drawing>
          <wp:inline distT="0" distB="0" distL="0" distR="0" wp14:anchorId="0066965A" wp14:editId="08BB9D99">
            <wp:extent cx="5274310" cy="2444750"/>
            <wp:effectExtent l="19050" t="19050" r="21590" b="1270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rotWithShape="1">
                    <a:blip r:embed="rId16"/>
                    <a:srcRect l="363" t="1993"/>
                    <a:stretch/>
                  </pic:blipFill>
                  <pic:spPr>
                    <a:xfrm>
                      <a:off x="0" y="0"/>
                      <a:ext cx="5274310" cy="2444750"/>
                    </a:xfrm>
                    <a:prstGeom prst="rect">
                      <a:avLst/>
                    </a:prstGeom>
                    <a:ln w="25400">
                      <a:solidFill>
                        <a:schemeClr val="tx1"/>
                      </a:solidFill>
                    </a:ln>
                  </pic:spPr>
                </pic:pic>
              </a:graphicData>
            </a:graphic>
          </wp:inline>
        </w:drawing>
      </w:r>
    </w:p>
    <w:p w:rsidR="00207F74" w:rsidRDefault="00207F74" w:rsidP="005C3D58">
      <w:pPr>
        <w:jc w:val="both"/>
        <w:rPr>
          <w:rFonts w:ascii="Arial" w:hAnsi="Arial" w:cs="Arial"/>
          <w:b/>
          <w:bCs/>
          <w:sz w:val="24"/>
          <w:szCs w:val="24"/>
          <w:lang w:val="fr-CA"/>
        </w:rPr>
      </w:pPr>
    </w:p>
    <w:p w:rsidR="00207F74" w:rsidRDefault="00207F74" w:rsidP="005C3D58">
      <w:pPr>
        <w:jc w:val="both"/>
        <w:rPr>
          <w:rFonts w:ascii="Arial" w:hAnsi="Arial" w:cs="Arial"/>
          <w:b/>
          <w:bCs/>
          <w:sz w:val="24"/>
          <w:szCs w:val="24"/>
          <w:lang w:val="fr-CA"/>
        </w:rPr>
      </w:pPr>
    </w:p>
    <w:p w:rsidR="00207F74" w:rsidRPr="00207F74" w:rsidRDefault="00207F74" w:rsidP="00207F74">
      <w:pPr>
        <w:jc w:val="both"/>
        <w:rPr>
          <w:rFonts w:ascii="Arial" w:hAnsi="Arial" w:cs="Arial"/>
          <w:b/>
          <w:bCs/>
          <w:sz w:val="24"/>
          <w:szCs w:val="24"/>
          <w:lang w:val="fr-CA"/>
        </w:rPr>
      </w:pPr>
      <w:r w:rsidRPr="00207F74">
        <w:rPr>
          <w:rFonts w:ascii="Arial" w:hAnsi="Arial" w:cs="Arial"/>
          <w:b/>
          <w:bCs/>
          <w:sz w:val="24"/>
          <w:szCs w:val="24"/>
        </w:rPr>
        <w:t>Mesures de tendance centrale :</w:t>
      </w:r>
    </w:p>
    <w:p w:rsidR="00207F74" w:rsidRPr="00207F74" w:rsidRDefault="00207F74" w:rsidP="00207F74">
      <w:pPr>
        <w:jc w:val="both"/>
        <w:rPr>
          <w:rFonts w:ascii="Arial" w:hAnsi="Arial" w:cs="Arial"/>
          <w:bCs/>
          <w:sz w:val="24"/>
          <w:szCs w:val="24"/>
          <w:lang w:val="fr-CA"/>
        </w:rPr>
      </w:pPr>
      <w:r w:rsidRPr="00207F74">
        <w:rPr>
          <w:rFonts w:ascii="Arial" w:hAnsi="Arial" w:cs="Arial"/>
          <w:bCs/>
          <w:sz w:val="24"/>
          <w:szCs w:val="24"/>
        </w:rPr>
        <w:lastRenderedPageBreak/>
        <w:t>Les femmes visitent le centre en moyenne une fois de plus que les hommes. D’autre part, le nombre de visites médian des femmes est de 3 alors que celui des hommes est de 1. Cela signifie, qu’au plus 50% des femmes visitent 3 fois et plus le centre sportif et qu’au plus 50% des hommes y vont plus d’une fois.</w:t>
      </w:r>
    </w:p>
    <w:p w:rsidR="00207F74" w:rsidRPr="00207F74" w:rsidRDefault="00207F74" w:rsidP="00207F74">
      <w:pPr>
        <w:jc w:val="both"/>
        <w:rPr>
          <w:rFonts w:ascii="Arial" w:hAnsi="Arial" w:cs="Arial"/>
          <w:b/>
          <w:bCs/>
          <w:sz w:val="24"/>
          <w:szCs w:val="24"/>
          <w:lang w:val="fr-CA"/>
        </w:rPr>
      </w:pPr>
      <w:r w:rsidRPr="00207F74">
        <w:rPr>
          <w:rFonts w:ascii="Arial" w:hAnsi="Arial" w:cs="Arial"/>
          <w:b/>
          <w:bCs/>
          <w:sz w:val="24"/>
          <w:szCs w:val="24"/>
        </w:rPr>
        <w:t> Mesures de dispersion :</w:t>
      </w:r>
    </w:p>
    <w:p w:rsidR="00207F74" w:rsidRDefault="00207F74" w:rsidP="00207F74">
      <w:pPr>
        <w:jc w:val="both"/>
        <w:rPr>
          <w:rFonts w:ascii="Arial" w:hAnsi="Arial" w:cs="Arial"/>
          <w:bCs/>
          <w:sz w:val="24"/>
          <w:szCs w:val="24"/>
        </w:rPr>
      </w:pPr>
      <w:r w:rsidRPr="00207F74">
        <w:rPr>
          <w:rFonts w:ascii="Arial" w:hAnsi="Arial" w:cs="Arial"/>
          <w:bCs/>
          <w:sz w:val="24"/>
          <w:szCs w:val="24"/>
        </w:rPr>
        <w:t>L’étendue des visites des femmes est supérieure de 2 visites à celui des hommes. Chez les Hommes on observe un écart de 8 visites entre le nombre de visites le plus élevé et le nombre de visites le plus bas. Ce même écart s’élève à 10 chez les femmes. Finalement, l'écart type du nombre de visites des femmes est légèrement supérieur à celui des hommes. Cela signifie que la dispersion moyenne des visites des femmes autour du nombre de visites moyen est  légèrement supérieure à la dispersion moyenne des visites moyenne des hommes.</w:t>
      </w:r>
    </w:p>
    <w:p w:rsidR="00207F74" w:rsidRPr="00207F74" w:rsidRDefault="00207F74" w:rsidP="00207F74">
      <w:pPr>
        <w:jc w:val="both"/>
        <w:rPr>
          <w:rFonts w:ascii="Arial" w:hAnsi="Arial" w:cs="Arial"/>
          <w:bCs/>
          <w:sz w:val="24"/>
          <w:szCs w:val="24"/>
          <w:lang w:val="fr-CA"/>
        </w:rPr>
      </w:pPr>
      <w:r w:rsidRPr="00207F74">
        <w:rPr>
          <w:rFonts w:ascii="Arial" w:hAnsi="Arial" w:cs="Arial"/>
          <w:b/>
          <w:bCs/>
          <w:sz w:val="24"/>
          <w:szCs w:val="24"/>
        </w:rPr>
        <w:t>Mesures de géométrie :</w:t>
      </w:r>
    </w:p>
    <w:p w:rsidR="00207F74" w:rsidRPr="00207F74" w:rsidRDefault="00207F74" w:rsidP="00207F74">
      <w:pPr>
        <w:jc w:val="both"/>
        <w:rPr>
          <w:rFonts w:ascii="Arial" w:hAnsi="Arial" w:cs="Arial"/>
          <w:bCs/>
          <w:sz w:val="24"/>
          <w:szCs w:val="24"/>
          <w:lang w:val="fr-CA"/>
        </w:rPr>
      </w:pPr>
      <w:r w:rsidRPr="00207F74">
        <w:rPr>
          <w:rFonts w:ascii="Arial" w:hAnsi="Arial" w:cs="Arial"/>
          <w:bCs/>
          <w:sz w:val="24"/>
          <w:szCs w:val="24"/>
        </w:rPr>
        <w:t>Le coefficient d’asymétrie des visites des hommes est  légèrement supérieur à 0. Cela signifie que la distribution des visites des hommes est  légèrement asymétrique à droite. On observe la même chose chez les femmes (moins prononcé). </w:t>
      </w:r>
    </w:p>
    <w:p w:rsidR="00207F74" w:rsidRPr="00207F74" w:rsidRDefault="00207F74" w:rsidP="00207F74">
      <w:pPr>
        <w:jc w:val="both"/>
        <w:rPr>
          <w:rFonts w:ascii="Arial" w:hAnsi="Arial" w:cs="Arial"/>
          <w:bCs/>
          <w:sz w:val="24"/>
          <w:szCs w:val="24"/>
          <w:lang w:val="fr-CA"/>
        </w:rPr>
      </w:pPr>
      <w:r w:rsidRPr="00207F74">
        <w:rPr>
          <w:rFonts w:ascii="Arial" w:hAnsi="Arial" w:cs="Arial"/>
          <w:b/>
          <w:bCs/>
          <w:sz w:val="24"/>
          <w:szCs w:val="24"/>
        </w:rPr>
        <w:t>Mesures de position :</w:t>
      </w:r>
    </w:p>
    <w:p w:rsidR="004E1ED2" w:rsidRPr="00207F74" w:rsidRDefault="00A459D7" w:rsidP="00207F74">
      <w:pPr>
        <w:numPr>
          <w:ilvl w:val="0"/>
          <w:numId w:val="15"/>
        </w:numPr>
        <w:jc w:val="both"/>
        <w:rPr>
          <w:rFonts w:ascii="Arial" w:hAnsi="Arial" w:cs="Arial"/>
          <w:bCs/>
          <w:sz w:val="24"/>
          <w:szCs w:val="24"/>
          <w:lang w:val="fr-CA"/>
        </w:rPr>
      </w:pPr>
      <w:r w:rsidRPr="00207F74">
        <w:rPr>
          <w:rFonts w:ascii="Arial" w:hAnsi="Arial" w:cs="Arial"/>
          <w:bCs/>
          <w:sz w:val="24"/>
          <w:szCs w:val="24"/>
        </w:rPr>
        <w:t xml:space="preserve">Le plus petit nombre de visites observé chez les Hommes et les femmes est de 0. </w:t>
      </w:r>
      <w:r w:rsidRPr="00207F74">
        <w:rPr>
          <w:rFonts w:ascii="Arial" w:hAnsi="Arial" w:cs="Arial"/>
          <w:bCs/>
          <w:sz w:val="24"/>
          <w:szCs w:val="24"/>
          <w:lang w:val="fr-CA"/>
        </w:rPr>
        <w:t xml:space="preserve">le client qui visite 10 fois par semaine le centre sportif s’avère une femme. </w:t>
      </w:r>
    </w:p>
    <w:p w:rsidR="004E1ED2" w:rsidRPr="00207F74" w:rsidRDefault="00A459D7" w:rsidP="00207F74">
      <w:pPr>
        <w:numPr>
          <w:ilvl w:val="0"/>
          <w:numId w:val="15"/>
        </w:numPr>
        <w:jc w:val="both"/>
        <w:rPr>
          <w:rFonts w:ascii="Arial" w:hAnsi="Arial" w:cs="Arial"/>
          <w:bCs/>
          <w:sz w:val="24"/>
          <w:szCs w:val="24"/>
          <w:lang w:val="fr-CA"/>
        </w:rPr>
      </w:pPr>
      <w:r w:rsidRPr="00207F74">
        <w:rPr>
          <w:rFonts w:ascii="Arial" w:hAnsi="Arial" w:cs="Arial"/>
          <w:bCs/>
          <w:sz w:val="24"/>
          <w:szCs w:val="24"/>
          <w:lang w:val="fr-CA"/>
        </w:rPr>
        <w:t>Le nombre de visites le plus élevé chez les hommes est de 8 visites par semaine.</w:t>
      </w:r>
    </w:p>
    <w:p w:rsidR="004E1ED2" w:rsidRPr="00207F74" w:rsidRDefault="00A459D7" w:rsidP="00207F74">
      <w:pPr>
        <w:numPr>
          <w:ilvl w:val="0"/>
          <w:numId w:val="15"/>
        </w:numPr>
        <w:jc w:val="both"/>
        <w:rPr>
          <w:rFonts w:ascii="Arial" w:hAnsi="Arial" w:cs="Arial"/>
          <w:bCs/>
          <w:sz w:val="24"/>
          <w:szCs w:val="24"/>
          <w:lang w:val="fr-CA"/>
        </w:rPr>
      </w:pPr>
      <w:r w:rsidRPr="00207F74">
        <w:rPr>
          <w:rFonts w:ascii="Arial" w:hAnsi="Arial" w:cs="Arial"/>
          <w:bCs/>
          <w:sz w:val="24"/>
          <w:szCs w:val="24"/>
        </w:rPr>
        <w:t>Comme pour les mesures de tendance centrale, les quantiles des visites des femmes sont supérieurs aux quantiles des visites des hommes d’une visite. Par exemple, le premier quartile des visites des hommes est égal à 1 alors que celui des femmes est égal à 2. Cela signifie qu’au plus 75% des hommes vont plus d’une fois au centre sportif et au plus 25% des filles y vont moins de deux fois.</w:t>
      </w:r>
    </w:p>
    <w:p w:rsidR="00207F74" w:rsidRDefault="00207F74" w:rsidP="00207F74">
      <w:pPr>
        <w:ind w:left="360"/>
        <w:jc w:val="both"/>
        <w:rPr>
          <w:rFonts w:ascii="Arial" w:hAnsi="Arial" w:cs="Arial"/>
          <w:bCs/>
          <w:sz w:val="24"/>
          <w:szCs w:val="24"/>
        </w:rPr>
      </w:pPr>
    </w:p>
    <w:p w:rsidR="00207F74" w:rsidRPr="00207F74" w:rsidRDefault="00207F74" w:rsidP="00207F74">
      <w:pPr>
        <w:ind w:left="360"/>
        <w:jc w:val="both"/>
        <w:rPr>
          <w:rFonts w:ascii="Arial" w:hAnsi="Arial" w:cs="Arial"/>
          <w:bCs/>
          <w:sz w:val="24"/>
          <w:szCs w:val="24"/>
          <w:lang w:val="fr-CA"/>
        </w:rPr>
      </w:pPr>
      <w:r w:rsidRPr="00207F74">
        <w:rPr>
          <w:rFonts w:ascii="Arial" w:hAnsi="Arial" w:cs="Arial"/>
          <w:bCs/>
          <w:sz w:val="24"/>
          <w:szCs w:val="24"/>
          <w:lang w:val="fr-CA"/>
        </w:rPr>
        <w:t xml:space="preserve">Comme la variable Nombre de visites est discrète et comporte peu de modalités un diagramme à bâtons mettant en lumière le % d’hommes et de femmes effectuant un nombre de visites en particulier peut être construit. </w:t>
      </w:r>
    </w:p>
    <w:p w:rsidR="00207F74" w:rsidRPr="00207F74" w:rsidRDefault="00207F74" w:rsidP="00207F74">
      <w:pPr>
        <w:ind w:left="360"/>
        <w:jc w:val="both"/>
        <w:rPr>
          <w:rFonts w:ascii="Arial" w:hAnsi="Arial" w:cs="Arial"/>
          <w:bCs/>
          <w:sz w:val="24"/>
          <w:szCs w:val="24"/>
          <w:lang w:val="fr-CA"/>
        </w:rPr>
      </w:pPr>
      <w:r w:rsidRPr="00207F74">
        <w:rPr>
          <w:rFonts w:ascii="Arial" w:hAnsi="Arial" w:cs="Arial"/>
          <w:bCs/>
          <w:noProof/>
          <w:sz w:val="24"/>
          <w:szCs w:val="24"/>
          <w:lang w:val="fr-CA" w:eastAsia="fr-CA"/>
        </w:rPr>
        <w:lastRenderedPageBreak/>
        <w:drawing>
          <wp:inline distT="0" distB="0" distL="0" distR="0" wp14:anchorId="6451BF92" wp14:editId="5A0670E4">
            <wp:extent cx="5274310" cy="2844165"/>
            <wp:effectExtent l="0" t="0" r="2540" b="0"/>
            <wp:docPr id="1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17"/>
                    <a:stretch>
                      <a:fillRect/>
                    </a:stretch>
                  </pic:blipFill>
                  <pic:spPr>
                    <a:xfrm>
                      <a:off x="0" y="0"/>
                      <a:ext cx="5274310" cy="2844165"/>
                    </a:xfrm>
                    <a:prstGeom prst="rect">
                      <a:avLst/>
                    </a:prstGeom>
                  </pic:spPr>
                </pic:pic>
              </a:graphicData>
            </a:graphic>
          </wp:inline>
        </w:drawing>
      </w:r>
    </w:p>
    <w:p w:rsidR="00207F74" w:rsidRDefault="00207F74" w:rsidP="00207F74">
      <w:pPr>
        <w:jc w:val="both"/>
        <w:rPr>
          <w:rFonts w:ascii="Arial" w:hAnsi="Arial" w:cs="Arial"/>
          <w:bCs/>
          <w:sz w:val="24"/>
          <w:szCs w:val="24"/>
          <w:lang w:val="fr-CA"/>
        </w:rPr>
      </w:pPr>
    </w:p>
    <w:p w:rsidR="00FB261D" w:rsidRPr="00207F74" w:rsidRDefault="00FB261D" w:rsidP="00207F74">
      <w:pPr>
        <w:jc w:val="both"/>
        <w:rPr>
          <w:rFonts w:ascii="Arial" w:hAnsi="Arial" w:cs="Arial"/>
          <w:bCs/>
          <w:sz w:val="24"/>
          <w:szCs w:val="24"/>
          <w:lang w:val="fr-CA"/>
        </w:rPr>
      </w:pPr>
    </w:p>
    <w:p w:rsidR="00207F74" w:rsidRPr="00617D96" w:rsidRDefault="00207F74" w:rsidP="005C3D58">
      <w:pPr>
        <w:jc w:val="both"/>
        <w:rPr>
          <w:rFonts w:ascii="Arial" w:hAnsi="Arial" w:cs="Arial"/>
          <w:sz w:val="24"/>
          <w:szCs w:val="24"/>
          <w:lang w:val="fr-CA"/>
        </w:rPr>
      </w:pPr>
      <w:r>
        <w:rPr>
          <w:rFonts w:ascii="Arial" w:hAnsi="Arial" w:cs="Arial"/>
          <w:b/>
          <w:bCs/>
          <w:sz w:val="24"/>
          <w:szCs w:val="24"/>
          <w:lang w:val="fr-CA"/>
        </w:rPr>
        <w:t xml:space="preserve">Question3 : </w:t>
      </w:r>
      <w:r w:rsidR="00617D96" w:rsidRPr="00617D96">
        <w:rPr>
          <w:rFonts w:ascii="Arial" w:hAnsi="Arial" w:cs="Arial"/>
          <w:sz w:val="24"/>
          <w:szCs w:val="24"/>
          <w:lang w:val="fr-CA"/>
        </w:rPr>
        <w:t>Tracer les histogrammes pour chaque variable et commenter.</w:t>
      </w:r>
    </w:p>
    <w:p w:rsidR="00207F74" w:rsidRDefault="00207F74" w:rsidP="005C3D58">
      <w:pPr>
        <w:jc w:val="both"/>
        <w:rPr>
          <w:rFonts w:ascii="Arial" w:hAnsi="Arial" w:cs="Arial"/>
          <w:b/>
          <w:bCs/>
          <w:sz w:val="24"/>
          <w:szCs w:val="24"/>
          <w:lang w:val="fr-CA"/>
        </w:rPr>
      </w:pPr>
      <w:r w:rsidRPr="00207F74">
        <w:rPr>
          <w:rFonts w:ascii="Arial" w:hAnsi="Arial" w:cs="Arial"/>
          <w:b/>
          <w:bCs/>
          <w:noProof/>
          <w:sz w:val="24"/>
          <w:szCs w:val="24"/>
          <w:lang w:val="fr-CA" w:eastAsia="fr-CA"/>
        </w:rPr>
        <w:drawing>
          <wp:inline distT="0" distB="0" distL="0" distR="0" wp14:anchorId="3B942E05" wp14:editId="749EC03E">
            <wp:extent cx="2638425" cy="1650026"/>
            <wp:effectExtent l="0" t="0" r="0" b="7620"/>
            <wp:docPr id="1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18"/>
                    <a:stretch>
                      <a:fillRect/>
                    </a:stretch>
                  </pic:blipFill>
                  <pic:spPr>
                    <a:xfrm>
                      <a:off x="0" y="0"/>
                      <a:ext cx="2657276" cy="1661815"/>
                    </a:xfrm>
                    <a:prstGeom prst="rect">
                      <a:avLst/>
                    </a:prstGeom>
                  </pic:spPr>
                </pic:pic>
              </a:graphicData>
            </a:graphic>
          </wp:inline>
        </w:drawing>
      </w:r>
      <w:r w:rsidRPr="00207F74">
        <w:rPr>
          <w:rFonts w:ascii="Arial" w:hAnsi="Arial" w:cs="Arial"/>
          <w:b/>
          <w:bCs/>
          <w:noProof/>
          <w:sz w:val="24"/>
          <w:szCs w:val="24"/>
          <w:lang w:val="fr-CA" w:eastAsia="fr-CA"/>
        </w:rPr>
        <w:drawing>
          <wp:inline distT="0" distB="0" distL="0" distR="0" wp14:anchorId="79D67312" wp14:editId="0CB009DC">
            <wp:extent cx="2609558" cy="1657985"/>
            <wp:effectExtent l="0" t="0" r="635" b="0"/>
            <wp:docPr id="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19"/>
                    <a:stretch>
                      <a:fillRect/>
                    </a:stretch>
                  </pic:blipFill>
                  <pic:spPr>
                    <a:xfrm>
                      <a:off x="0" y="0"/>
                      <a:ext cx="2627804" cy="1669578"/>
                    </a:xfrm>
                    <a:prstGeom prst="rect">
                      <a:avLst/>
                    </a:prstGeom>
                  </pic:spPr>
                </pic:pic>
              </a:graphicData>
            </a:graphic>
          </wp:inline>
        </w:drawing>
      </w:r>
    </w:p>
    <w:p w:rsidR="004E1ED2" w:rsidRPr="00207F74" w:rsidRDefault="00A459D7" w:rsidP="00207F74">
      <w:pPr>
        <w:numPr>
          <w:ilvl w:val="0"/>
          <w:numId w:val="16"/>
        </w:numPr>
        <w:jc w:val="both"/>
        <w:rPr>
          <w:rFonts w:ascii="Arial" w:hAnsi="Arial" w:cs="Arial"/>
          <w:bCs/>
          <w:sz w:val="24"/>
          <w:szCs w:val="24"/>
          <w:lang w:val="fr-CA"/>
        </w:rPr>
      </w:pPr>
      <w:r w:rsidRPr="00207F74">
        <w:rPr>
          <w:rFonts w:ascii="Arial" w:hAnsi="Arial" w:cs="Arial"/>
          <w:bCs/>
          <w:sz w:val="24"/>
          <w:szCs w:val="24"/>
          <w:lang w:val="fr-CA"/>
        </w:rPr>
        <w:t>Dans les 2 cas, on note une asymétrie à droite.</w:t>
      </w:r>
    </w:p>
    <w:p w:rsidR="004E1ED2" w:rsidRPr="00207F74" w:rsidRDefault="00A459D7" w:rsidP="00207F74">
      <w:pPr>
        <w:numPr>
          <w:ilvl w:val="0"/>
          <w:numId w:val="16"/>
        </w:numPr>
        <w:jc w:val="both"/>
        <w:rPr>
          <w:rFonts w:ascii="Arial" w:hAnsi="Arial" w:cs="Arial"/>
          <w:bCs/>
          <w:sz w:val="24"/>
          <w:szCs w:val="24"/>
          <w:lang w:val="fr-CA"/>
        </w:rPr>
      </w:pPr>
      <w:r w:rsidRPr="00207F74">
        <w:rPr>
          <w:rFonts w:ascii="Arial" w:hAnsi="Arial" w:cs="Arial"/>
          <w:bCs/>
          <w:sz w:val="24"/>
          <w:szCs w:val="24"/>
          <w:lang w:val="fr-CA"/>
        </w:rPr>
        <w:t xml:space="preserve">L’intervalle </w:t>
      </w:r>
      <w:proofErr w:type="gramStart"/>
      <w:r w:rsidRPr="00207F74">
        <w:rPr>
          <w:rFonts w:ascii="Arial" w:hAnsi="Arial" w:cs="Arial"/>
          <w:bCs/>
          <w:sz w:val="24"/>
          <w:szCs w:val="24"/>
          <w:lang w:val="fr-CA"/>
        </w:rPr>
        <w:t>modale</w:t>
      </w:r>
      <w:proofErr w:type="gramEnd"/>
      <w:r w:rsidRPr="00207F74">
        <w:rPr>
          <w:rFonts w:ascii="Arial" w:hAnsi="Arial" w:cs="Arial"/>
          <w:bCs/>
          <w:sz w:val="24"/>
          <w:szCs w:val="24"/>
          <w:lang w:val="fr-CA"/>
        </w:rPr>
        <w:t xml:space="preserve"> est de (2-3 visites) chez les femmes alors qu’il est de (0 à 1) visite chez les hommes. </w:t>
      </w:r>
    </w:p>
    <w:p w:rsidR="004E1ED2" w:rsidRPr="00207F74" w:rsidRDefault="00A459D7" w:rsidP="00207F74">
      <w:pPr>
        <w:numPr>
          <w:ilvl w:val="0"/>
          <w:numId w:val="16"/>
        </w:numPr>
        <w:jc w:val="both"/>
        <w:rPr>
          <w:rFonts w:ascii="Arial" w:hAnsi="Arial" w:cs="Arial"/>
          <w:bCs/>
          <w:sz w:val="24"/>
          <w:szCs w:val="24"/>
          <w:lang w:val="fr-CA"/>
        </w:rPr>
      </w:pPr>
      <w:r w:rsidRPr="00207F74">
        <w:rPr>
          <w:rFonts w:ascii="Arial" w:hAnsi="Arial" w:cs="Arial"/>
          <w:bCs/>
          <w:sz w:val="24"/>
          <w:szCs w:val="24"/>
          <w:lang w:val="fr-CA"/>
        </w:rPr>
        <w:t xml:space="preserve">On note une plus grande dispersion chez les femmes.  </w:t>
      </w:r>
    </w:p>
    <w:p w:rsidR="008B1E1D" w:rsidRPr="00475BEE" w:rsidRDefault="00FE6139" w:rsidP="005C3D58">
      <w:pPr>
        <w:jc w:val="both"/>
        <w:rPr>
          <w:rFonts w:ascii="Arial" w:hAnsi="Arial" w:cs="Arial"/>
          <w:sz w:val="24"/>
          <w:szCs w:val="24"/>
          <w:lang w:val="fr-CA"/>
        </w:rPr>
      </w:pPr>
      <w:r w:rsidRPr="00475BEE">
        <w:rPr>
          <w:rFonts w:ascii="Arial" w:hAnsi="Arial" w:cs="Arial"/>
          <w:b/>
          <w:bCs/>
          <w:sz w:val="24"/>
          <w:szCs w:val="24"/>
          <w:lang w:val="fr-CA"/>
        </w:rPr>
        <w:t>Question 4</w:t>
      </w:r>
      <w:r w:rsidRPr="00475BEE">
        <w:rPr>
          <w:rFonts w:ascii="Arial" w:hAnsi="Arial" w:cs="Arial"/>
          <w:sz w:val="24"/>
          <w:szCs w:val="24"/>
          <w:lang w:val="fr-CA"/>
        </w:rPr>
        <w:t xml:space="preserve"> : Le nouveau propriétaire désire augmenter le nombre de visites au centre sportif. Quelles recommandations </w:t>
      </w:r>
      <w:r w:rsidR="000B6795" w:rsidRPr="00475BEE">
        <w:rPr>
          <w:rFonts w:ascii="Arial" w:hAnsi="Arial" w:cs="Arial"/>
          <w:sz w:val="24"/>
          <w:szCs w:val="24"/>
          <w:lang w:val="fr-CA"/>
        </w:rPr>
        <w:t>pouvez-vous</w:t>
      </w:r>
      <w:r w:rsidRPr="00475BEE">
        <w:rPr>
          <w:rFonts w:ascii="Arial" w:hAnsi="Arial" w:cs="Arial"/>
          <w:sz w:val="24"/>
          <w:szCs w:val="24"/>
          <w:lang w:val="fr-CA"/>
        </w:rPr>
        <w:t xml:space="preserve"> lui suggérer à la lumière de ces résultats? </w:t>
      </w:r>
      <w:r w:rsidR="000B6795" w:rsidRPr="00475BEE">
        <w:rPr>
          <w:rFonts w:ascii="Arial" w:hAnsi="Arial" w:cs="Arial"/>
          <w:sz w:val="24"/>
          <w:szCs w:val="24"/>
          <w:lang w:val="fr-CA"/>
        </w:rPr>
        <w:t>Utilisez les</w:t>
      </w:r>
      <w:r w:rsidRPr="00475BEE">
        <w:rPr>
          <w:rFonts w:ascii="Arial" w:hAnsi="Arial" w:cs="Arial"/>
          <w:sz w:val="24"/>
          <w:szCs w:val="24"/>
          <w:lang w:val="fr-CA"/>
        </w:rPr>
        <w:t xml:space="preserve"> variables disp</w:t>
      </w:r>
      <w:r w:rsidR="00617D96">
        <w:rPr>
          <w:rFonts w:ascii="Arial" w:hAnsi="Arial" w:cs="Arial"/>
          <w:sz w:val="24"/>
          <w:szCs w:val="24"/>
          <w:lang w:val="fr-CA"/>
        </w:rPr>
        <w:t>onibles dans la base de données?</w:t>
      </w:r>
    </w:p>
    <w:p w:rsidR="000B6795" w:rsidRPr="00475BEE" w:rsidRDefault="00437DAE" w:rsidP="005C3D58">
      <w:pPr>
        <w:jc w:val="both"/>
        <w:rPr>
          <w:rFonts w:ascii="Arial" w:hAnsi="Arial" w:cs="Arial"/>
          <w:sz w:val="24"/>
          <w:szCs w:val="24"/>
          <w:lang w:val="fr-CA"/>
        </w:rPr>
      </w:pPr>
      <w:r w:rsidRPr="00475BEE">
        <w:rPr>
          <w:rFonts w:ascii="Arial" w:hAnsi="Arial" w:cs="Arial"/>
          <w:sz w:val="24"/>
          <w:szCs w:val="24"/>
          <w:lang w:val="fr-CA"/>
        </w:rPr>
        <w:t>Si l’échantillon est représentatif (on en fait l’hypothèse ici), on peut présumer que la clientèle est majoritairement féminine et que la grande majorité des membres sont des cardes et professionnels.</w:t>
      </w:r>
    </w:p>
    <w:p w:rsidR="009A1A2E" w:rsidRPr="00475BEE" w:rsidRDefault="00437DAE" w:rsidP="005C3D58">
      <w:pPr>
        <w:jc w:val="both"/>
        <w:rPr>
          <w:rFonts w:ascii="Arial" w:hAnsi="Arial" w:cs="Arial"/>
          <w:sz w:val="24"/>
          <w:szCs w:val="24"/>
          <w:lang w:val="fr-CA"/>
        </w:rPr>
      </w:pPr>
      <w:r w:rsidRPr="00475BEE">
        <w:rPr>
          <w:rFonts w:ascii="Arial" w:hAnsi="Arial" w:cs="Arial"/>
          <w:sz w:val="24"/>
          <w:szCs w:val="24"/>
          <w:lang w:val="fr-CA"/>
        </w:rPr>
        <w:t>On peut proposer</w:t>
      </w:r>
      <w:r w:rsidR="009A1A2E" w:rsidRPr="00475BEE">
        <w:rPr>
          <w:rFonts w:ascii="Arial" w:hAnsi="Arial" w:cs="Arial"/>
          <w:sz w:val="24"/>
          <w:szCs w:val="24"/>
          <w:lang w:val="fr-CA"/>
        </w:rPr>
        <w:t> :</w:t>
      </w:r>
    </w:p>
    <w:p w:rsidR="009A1A2E" w:rsidRPr="00475BEE" w:rsidRDefault="00437DAE" w:rsidP="005C3D58">
      <w:pPr>
        <w:pStyle w:val="Paragraphedeliste"/>
        <w:numPr>
          <w:ilvl w:val="0"/>
          <w:numId w:val="12"/>
        </w:numPr>
        <w:jc w:val="both"/>
        <w:rPr>
          <w:rFonts w:ascii="Arial" w:hAnsi="Arial" w:cs="Arial"/>
          <w:sz w:val="24"/>
          <w:szCs w:val="24"/>
        </w:rPr>
      </w:pPr>
      <w:r w:rsidRPr="00475BEE">
        <w:rPr>
          <w:rFonts w:ascii="Arial" w:hAnsi="Arial" w:cs="Arial"/>
          <w:sz w:val="24"/>
          <w:szCs w:val="24"/>
        </w:rPr>
        <w:lastRenderedPageBreak/>
        <w:t xml:space="preserve">des accommodements des horaires d’ouverture et de fermeture (le cas échéant). Faire un test sur une </w:t>
      </w:r>
      <w:r w:rsidR="009A1A2E" w:rsidRPr="00475BEE">
        <w:rPr>
          <w:rFonts w:ascii="Arial" w:hAnsi="Arial" w:cs="Arial"/>
          <w:sz w:val="24"/>
          <w:szCs w:val="24"/>
        </w:rPr>
        <w:t>période</w:t>
      </w:r>
      <w:r w:rsidRPr="00475BEE">
        <w:rPr>
          <w:rFonts w:ascii="Arial" w:hAnsi="Arial" w:cs="Arial"/>
          <w:sz w:val="24"/>
          <w:szCs w:val="24"/>
        </w:rPr>
        <w:t xml:space="preserve"> bien précise pour ne pas supporter des </w:t>
      </w:r>
      <w:r w:rsidR="009A1A2E" w:rsidRPr="00475BEE">
        <w:rPr>
          <w:rFonts w:ascii="Arial" w:hAnsi="Arial" w:cs="Arial"/>
          <w:sz w:val="24"/>
          <w:szCs w:val="24"/>
        </w:rPr>
        <w:t>coûts</w:t>
      </w:r>
      <w:r w:rsidRPr="00475BEE">
        <w:rPr>
          <w:rFonts w:ascii="Arial" w:hAnsi="Arial" w:cs="Arial"/>
          <w:sz w:val="24"/>
          <w:szCs w:val="24"/>
        </w:rPr>
        <w:t xml:space="preserve"> de fonctionnement élevé </w:t>
      </w:r>
      <w:r w:rsidR="009A1A2E" w:rsidRPr="00475BEE">
        <w:rPr>
          <w:rFonts w:ascii="Arial" w:hAnsi="Arial" w:cs="Arial"/>
          <w:sz w:val="24"/>
          <w:szCs w:val="24"/>
        </w:rPr>
        <w:t>sans contrepartie.</w:t>
      </w:r>
    </w:p>
    <w:p w:rsidR="009A1A2E" w:rsidRPr="00475BEE" w:rsidRDefault="009A1A2E" w:rsidP="005C3D58">
      <w:pPr>
        <w:pStyle w:val="Paragraphedeliste"/>
        <w:numPr>
          <w:ilvl w:val="0"/>
          <w:numId w:val="12"/>
        </w:numPr>
        <w:jc w:val="both"/>
        <w:rPr>
          <w:rFonts w:ascii="Arial" w:hAnsi="Arial" w:cs="Arial"/>
          <w:sz w:val="24"/>
          <w:szCs w:val="24"/>
        </w:rPr>
      </w:pPr>
      <w:r w:rsidRPr="00475BEE">
        <w:rPr>
          <w:rFonts w:ascii="Arial" w:hAnsi="Arial" w:cs="Arial"/>
          <w:sz w:val="24"/>
          <w:szCs w:val="24"/>
        </w:rPr>
        <w:t>Faire des ententes avec les entreprises (à proximité du centre) pour attirer plus de clientèle.</w:t>
      </w:r>
    </w:p>
    <w:p w:rsidR="009A1A2E" w:rsidRPr="00475BEE" w:rsidRDefault="009A1A2E" w:rsidP="005C3D58">
      <w:pPr>
        <w:pStyle w:val="Paragraphedeliste"/>
        <w:numPr>
          <w:ilvl w:val="0"/>
          <w:numId w:val="12"/>
        </w:numPr>
        <w:jc w:val="both"/>
        <w:rPr>
          <w:rFonts w:ascii="Arial" w:hAnsi="Arial" w:cs="Arial"/>
          <w:sz w:val="24"/>
          <w:szCs w:val="24"/>
        </w:rPr>
      </w:pPr>
      <w:r w:rsidRPr="00475BEE">
        <w:rPr>
          <w:rFonts w:ascii="Arial" w:hAnsi="Arial" w:cs="Arial"/>
          <w:sz w:val="24"/>
          <w:szCs w:val="24"/>
        </w:rPr>
        <w:t>Faire des offres promotionnelles pour couple Homme/femme ou ami(e)s…</w:t>
      </w:r>
    </w:p>
    <w:p w:rsidR="00174063" w:rsidRPr="00475BEE" w:rsidRDefault="00FE6139" w:rsidP="005C3D58">
      <w:pPr>
        <w:jc w:val="both"/>
        <w:rPr>
          <w:rFonts w:ascii="Arial" w:hAnsi="Arial" w:cs="Arial"/>
          <w:sz w:val="24"/>
          <w:szCs w:val="24"/>
          <w:lang w:val="fr-CA"/>
        </w:rPr>
      </w:pPr>
      <w:r w:rsidRPr="00475BEE">
        <w:rPr>
          <w:rFonts w:ascii="Arial" w:hAnsi="Arial" w:cs="Arial"/>
          <w:b/>
          <w:bCs/>
          <w:sz w:val="24"/>
          <w:szCs w:val="24"/>
          <w:lang w:val="fr-CA"/>
        </w:rPr>
        <w:t xml:space="preserve">Question 5 : </w:t>
      </w:r>
      <w:r w:rsidRPr="00475BEE">
        <w:rPr>
          <w:rFonts w:ascii="Arial" w:hAnsi="Arial" w:cs="Arial"/>
          <w:sz w:val="24"/>
          <w:szCs w:val="24"/>
          <w:lang w:val="fr-CA"/>
        </w:rPr>
        <w:t xml:space="preserve">Le nouveau propriétaire désire améliorer le niveau de satisfaction global. </w:t>
      </w:r>
      <w:r w:rsidR="00174063" w:rsidRPr="00475BEE">
        <w:rPr>
          <w:rFonts w:ascii="Arial" w:hAnsi="Arial" w:cs="Arial"/>
          <w:sz w:val="24"/>
          <w:szCs w:val="24"/>
          <w:lang w:val="fr-CA"/>
        </w:rPr>
        <w:t>Fiez-vous</w:t>
      </w:r>
      <w:r w:rsidRPr="00475BEE">
        <w:rPr>
          <w:rFonts w:ascii="Arial" w:hAnsi="Arial" w:cs="Arial"/>
          <w:sz w:val="24"/>
          <w:szCs w:val="24"/>
          <w:lang w:val="fr-CA"/>
        </w:rPr>
        <w:t xml:space="preserve"> aux données pour lui communiquer des pistes d’amélioration.</w:t>
      </w:r>
    </w:p>
    <w:tbl>
      <w:tblPr>
        <w:tblW w:w="6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40"/>
        <w:gridCol w:w="1381"/>
        <w:gridCol w:w="1541"/>
        <w:gridCol w:w="1221"/>
        <w:gridCol w:w="1514"/>
      </w:tblGrid>
      <w:tr w:rsidR="00110EA0" w:rsidRPr="00475BEE" w:rsidTr="00110EA0">
        <w:trPr>
          <w:trHeight w:val="255"/>
        </w:trPr>
        <w:tc>
          <w:tcPr>
            <w:tcW w:w="2140" w:type="dxa"/>
            <w:shd w:val="clear" w:color="auto" w:fill="auto"/>
            <w:noWrap/>
            <w:vAlign w:val="bottom"/>
            <w:hideMark/>
          </w:tcPr>
          <w:p w:rsidR="00110EA0" w:rsidRPr="00475BEE" w:rsidRDefault="00110EA0" w:rsidP="00110EA0">
            <w:pPr>
              <w:spacing w:after="0" w:line="240" w:lineRule="auto"/>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Niveau de satisfaction</w:t>
            </w:r>
          </w:p>
        </w:tc>
        <w:tc>
          <w:tcPr>
            <w:tcW w:w="1200" w:type="dxa"/>
            <w:shd w:val="clear" w:color="auto" w:fill="auto"/>
            <w:noWrap/>
            <w:vAlign w:val="bottom"/>
            <w:hideMark/>
          </w:tcPr>
          <w:p w:rsidR="00110EA0" w:rsidRPr="00475BEE" w:rsidRDefault="00110EA0" w:rsidP="00110EA0">
            <w:pPr>
              <w:spacing w:after="0" w:line="240" w:lineRule="auto"/>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Satisfaction globale</w:t>
            </w:r>
          </w:p>
        </w:tc>
        <w:tc>
          <w:tcPr>
            <w:tcW w:w="1200" w:type="dxa"/>
            <w:shd w:val="clear" w:color="auto" w:fill="auto"/>
            <w:noWrap/>
            <w:vAlign w:val="bottom"/>
            <w:hideMark/>
          </w:tcPr>
          <w:p w:rsidR="00110EA0" w:rsidRPr="00475BEE" w:rsidRDefault="00110EA0" w:rsidP="00110EA0">
            <w:pPr>
              <w:spacing w:after="0" w:line="240" w:lineRule="auto"/>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Équipements</w:t>
            </w:r>
          </w:p>
        </w:tc>
        <w:tc>
          <w:tcPr>
            <w:tcW w:w="1200" w:type="dxa"/>
            <w:shd w:val="clear" w:color="auto" w:fill="auto"/>
            <w:noWrap/>
            <w:vAlign w:val="bottom"/>
            <w:hideMark/>
          </w:tcPr>
          <w:p w:rsidR="00110EA0" w:rsidRPr="00475BEE" w:rsidRDefault="00110EA0" w:rsidP="00110EA0">
            <w:pPr>
              <w:spacing w:after="0" w:line="240" w:lineRule="auto"/>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Personnel</w:t>
            </w:r>
          </w:p>
        </w:tc>
        <w:tc>
          <w:tcPr>
            <w:tcW w:w="1200" w:type="dxa"/>
            <w:shd w:val="clear" w:color="auto" w:fill="auto"/>
            <w:noWrap/>
            <w:vAlign w:val="bottom"/>
            <w:hideMark/>
          </w:tcPr>
          <w:p w:rsidR="00110EA0" w:rsidRPr="00475BEE" w:rsidRDefault="00110EA0" w:rsidP="00110EA0">
            <w:pPr>
              <w:spacing w:after="0" w:line="240" w:lineRule="auto"/>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Programmes offerts</w:t>
            </w:r>
          </w:p>
        </w:tc>
      </w:tr>
      <w:tr w:rsidR="00110EA0" w:rsidRPr="00475BEE" w:rsidTr="00110EA0">
        <w:trPr>
          <w:trHeight w:val="255"/>
        </w:trPr>
        <w:tc>
          <w:tcPr>
            <w:tcW w:w="2140" w:type="dxa"/>
            <w:shd w:val="clear" w:color="auto" w:fill="auto"/>
            <w:noWrap/>
            <w:vAlign w:val="bottom"/>
            <w:hideMark/>
          </w:tcPr>
          <w:p w:rsidR="00110EA0" w:rsidRPr="00475BEE" w:rsidRDefault="00110EA0" w:rsidP="00110EA0">
            <w:pPr>
              <w:spacing w:after="0" w:line="240" w:lineRule="auto"/>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Pas du tout satisfait</w:t>
            </w:r>
          </w:p>
        </w:tc>
        <w:tc>
          <w:tcPr>
            <w:tcW w:w="1200" w:type="dxa"/>
            <w:shd w:val="clear" w:color="auto" w:fill="auto"/>
            <w:noWrap/>
            <w:vAlign w:val="bottom"/>
            <w:hideMark/>
          </w:tcPr>
          <w:p w:rsidR="00110EA0" w:rsidRPr="00475BEE" w:rsidRDefault="00110EA0" w:rsidP="00110EA0">
            <w:pPr>
              <w:spacing w:after="0" w:line="240" w:lineRule="auto"/>
              <w:jc w:val="right"/>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0%</w:t>
            </w:r>
          </w:p>
        </w:tc>
        <w:tc>
          <w:tcPr>
            <w:tcW w:w="1200" w:type="dxa"/>
            <w:shd w:val="clear" w:color="auto" w:fill="FBE4D5" w:themeFill="accent2" w:themeFillTint="33"/>
            <w:noWrap/>
            <w:vAlign w:val="bottom"/>
            <w:hideMark/>
          </w:tcPr>
          <w:p w:rsidR="00110EA0" w:rsidRPr="00475BEE" w:rsidRDefault="00110EA0" w:rsidP="00110EA0">
            <w:pPr>
              <w:spacing w:after="0" w:line="240" w:lineRule="auto"/>
              <w:jc w:val="right"/>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3%</w:t>
            </w:r>
          </w:p>
        </w:tc>
        <w:tc>
          <w:tcPr>
            <w:tcW w:w="1200" w:type="dxa"/>
            <w:shd w:val="clear" w:color="auto" w:fill="auto"/>
            <w:noWrap/>
            <w:vAlign w:val="bottom"/>
            <w:hideMark/>
          </w:tcPr>
          <w:p w:rsidR="00110EA0" w:rsidRPr="00475BEE" w:rsidRDefault="00110EA0" w:rsidP="00110EA0">
            <w:pPr>
              <w:spacing w:after="0" w:line="240" w:lineRule="auto"/>
              <w:jc w:val="right"/>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3%</w:t>
            </w:r>
          </w:p>
        </w:tc>
        <w:tc>
          <w:tcPr>
            <w:tcW w:w="1200" w:type="dxa"/>
            <w:shd w:val="clear" w:color="auto" w:fill="FBE4D5" w:themeFill="accent2" w:themeFillTint="33"/>
            <w:noWrap/>
            <w:vAlign w:val="bottom"/>
            <w:hideMark/>
          </w:tcPr>
          <w:p w:rsidR="00110EA0" w:rsidRPr="00475BEE" w:rsidRDefault="00110EA0" w:rsidP="00110EA0">
            <w:pPr>
              <w:spacing w:after="0" w:line="240" w:lineRule="auto"/>
              <w:jc w:val="right"/>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13%</w:t>
            </w:r>
          </w:p>
        </w:tc>
      </w:tr>
      <w:tr w:rsidR="00110EA0" w:rsidRPr="00475BEE" w:rsidTr="00110EA0">
        <w:trPr>
          <w:trHeight w:val="255"/>
        </w:trPr>
        <w:tc>
          <w:tcPr>
            <w:tcW w:w="2140" w:type="dxa"/>
            <w:shd w:val="clear" w:color="auto" w:fill="auto"/>
            <w:noWrap/>
            <w:vAlign w:val="bottom"/>
            <w:hideMark/>
          </w:tcPr>
          <w:p w:rsidR="00110EA0" w:rsidRPr="00475BEE" w:rsidRDefault="00110EA0" w:rsidP="00110EA0">
            <w:pPr>
              <w:spacing w:after="0" w:line="240" w:lineRule="auto"/>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Insatisfait</w:t>
            </w:r>
          </w:p>
        </w:tc>
        <w:tc>
          <w:tcPr>
            <w:tcW w:w="1200" w:type="dxa"/>
            <w:shd w:val="clear" w:color="auto" w:fill="auto"/>
            <w:noWrap/>
            <w:vAlign w:val="bottom"/>
            <w:hideMark/>
          </w:tcPr>
          <w:p w:rsidR="00110EA0" w:rsidRPr="00475BEE" w:rsidRDefault="00110EA0" w:rsidP="00110EA0">
            <w:pPr>
              <w:spacing w:after="0" w:line="240" w:lineRule="auto"/>
              <w:jc w:val="right"/>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7%</w:t>
            </w:r>
          </w:p>
        </w:tc>
        <w:tc>
          <w:tcPr>
            <w:tcW w:w="1200" w:type="dxa"/>
            <w:shd w:val="clear" w:color="auto" w:fill="FBE4D5" w:themeFill="accent2" w:themeFillTint="33"/>
            <w:noWrap/>
            <w:vAlign w:val="bottom"/>
            <w:hideMark/>
          </w:tcPr>
          <w:p w:rsidR="00110EA0" w:rsidRPr="00475BEE" w:rsidRDefault="00110EA0" w:rsidP="00110EA0">
            <w:pPr>
              <w:spacing w:after="0" w:line="240" w:lineRule="auto"/>
              <w:jc w:val="right"/>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11%</w:t>
            </w:r>
          </w:p>
        </w:tc>
        <w:tc>
          <w:tcPr>
            <w:tcW w:w="1200" w:type="dxa"/>
            <w:shd w:val="clear" w:color="auto" w:fill="auto"/>
            <w:noWrap/>
            <w:vAlign w:val="bottom"/>
            <w:hideMark/>
          </w:tcPr>
          <w:p w:rsidR="00110EA0" w:rsidRPr="00475BEE" w:rsidRDefault="00110EA0" w:rsidP="00110EA0">
            <w:pPr>
              <w:spacing w:after="0" w:line="240" w:lineRule="auto"/>
              <w:jc w:val="right"/>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8%</w:t>
            </w:r>
          </w:p>
        </w:tc>
        <w:tc>
          <w:tcPr>
            <w:tcW w:w="1200" w:type="dxa"/>
            <w:shd w:val="clear" w:color="auto" w:fill="FBE4D5" w:themeFill="accent2" w:themeFillTint="33"/>
            <w:noWrap/>
            <w:vAlign w:val="bottom"/>
            <w:hideMark/>
          </w:tcPr>
          <w:p w:rsidR="00110EA0" w:rsidRPr="00475BEE" w:rsidRDefault="00110EA0" w:rsidP="00110EA0">
            <w:pPr>
              <w:spacing w:after="0" w:line="240" w:lineRule="auto"/>
              <w:jc w:val="right"/>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21%</w:t>
            </w:r>
          </w:p>
        </w:tc>
      </w:tr>
      <w:tr w:rsidR="00110EA0" w:rsidRPr="00475BEE" w:rsidTr="00110EA0">
        <w:trPr>
          <w:trHeight w:val="255"/>
        </w:trPr>
        <w:tc>
          <w:tcPr>
            <w:tcW w:w="2140" w:type="dxa"/>
            <w:shd w:val="clear" w:color="auto" w:fill="auto"/>
            <w:noWrap/>
            <w:vAlign w:val="bottom"/>
            <w:hideMark/>
          </w:tcPr>
          <w:p w:rsidR="00110EA0" w:rsidRPr="00475BEE" w:rsidRDefault="00110EA0" w:rsidP="00110EA0">
            <w:pPr>
              <w:spacing w:after="0" w:line="240" w:lineRule="auto"/>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Neutre</w:t>
            </w:r>
          </w:p>
        </w:tc>
        <w:tc>
          <w:tcPr>
            <w:tcW w:w="1200" w:type="dxa"/>
            <w:shd w:val="clear" w:color="auto" w:fill="auto"/>
            <w:noWrap/>
            <w:vAlign w:val="bottom"/>
            <w:hideMark/>
          </w:tcPr>
          <w:p w:rsidR="00110EA0" w:rsidRPr="00475BEE" w:rsidRDefault="00110EA0" w:rsidP="00110EA0">
            <w:pPr>
              <w:spacing w:after="0" w:line="240" w:lineRule="auto"/>
              <w:jc w:val="right"/>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48%</w:t>
            </w:r>
          </w:p>
        </w:tc>
        <w:tc>
          <w:tcPr>
            <w:tcW w:w="1200" w:type="dxa"/>
            <w:shd w:val="clear" w:color="auto" w:fill="FBE4D5" w:themeFill="accent2" w:themeFillTint="33"/>
            <w:noWrap/>
            <w:vAlign w:val="bottom"/>
            <w:hideMark/>
          </w:tcPr>
          <w:p w:rsidR="00110EA0" w:rsidRPr="00475BEE" w:rsidRDefault="00110EA0" w:rsidP="00110EA0">
            <w:pPr>
              <w:spacing w:after="0" w:line="240" w:lineRule="auto"/>
              <w:jc w:val="right"/>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31%</w:t>
            </w:r>
          </w:p>
        </w:tc>
        <w:tc>
          <w:tcPr>
            <w:tcW w:w="1200" w:type="dxa"/>
            <w:shd w:val="clear" w:color="auto" w:fill="auto"/>
            <w:noWrap/>
            <w:vAlign w:val="bottom"/>
            <w:hideMark/>
          </w:tcPr>
          <w:p w:rsidR="00110EA0" w:rsidRPr="00475BEE" w:rsidRDefault="00110EA0" w:rsidP="00110EA0">
            <w:pPr>
              <w:spacing w:after="0" w:line="240" w:lineRule="auto"/>
              <w:jc w:val="right"/>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12%</w:t>
            </w:r>
          </w:p>
        </w:tc>
        <w:tc>
          <w:tcPr>
            <w:tcW w:w="1200" w:type="dxa"/>
            <w:shd w:val="clear" w:color="auto" w:fill="FBE4D5" w:themeFill="accent2" w:themeFillTint="33"/>
            <w:noWrap/>
            <w:vAlign w:val="bottom"/>
            <w:hideMark/>
          </w:tcPr>
          <w:p w:rsidR="00110EA0" w:rsidRPr="00475BEE" w:rsidRDefault="00110EA0" w:rsidP="00110EA0">
            <w:pPr>
              <w:spacing w:after="0" w:line="240" w:lineRule="auto"/>
              <w:jc w:val="right"/>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41%</w:t>
            </w:r>
          </w:p>
        </w:tc>
      </w:tr>
      <w:tr w:rsidR="00110EA0" w:rsidRPr="00475BEE" w:rsidTr="00110EA0">
        <w:trPr>
          <w:trHeight w:val="255"/>
        </w:trPr>
        <w:tc>
          <w:tcPr>
            <w:tcW w:w="2140" w:type="dxa"/>
            <w:shd w:val="clear" w:color="auto" w:fill="auto"/>
            <w:noWrap/>
            <w:vAlign w:val="bottom"/>
            <w:hideMark/>
          </w:tcPr>
          <w:p w:rsidR="00110EA0" w:rsidRPr="00475BEE" w:rsidRDefault="00110EA0" w:rsidP="00110EA0">
            <w:pPr>
              <w:spacing w:after="0" w:line="240" w:lineRule="auto"/>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Satisfait</w:t>
            </w:r>
          </w:p>
        </w:tc>
        <w:tc>
          <w:tcPr>
            <w:tcW w:w="1200" w:type="dxa"/>
            <w:shd w:val="clear" w:color="auto" w:fill="auto"/>
            <w:noWrap/>
            <w:vAlign w:val="bottom"/>
            <w:hideMark/>
          </w:tcPr>
          <w:p w:rsidR="00110EA0" w:rsidRPr="00475BEE" w:rsidRDefault="00110EA0" w:rsidP="00110EA0">
            <w:pPr>
              <w:spacing w:after="0" w:line="240" w:lineRule="auto"/>
              <w:jc w:val="right"/>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44%</w:t>
            </w:r>
          </w:p>
        </w:tc>
        <w:tc>
          <w:tcPr>
            <w:tcW w:w="1200" w:type="dxa"/>
            <w:shd w:val="clear" w:color="auto" w:fill="92D050"/>
            <w:noWrap/>
            <w:vAlign w:val="bottom"/>
            <w:hideMark/>
          </w:tcPr>
          <w:p w:rsidR="00110EA0" w:rsidRPr="00475BEE" w:rsidRDefault="00110EA0" w:rsidP="00110EA0">
            <w:pPr>
              <w:spacing w:after="0" w:line="240" w:lineRule="auto"/>
              <w:jc w:val="right"/>
              <w:rPr>
                <w:rFonts w:ascii="Arial" w:eastAsia="Times New Roman" w:hAnsi="Arial" w:cs="Arial"/>
                <w:b/>
                <w:sz w:val="24"/>
                <w:szCs w:val="24"/>
                <w:lang w:val="fr-CA" w:eastAsia="fr-CA"/>
              </w:rPr>
            </w:pPr>
            <w:r w:rsidRPr="00475BEE">
              <w:rPr>
                <w:rFonts w:ascii="Arial" w:eastAsia="Times New Roman" w:hAnsi="Arial" w:cs="Arial"/>
                <w:b/>
                <w:sz w:val="24"/>
                <w:szCs w:val="24"/>
                <w:lang w:val="fr-CA" w:eastAsia="fr-CA"/>
              </w:rPr>
              <w:t>46%</w:t>
            </w:r>
          </w:p>
        </w:tc>
        <w:tc>
          <w:tcPr>
            <w:tcW w:w="1200" w:type="dxa"/>
            <w:shd w:val="clear" w:color="auto" w:fill="92D050"/>
            <w:noWrap/>
            <w:vAlign w:val="bottom"/>
            <w:hideMark/>
          </w:tcPr>
          <w:p w:rsidR="00110EA0" w:rsidRPr="00475BEE" w:rsidRDefault="00110EA0" w:rsidP="00110EA0">
            <w:pPr>
              <w:spacing w:after="0" w:line="240" w:lineRule="auto"/>
              <w:jc w:val="right"/>
              <w:rPr>
                <w:rFonts w:ascii="Arial" w:eastAsia="Times New Roman" w:hAnsi="Arial" w:cs="Arial"/>
                <w:b/>
                <w:sz w:val="24"/>
                <w:szCs w:val="24"/>
                <w:lang w:val="fr-CA" w:eastAsia="fr-CA"/>
              </w:rPr>
            </w:pPr>
            <w:r w:rsidRPr="00475BEE">
              <w:rPr>
                <w:rFonts w:ascii="Arial" w:eastAsia="Times New Roman" w:hAnsi="Arial" w:cs="Arial"/>
                <w:b/>
                <w:sz w:val="24"/>
                <w:szCs w:val="24"/>
                <w:lang w:val="fr-CA" w:eastAsia="fr-CA"/>
              </w:rPr>
              <w:t>48%</w:t>
            </w:r>
          </w:p>
        </w:tc>
        <w:tc>
          <w:tcPr>
            <w:tcW w:w="1200" w:type="dxa"/>
            <w:shd w:val="clear" w:color="auto" w:fill="DE5842"/>
            <w:noWrap/>
            <w:vAlign w:val="bottom"/>
            <w:hideMark/>
          </w:tcPr>
          <w:p w:rsidR="00110EA0" w:rsidRPr="00475BEE" w:rsidRDefault="00110EA0" w:rsidP="00110EA0">
            <w:pPr>
              <w:spacing w:after="0" w:line="240" w:lineRule="auto"/>
              <w:jc w:val="right"/>
              <w:rPr>
                <w:rFonts w:ascii="Arial" w:eastAsia="Times New Roman" w:hAnsi="Arial" w:cs="Arial"/>
                <w:b/>
                <w:sz w:val="24"/>
                <w:szCs w:val="24"/>
                <w:lang w:val="fr-CA" w:eastAsia="fr-CA"/>
              </w:rPr>
            </w:pPr>
            <w:r w:rsidRPr="00475BEE">
              <w:rPr>
                <w:rFonts w:ascii="Arial" w:eastAsia="Times New Roman" w:hAnsi="Arial" w:cs="Arial"/>
                <w:b/>
                <w:sz w:val="24"/>
                <w:szCs w:val="24"/>
                <w:lang w:val="fr-CA" w:eastAsia="fr-CA"/>
              </w:rPr>
              <w:t>20%</w:t>
            </w:r>
          </w:p>
        </w:tc>
      </w:tr>
      <w:tr w:rsidR="00110EA0" w:rsidRPr="00475BEE" w:rsidTr="00110EA0">
        <w:trPr>
          <w:trHeight w:val="255"/>
        </w:trPr>
        <w:tc>
          <w:tcPr>
            <w:tcW w:w="2140" w:type="dxa"/>
            <w:shd w:val="clear" w:color="auto" w:fill="auto"/>
            <w:noWrap/>
            <w:vAlign w:val="bottom"/>
            <w:hideMark/>
          </w:tcPr>
          <w:p w:rsidR="00110EA0" w:rsidRPr="00475BEE" w:rsidRDefault="00110EA0" w:rsidP="00110EA0">
            <w:pPr>
              <w:spacing w:after="0" w:line="240" w:lineRule="auto"/>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Très satisfait</w:t>
            </w:r>
          </w:p>
        </w:tc>
        <w:tc>
          <w:tcPr>
            <w:tcW w:w="1200" w:type="dxa"/>
            <w:shd w:val="clear" w:color="auto" w:fill="auto"/>
            <w:noWrap/>
            <w:vAlign w:val="bottom"/>
            <w:hideMark/>
          </w:tcPr>
          <w:p w:rsidR="00110EA0" w:rsidRPr="00475BEE" w:rsidRDefault="00110EA0" w:rsidP="00110EA0">
            <w:pPr>
              <w:spacing w:after="0" w:line="240" w:lineRule="auto"/>
              <w:jc w:val="right"/>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2%</w:t>
            </w:r>
          </w:p>
        </w:tc>
        <w:tc>
          <w:tcPr>
            <w:tcW w:w="1200" w:type="dxa"/>
            <w:shd w:val="clear" w:color="auto" w:fill="92D050"/>
            <w:noWrap/>
            <w:vAlign w:val="bottom"/>
            <w:hideMark/>
          </w:tcPr>
          <w:p w:rsidR="00110EA0" w:rsidRPr="00475BEE" w:rsidRDefault="00110EA0" w:rsidP="00110EA0">
            <w:pPr>
              <w:spacing w:after="0" w:line="240" w:lineRule="auto"/>
              <w:jc w:val="right"/>
              <w:rPr>
                <w:rFonts w:ascii="Arial" w:eastAsia="Times New Roman" w:hAnsi="Arial" w:cs="Arial"/>
                <w:b/>
                <w:sz w:val="24"/>
                <w:szCs w:val="24"/>
                <w:lang w:val="fr-CA" w:eastAsia="fr-CA"/>
              </w:rPr>
            </w:pPr>
            <w:r w:rsidRPr="00475BEE">
              <w:rPr>
                <w:rFonts w:ascii="Arial" w:eastAsia="Times New Roman" w:hAnsi="Arial" w:cs="Arial"/>
                <w:b/>
                <w:sz w:val="24"/>
                <w:szCs w:val="24"/>
                <w:lang w:val="fr-CA" w:eastAsia="fr-CA"/>
              </w:rPr>
              <w:t>9%</w:t>
            </w:r>
          </w:p>
        </w:tc>
        <w:tc>
          <w:tcPr>
            <w:tcW w:w="1200" w:type="dxa"/>
            <w:shd w:val="clear" w:color="auto" w:fill="92D050"/>
            <w:noWrap/>
            <w:vAlign w:val="bottom"/>
            <w:hideMark/>
          </w:tcPr>
          <w:p w:rsidR="00110EA0" w:rsidRPr="00475BEE" w:rsidRDefault="00110EA0" w:rsidP="00110EA0">
            <w:pPr>
              <w:spacing w:after="0" w:line="240" w:lineRule="auto"/>
              <w:jc w:val="right"/>
              <w:rPr>
                <w:rFonts w:ascii="Arial" w:eastAsia="Times New Roman" w:hAnsi="Arial" w:cs="Arial"/>
                <w:b/>
                <w:sz w:val="24"/>
                <w:szCs w:val="24"/>
                <w:lang w:val="fr-CA" w:eastAsia="fr-CA"/>
              </w:rPr>
            </w:pPr>
            <w:r w:rsidRPr="00475BEE">
              <w:rPr>
                <w:rFonts w:ascii="Arial" w:eastAsia="Times New Roman" w:hAnsi="Arial" w:cs="Arial"/>
                <w:b/>
                <w:sz w:val="24"/>
                <w:szCs w:val="24"/>
                <w:lang w:val="fr-CA" w:eastAsia="fr-CA"/>
              </w:rPr>
              <w:t>29%</w:t>
            </w:r>
          </w:p>
        </w:tc>
        <w:tc>
          <w:tcPr>
            <w:tcW w:w="1200" w:type="dxa"/>
            <w:shd w:val="clear" w:color="auto" w:fill="DE5842"/>
            <w:noWrap/>
            <w:vAlign w:val="bottom"/>
            <w:hideMark/>
          </w:tcPr>
          <w:p w:rsidR="00110EA0" w:rsidRPr="00475BEE" w:rsidRDefault="00110EA0" w:rsidP="00110EA0">
            <w:pPr>
              <w:spacing w:after="0" w:line="240" w:lineRule="auto"/>
              <w:jc w:val="right"/>
              <w:rPr>
                <w:rFonts w:ascii="Arial" w:eastAsia="Times New Roman" w:hAnsi="Arial" w:cs="Arial"/>
                <w:b/>
                <w:sz w:val="24"/>
                <w:szCs w:val="24"/>
                <w:lang w:val="fr-CA" w:eastAsia="fr-CA"/>
              </w:rPr>
            </w:pPr>
            <w:r w:rsidRPr="00475BEE">
              <w:rPr>
                <w:rFonts w:ascii="Arial" w:eastAsia="Times New Roman" w:hAnsi="Arial" w:cs="Arial"/>
                <w:b/>
                <w:sz w:val="24"/>
                <w:szCs w:val="24"/>
                <w:lang w:val="fr-CA" w:eastAsia="fr-CA"/>
              </w:rPr>
              <w:t>5%</w:t>
            </w:r>
          </w:p>
        </w:tc>
      </w:tr>
      <w:tr w:rsidR="00110EA0" w:rsidRPr="00475BEE" w:rsidTr="00110EA0">
        <w:trPr>
          <w:trHeight w:val="255"/>
        </w:trPr>
        <w:tc>
          <w:tcPr>
            <w:tcW w:w="2140" w:type="dxa"/>
            <w:shd w:val="clear" w:color="auto" w:fill="auto"/>
            <w:noWrap/>
            <w:vAlign w:val="bottom"/>
            <w:hideMark/>
          </w:tcPr>
          <w:p w:rsidR="00110EA0" w:rsidRPr="00475BEE" w:rsidRDefault="00110EA0" w:rsidP="00110EA0">
            <w:pPr>
              <w:spacing w:after="0" w:line="240" w:lineRule="auto"/>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Total</w:t>
            </w:r>
          </w:p>
        </w:tc>
        <w:tc>
          <w:tcPr>
            <w:tcW w:w="1200" w:type="dxa"/>
            <w:shd w:val="clear" w:color="auto" w:fill="auto"/>
            <w:noWrap/>
            <w:vAlign w:val="bottom"/>
            <w:hideMark/>
          </w:tcPr>
          <w:p w:rsidR="00110EA0" w:rsidRPr="00475BEE" w:rsidRDefault="00110EA0" w:rsidP="00110EA0">
            <w:pPr>
              <w:spacing w:after="0" w:line="240" w:lineRule="auto"/>
              <w:jc w:val="right"/>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100%</w:t>
            </w:r>
          </w:p>
        </w:tc>
        <w:tc>
          <w:tcPr>
            <w:tcW w:w="1200" w:type="dxa"/>
            <w:shd w:val="clear" w:color="auto" w:fill="auto"/>
            <w:noWrap/>
            <w:vAlign w:val="bottom"/>
            <w:hideMark/>
          </w:tcPr>
          <w:p w:rsidR="00110EA0" w:rsidRPr="00475BEE" w:rsidRDefault="00110EA0" w:rsidP="00110EA0">
            <w:pPr>
              <w:spacing w:after="0" w:line="240" w:lineRule="auto"/>
              <w:jc w:val="right"/>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100%</w:t>
            </w:r>
          </w:p>
        </w:tc>
        <w:tc>
          <w:tcPr>
            <w:tcW w:w="1200" w:type="dxa"/>
            <w:shd w:val="clear" w:color="auto" w:fill="auto"/>
            <w:noWrap/>
            <w:vAlign w:val="bottom"/>
            <w:hideMark/>
          </w:tcPr>
          <w:p w:rsidR="00110EA0" w:rsidRPr="00475BEE" w:rsidRDefault="00110EA0" w:rsidP="00110EA0">
            <w:pPr>
              <w:spacing w:after="0" w:line="240" w:lineRule="auto"/>
              <w:jc w:val="right"/>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100%</w:t>
            </w:r>
          </w:p>
        </w:tc>
        <w:tc>
          <w:tcPr>
            <w:tcW w:w="1200" w:type="dxa"/>
            <w:shd w:val="clear" w:color="auto" w:fill="auto"/>
            <w:noWrap/>
            <w:vAlign w:val="bottom"/>
            <w:hideMark/>
          </w:tcPr>
          <w:p w:rsidR="00110EA0" w:rsidRPr="00475BEE" w:rsidRDefault="00110EA0" w:rsidP="00110EA0">
            <w:pPr>
              <w:spacing w:after="0" w:line="240" w:lineRule="auto"/>
              <w:jc w:val="right"/>
              <w:rPr>
                <w:rFonts w:ascii="Arial" w:eastAsia="Times New Roman" w:hAnsi="Arial" w:cs="Arial"/>
                <w:sz w:val="24"/>
                <w:szCs w:val="24"/>
                <w:lang w:val="fr-CA" w:eastAsia="fr-CA"/>
              </w:rPr>
            </w:pPr>
            <w:r w:rsidRPr="00475BEE">
              <w:rPr>
                <w:rFonts w:ascii="Arial" w:eastAsia="Times New Roman" w:hAnsi="Arial" w:cs="Arial"/>
                <w:sz w:val="24"/>
                <w:szCs w:val="24"/>
                <w:lang w:val="fr-CA" w:eastAsia="fr-CA"/>
              </w:rPr>
              <w:t>100%</w:t>
            </w:r>
          </w:p>
        </w:tc>
      </w:tr>
    </w:tbl>
    <w:p w:rsidR="005C3D58" w:rsidRDefault="005C3D58" w:rsidP="000B6795">
      <w:pPr>
        <w:rPr>
          <w:rFonts w:ascii="Arial" w:hAnsi="Arial" w:cs="Arial"/>
          <w:sz w:val="24"/>
          <w:szCs w:val="24"/>
          <w:lang w:val="fr-CA"/>
        </w:rPr>
      </w:pPr>
      <w:r>
        <w:rPr>
          <w:rFonts w:ascii="Arial" w:hAnsi="Arial" w:cs="Arial"/>
          <w:sz w:val="24"/>
          <w:szCs w:val="24"/>
          <w:lang w:val="fr-CA"/>
        </w:rPr>
        <w:t xml:space="preserve"> </w:t>
      </w:r>
    </w:p>
    <w:p w:rsidR="00807335" w:rsidRPr="00C46922" w:rsidRDefault="004629AF" w:rsidP="00C46922">
      <w:pPr>
        <w:pStyle w:val="Paragraphedeliste"/>
        <w:numPr>
          <w:ilvl w:val="0"/>
          <w:numId w:val="13"/>
        </w:numPr>
        <w:jc w:val="both"/>
        <w:rPr>
          <w:rFonts w:ascii="Arial" w:hAnsi="Arial" w:cs="Arial"/>
          <w:sz w:val="24"/>
          <w:szCs w:val="24"/>
        </w:rPr>
      </w:pPr>
      <w:r w:rsidRPr="00C46922">
        <w:rPr>
          <w:rFonts w:ascii="Arial" w:hAnsi="Arial" w:cs="Arial"/>
          <w:sz w:val="24"/>
          <w:szCs w:val="24"/>
        </w:rPr>
        <w:t>Le personnel est un atout important pour le centre.</w:t>
      </w:r>
    </w:p>
    <w:p w:rsidR="004629AF" w:rsidRPr="00C46922" w:rsidRDefault="004629AF" w:rsidP="00C46922">
      <w:pPr>
        <w:pStyle w:val="Paragraphedeliste"/>
        <w:numPr>
          <w:ilvl w:val="0"/>
          <w:numId w:val="13"/>
        </w:numPr>
        <w:jc w:val="both"/>
        <w:rPr>
          <w:rFonts w:ascii="Arial" w:hAnsi="Arial" w:cs="Arial"/>
          <w:sz w:val="24"/>
          <w:szCs w:val="24"/>
        </w:rPr>
      </w:pPr>
      <w:r w:rsidRPr="00C46922">
        <w:rPr>
          <w:rFonts w:ascii="Arial" w:hAnsi="Arial" w:cs="Arial"/>
          <w:sz w:val="24"/>
          <w:szCs w:val="24"/>
        </w:rPr>
        <w:t>Le niveau d’insatisfaction concerne principalement les programmes offerts suivi des équipements.</w:t>
      </w:r>
    </w:p>
    <w:p w:rsidR="000B6795" w:rsidRPr="00207F74" w:rsidRDefault="004629AF" w:rsidP="00CE08D2">
      <w:pPr>
        <w:pStyle w:val="Paragraphedeliste"/>
        <w:numPr>
          <w:ilvl w:val="0"/>
          <w:numId w:val="13"/>
        </w:numPr>
        <w:jc w:val="both"/>
        <w:rPr>
          <w:rFonts w:ascii="Arial" w:eastAsiaTheme="majorEastAsia" w:hAnsi="Arial" w:cs="Arial"/>
        </w:rPr>
      </w:pPr>
      <w:r w:rsidRPr="00207F74">
        <w:rPr>
          <w:rFonts w:ascii="Arial" w:hAnsi="Arial" w:cs="Arial"/>
          <w:sz w:val="24"/>
          <w:szCs w:val="24"/>
        </w:rPr>
        <w:t>Pour pallier à cela, le propriétaire doit mettre vers l’avant une gamme de programme attrayante et renouveler le parc</w:t>
      </w:r>
      <w:r w:rsidR="00207F74" w:rsidRPr="00207F74">
        <w:rPr>
          <w:rFonts w:ascii="Arial" w:hAnsi="Arial" w:cs="Arial"/>
          <w:sz w:val="24"/>
          <w:szCs w:val="24"/>
        </w:rPr>
        <w:t xml:space="preserve"> sportif (si le coût le permet).</w:t>
      </w:r>
    </w:p>
    <w:sectPr w:rsidR="000B6795" w:rsidRPr="00207F74">
      <w:headerReference w:type="default" r:id="rId2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07A" w:rsidRDefault="00D6607A" w:rsidP="00BD31CF">
      <w:pPr>
        <w:spacing w:after="0" w:line="240" w:lineRule="auto"/>
      </w:pPr>
      <w:r>
        <w:separator/>
      </w:r>
    </w:p>
  </w:endnote>
  <w:endnote w:type="continuationSeparator" w:id="0">
    <w:p w:rsidR="00D6607A" w:rsidRDefault="00D6607A" w:rsidP="00BD3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07A" w:rsidRDefault="00D6607A" w:rsidP="00BD31CF">
      <w:pPr>
        <w:spacing w:after="0" w:line="240" w:lineRule="auto"/>
      </w:pPr>
      <w:r>
        <w:separator/>
      </w:r>
    </w:p>
  </w:footnote>
  <w:footnote w:type="continuationSeparator" w:id="0">
    <w:p w:rsidR="00D6607A" w:rsidRDefault="00D6607A" w:rsidP="00BD31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BEE" w:rsidRDefault="00207F74">
    <w:pPr>
      <w:pStyle w:val="En-tte"/>
    </w:pPr>
    <w:r>
      <w:t>30-650-17</w:t>
    </w:r>
    <w:r w:rsidR="00475BEE">
      <w:t> : Introduction à l’analytique d’affaires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86ADF"/>
    <w:multiLevelType w:val="hybridMultilevel"/>
    <w:tmpl w:val="DE20107A"/>
    <w:lvl w:ilvl="0" w:tplc="C046CEB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0787BA5"/>
    <w:multiLevelType w:val="hybridMultilevel"/>
    <w:tmpl w:val="63C4BA20"/>
    <w:lvl w:ilvl="0" w:tplc="F0E87B40">
      <w:start w:val="1"/>
      <w:numFmt w:val="bullet"/>
      <w:lvlText w:val="•"/>
      <w:lvlJc w:val="left"/>
      <w:pPr>
        <w:tabs>
          <w:tab w:val="num" w:pos="720"/>
        </w:tabs>
        <w:ind w:left="720" w:hanging="360"/>
      </w:pPr>
      <w:rPr>
        <w:rFonts w:ascii="Arial" w:hAnsi="Arial" w:hint="default"/>
      </w:rPr>
    </w:lvl>
    <w:lvl w:ilvl="1" w:tplc="C6F420B6" w:tentative="1">
      <w:start w:val="1"/>
      <w:numFmt w:val="bullet"/>
      <w:lvlText w:val="•"/>
      <w:lvlJc w:val="left"/>
      <w:pPr>
        <w:tabs>
          <w:tab w:val="num" w:pos="1440"/>
        </w:tabs>
        <w:ind w:left="1440" w:hanging="360"/>
      </w:pPr>
      <w:rPr>
        <w:rFonts w:ascii="Arial" w:hAnsi="Arial" w:hint="default"/>
      </w:rPr>
    </w:lvl>
    <w:lvl w:ilvl="2" w:tplc="3B442524" w:tentative="1">
      <w:start w:val="1"/>
      <w:numFmt w:val="bullet"/>
      <w:lvlText w:val="•"/>
      <w:lvlJc w:val="left"/>
      <w:pPr>
        <w:tabs>
          <w:tab w:val="num" w:pos="2160"/>
        </w:tabs>
        <w:ind w:left="2160" w:hanging="360"/>
      </w:pPr>
      <w:rPr>
        <w:rFonts w:ascii="Arial" w:hAnsi="Arial" w:hint="default"/>
      </w:rPr>
    </w:lvl>
    <w:lvl w:ilvl="3" w:tplc="1D4432A0" w:tentative="1">
      <w:start w:val="1"/>
      <w:numFmt w:val="bullet"/>
      <w:lvlText w:val="•"/>
      <w:lvlJc w:val="left"/>
      <w:pPr>
        <w:tabs>
          <w:tab w:val="num" w:pos="2880"/>
        </w:tabs>
        <w:ind w:left="2880" w:hanging="360"/>
      </w:pPr>
      <w:rPr>
        <w:rFonts w:ascii="Arial" w:hAnsi="Arial" w:hint="default"/>
      </w:rPr>
    </w:lvl>
    <w:lvl w:ilvl="4" w:tplc="88DCE2CC" w:tentative="1">
      <w:start w:val="1"/>
      <w:numFmt w:val="bullet"/>
      <w:lvlText w:val="•"/>
      <w:lvlJc w:val="left"/>
      <w:pPr>
        <w:tabs>
          <w:tab w:val="num" w:pos="3600"/>
        </w:tabs>
        <w:ind w:left="3600" w:hanging="360"/>
      </w:pPr>
      <w:rPr>
        <w:rFonts w:ascii="Arial" w:hAnsi="Arial" w:hint="default"/>
      </w:rPr>
    </w:lvl>
    <w:lvl w:ilvl="5" w:tplc="4F20D5D8" w:tentative="1">
      <w:start w:val="1"/>
      <w:numFmt w:val="bullet"/>
      <w:lvlText w:val="•"/>
      <w:lvlJc w:val="left"/>
      <w:pPr>
        <w:tabs>
          <w:tab w:val="num" w:pos="4320"/>
        </w:tabs>
        <w:ind w:left="4320" w:hanging="360"/>
      </w:pPr>
      <w:rPr>
        <w:rFonts w:ascii="Arial" w:hAnsi="Arial" w:hint="default"/>
      </w:rPr>
    </w:lvl>
    <w:lvl w:ilvl="6" w:tplc="69FA0B76" w:tentative="1">
      <w:start w:val="1"/>
      <w:numFmt w:val="bullet"/>
      <w:lvlText w:val="•"/>
      <w:lvlJc w:val="left"/>
      <w:pPr>
        <w:tabs>
          <w:tab w:val="num" w:pos="5040"/>
        </w:tabs>
        <w:ind w:left="5040" w:hanging="360"/>
      </w:pPr>
      <w:rPr>
        <w:rFonts w:ascii="Arial" w:hAnsi="Arial" w:hint="default"/>
      </w:rPr>
    </w:lvl>
    <w:lvl w:ilvl="7" w:tplc="26328F1E" w:tentative="1">
      <w:start w:val="1"/>
      <w:numFmt w:val="bullet"/>
      <w:lvlText w:val="•"/>
      <w:lvlJc w:val="left"/>
      <w:pPr>
        <w:tabs>
          <w:tab w:val="num" w:pos="5760"/>
        </w:tabs>
        <w:ind w:left="5760" w:hanging="360"/>
      </w:pPr>
      <w:rPr>
        <w:rFonts w:ascii="Arial" w:hAnsi="Arial" w:hint="default"/>
      </w:rPr>
    </w:lvl>
    <w:lvl w:ilvl="8" w:tplc="DCA8956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4D078F"/>
    <w:multiLevelType w:val="hybridMultilevel"/>
    <w:tmpl w:val="65B2FCD2"/>
    <w:lvl w:ilvl="0" w:tplc="CF2C8BB2">
      <w:start w:val="1"/>
      <w:numFmt w:val="bullet"/>
      <w:lvlText w:val=""/>
      <w:lvlJc w:val="left"/>
      <w:pPr>
        <w:tabs>
          <w:tab w:val="num" w:pos="720"/>
        </w:tabs>
        <w:ind w:left="720" w:hanging="360"/>
      </w:pPr>
      <w:rPr>
        <w:rFonts w:ascii="Wingdings" w:hAnsi="Wingdings" w:hint="default"/>
      </w:rPr>
    </w:lvl>
    <w:lvl w:ilvl="1" w:tplc="C2D873D6" w:tentative="1">
      <w:start w:val="1"/>
      <w:numFmt w:val="bullet"/>
      <w:lvlText w:val=""/>
      <w:lvlJc w:val="left"/>
      <w:pPr>
        <w:tabs>
          <w:tab w:val="num" w:pos="1440"/>
        </w:tabs>
        <w:ind w:left="1440" w:hanging="360"/>
      </w:pPr>
      <w:rPr>
        <w:rFonts w:ascii="Wingdings" w:hAnsi="Wingdings" w:hint="default"/>
      </w:rPr>
    </w:lvl>
    <w:lvl w:ilvl="2" w:tplc="6E1E13F8" w:tentative="1">
      <w:start w:val="1"/>
      <w:numFmt w:val="bullet"/>
      <w:lvlText w:val=""/>
      <w:lvlJc w:val="left"/>
      <w:pPr>
        <w:tabs>
          <w:tab w:val="num" w:pos="2160"/>
        </w:tabs>
        <w:ind w:left="2160" w:hanging="360"/>
      </w:pPr>
      <w:rPr>
        <w:rFonts w:ascii="Wingdings" w:hAnsi="Wingdings" w:hint="default"/>
      </w:rPr>
    </w:lvl>
    <w:lvl w:ilvl="3" w:tplc="764497B8" w:tentative="1">
      <w:start w:val="1"/>
      <w:numFmt w:val="bullet"/>
      <w:lvlText w:val=""/>
      <w:lvlJc w:val="left"/>
      <w:pPr>
        <w:tabs>
          <w:tab w:val="num" w:pos="2880"/>
        </w:tabs>
        <w:ind w:left="2880" w:hanging="360"/>
      </w:pPr>
      <w:rPr>
        <w:rFonts w:ascii="Wingdings" w:hAnsi="Wingdings" w:hint="default"/>
      </w:rPr>
    </w:lvl>
    <w:lvl w:ilvl="4" w:tplc="03E821F2" w:tentative="1">
      <w:start w:val="1"/>
      <w:numFmt w:val="bullet"/>
      <w:lvlText w:val=""/>
      <w:lvlJc w:val="left"/>
      <w:pPr>
        <w:tabs>
          <w:tab w:val="num" w:pos="3600"/>
        </w:tabs>
        <w:ind w:left="3600" w:hanging="360"/>
      </w:pPr>
      <w:rPr>
        <w:rFonts w:ascii="Wingdings" w:hAnsi="Wingdings" w:hint="default"/>
      </w:rPr>
    </w:lvl>
    <w:lvl w:ilvl="5" w:tplc="877E535E" w:tentative="1">
      <w:start w:val="1"/>
      <w:numFmt w:val="bullet"/>
      <w:lvlText w:val=""/>
      <w:lvlJc w:val="left"/>
      <w:pPr>
        <w:tabs>
          <w:tab w:val="num" w:pos="4320"/>
        </w:tabs>
        <w:ind w:left="4320" w:hanging="360"/>
      </w:pPr>
      <w:rPr>
        <w:rFonts w:ascii="Wingdings" w:hAnsi="Wingdings" w:hint="default"/>
      </w:rPr>
    </w:lvl>
    <w:lvl w:ilvl="6" w:tplc="A24001B0" w:tentative="1">
      <w:start w:val="1"/>
      <w:numFmt w:val="bullet"/>
      <w:lvlText w:val=""/>
      <w:lvlJc w:val="left"/>
      <w:pPr>
        <w:tabs>
          <w:tab w:val="num" w:pos="5040"/>
        </w:tabs>
        <w:ind w:left="5040" w:hanging="360"/>
      </w:pPr>
      <w:rPr>
        <w:rFonts w:ascii="Wingdings" w:hAnsi="Wingdings" w:hint="default"/>
      </w:rPr>
    </w:lvl>
    <w:lvl w:ilvl="7" w:tplc="3F34247C" w:tentative="1">
      <w:start w:val="1"/>
      <w:numFmt w:val="bullet"/>
      <w:lvlText w:val=""/>
      <w:lvlJc w:val="left"/>
      <w:pPr>
        <w:tabs>
          <w:tab w:val="num" w:pos="5760"/>
        </w:tabs>
        <w:ind w:left="5760" w:hanging="360"/>
      </w:pPr>
      <w:rPr>
        <w:rFonts w:ascii="Wingdings" w:hAnsi="Wingdings" w:hint="default"/>
      </w:rPr>
    </w:lvl>
    <w:lvl w:ilvl="8" w:tplc="ED3CC98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1E559C"/>
    <w:multiLevelType w:val="hybridMultilevel"/>
    <w:tmpl w:val="1DB04E6E"/>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B53258F"/>
    <w:multiLevelType w:val="hybridMultilevel"/>
    <w:tmpl w:val="1B366C04"/>
    <w:lvl w:ilvl="0" w:tplc="6FEE9D3A">
      <w:start w:val="1"/>
      <w:numFmt w:val="bullet"/>
      <w:lvlText w:val=""/>
      <w:lvlJc w:val="left"/>
      <w:pPr>
        <w:tabs>
          <w:tab w:val="num" w:pos="720"/>
        </w:tabs>
        <w:ind w:left="720" w:hanging="360"/>
      </w:pPr>
      <w:rPr>
        <w:rFonts w:ascii="Wingdings" w:hAnsi="Wingdings" w:hint="default"/>
      </w:rPr>
    </w:lvl>
    <w:lvl w:ilvl="1" w:tplc="21E26070" w:tentative="1">
      <w:start w:val="1"/>
      <w:numFmt w:val="bullet"/>
      <w:lvlText w:val=""/>
      <w:lvlJc w:val="left"/>
      <w:pPr>
        <w:tabs>
          <w:tab w:val="num" w:pos="1440"/>
        </w:tabs>
        <w:ind w:left="1440" w:hanging="360"/>
      </w:pPr>
      <w:rPr>
        <w:rFonts w:ascii="Wingdings" w:hAnsi="Wingdings" w:hint="default"/>
      </w:rPr>
    </w:lvl>
    <w:lvl w:ilvl="2" w:tplc="310AD696" w:tentative="1">
      <w:start w:val="1"/>
      <w:numFmt w:val="bullet"/>
      <w:lvlText w:val=""/>
      <w:lvlJc w:val="left"/>
      <w:pPr>
        <w:tabs>
          <w:tab w:val="num" w:pos="2160"/>
        </w:tabs>
        <w:ind w:left="2160" w:hanging="360"/>
      </w:pPr>
      <w:rPr>
        <w:rFonts w:ascii="Wingdings" w:hAnsi="Wingdings" w:hint="default"/>
      </w:rPr>
    </w:lvl>
    <w:lvl w:ilvl="3" w:tplc="B74EADB8" w:tentative="1">
      <w:start w:val="1"/>
      <w:numFmt w:val="bullet"/>
      <w:lvlText w:val=""/>
      <w:lvlJc w:val="left"/>
      <w:pPr>
        <w:tabs>
          <w:tab w:val="num" w:pos="2880"/>
        </w:tabs>
        <w:ind w:left="2880" w:hanging="360"/>
      </w:pPr>
      <w:rPr>
        <w:rFonts w:ascii="Wingdings" w:hAnsi="Wingdings" w:hint="default"/>
      </w:rPr>
    </w:lvl>
    <w:lvl w:ilvl="4" w:tplc="0658B95A" w:tentative="1">
      <w:start w:val="1"/>
      <w:numFmt w:val="bullet"/>
      <w:lvlText w:val=""/>
      <w:lvlJc w:val="left"/>
      <w:pPr>
        <w:tabs>
          <w:tab w:val="num" w:pos="3600"/>
        </w:tabs>
        <w:ind w:left="3600" w:hanging="360"/>
      </w:pPr>
      <w:rPr>
        <w:rFonts w:ascii="Wingdings" w:hAnsi="Wingdings" w:hint="default"/>
      </w:rPr>
    </w:lvl>
    <w:lvl w:ilvl="5" w:tplc="51EA1600" w:tentative="1">
      <w:start w:val="1"/>
      <w:numFmt w:val="bullet"/>
      <w:lvlText w:val=""/>
      <w:lvlJc w:val="left"/>
      <w:pPr>
        <w:tabs>
          <w:tab w:val="num" w:pos="4320"/>
        </w:tabs>
        <w:ind w:left="4320" w:hanging="360"/>
      </w:pPr>
      <w:rPr>
        <w:rFonts w:ascii="Wingdings" w:hAnsi="Wingdings" w:hint="default"/>
      </w:rPr>
    </w:lvl>
    <w:lvl w:ilvl="6" w:tplc="552E4A3E" w:tentative="1">
      <w:start w:val="1"/>
      <w:numFmt w:val="bullet"/>
      <w:lvlText w:val=""/>
      <w:lvlJc w:val="left"/>
      <w:pPr>
        <w:tabs>
          <w:tab w:val="num" w:pos="5040"/>
        </w:tabs>
        <w:ind w:left="5040" w:hanging="360"/>
      </w:pPr>
      <w:rPr>
        <w:rFonts w:ascii="Wingdings" w:hAnsi="Wingdings" w:hint="default"/>
      </w:rPr>
    </w:lvl>
    <w:lvl w:ilvl="7" w:tplc="AE22E60C" w:tentative="1">
      <w:start w:val="1"/>
      <w:numFmt w:val="bullet"/>
      <w:lvlText w:val=""/>
      <w:lvlJc w:val="left"/>
      <w:pPr>
        <w:tabs>
          <w:tab w:val="num" w:pos="5760"/>
        </w:tabs>
        <w:ind w:left="5760" w:hanging="360"/>
      </w:pPr>
      <w:rPr>
        <w:rFonts w:ascii="Wingdings" w:hAnsi="Wingdings" w:hint="default"/>
      </w:rPr>
    </w:lvl>
    <w:lvl w:ilvl="8" w:tplc="FD9851A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212389"/>
    <w:multiLevelType w:val="hybridMultilevel"/>
    <w:tmpl w:val="367EC996"/>
    <w:lvl w:ilvl="0" w:tplc="C0C60A3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F822EB7"/>
    <w:multiLevelType w:val="hybridMultilevel"/>
    <w:tmpl w:val="2216F6D2"/>
    <w:lvl w:ilvl="0" w:tplc="0C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443613E7"/>
    <w:multiLevelType w:val="hybridMultilevel"/>
    <w:tmpl w:val="AE5CAD36"/>
    <w:lvl w:ilvl="0" w:tplc="0C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500641F4"/>
    <w:multiLevelType w:val="hybridMultilevel"/>
    <w:tmpl w:val="FA3C7C00"/>
    <w:lvl w:ilvl="0" w:tplc="983E1310">
      <w:start w:val="1"/>
      <w:numFmt w:val="decimal"/>
      <w:lvlText w:val="%1."/>
      <w:lvlJc w:val="left"/>
      <w:pPr>
        <w:tabs>
          <w:tab w:val="num" w:pos="720"/>
        </w:tabs>
        <w:ind w:left="720" w:hanging="360"/>
      </w:pPr>
    </w:lvl>
    <w:lvl w:ilvl="1" w:tplc="96665780" w:tentative="1">
      <w:start w:val="1"/>
      <w:numFmt w:val="decimal"/>
      <w:lvlText w:val="%2."/>
      <w:lvlJc w:val="left"/>
      <w:pPr>
        <w:tabs>
          <w:tab w:val="num" w:pos="1440"/>
        </w:tabs>
        <w:ind w:left="1440" w:hanging="360"/>
      </w:pPr>
    </w:lvl>
    <w:lvl w:ilvl="2" w:tplc="5B845A90" w:tentative="1">
      <w:start w:val="1"/>
      <w:numFmt w:val="decimal"/>
      <w:lvlText w:val="%3."/>
      <w:lvlJc w:val="left"/>
      <w:pPr>
        <w:tabs>
          <w:tab w:val="num" w:pos="2160"/>
        </w:tabs>
        <w:ind w:left="2160" w:hanging="360"/>
      </w:pPr>
    </w:lvl>
    <w:lvl w:ilvl="3" w:tplc="A568F3D0" w:tentative="1">
      <w:start w:val="1"/>
      <w:numFmt w:val="decimal"/>
      <w:lvlText w:val="%4."/>
      <w:lvlJc w:val="left"/>
      <w:pPr>
        <w:tabs>
          <w:tab w:val="num" w:pos="2880"/>
        </w:tabs>
        <w:ind w:left="2880" w:hanging="360"/>
      </w:pPr>
    </w:lvl>
    <w:lvl w:ilvl="4" w:tplc="3508C566" w:tentative="1">
      <w:start w:val="1"/>
      <w:numFmt w:val="decimal"/>
      <w:lvlText w:val="%5."/>
      <w:lvlJc w:val="left"/>
      <w:pPr>
        <w:tabs>
          <w:tab w:val="num" w:pos="3600"/>
        </w:tabs>
        <w:ind w:left="3600" w:hanging="360"/>
      </w:pPr>
    </w:lvl>
    <w:lvl w:ilvl="5" w:tplc="863AC484" w:tentative="1">
      <w:start w:val="1"/>
      <w:numFmt w:val="decimal"/>
      <w:lvlText w:val="%6."/>
      <w:lvlJc w:val="left"/>
      <w:pPr>
        <w:tabs>
          <w:tab w:val="num" w:pos="4320"/>
        </w:tabs>
        <w:ind w:left="4320" w:hanging="360"/>
      </w:pPr>
    </w:lvl>
    <w:lvl w:ilvl="6" w:tplc="8E8AB3D2" w:tentative="1">
      <w:start w:val="1"/>
      <w:numFmt w:val="decimal"/>
      <w:lvlText w:val="%7."/>
      <w:lvlJc w:val="left"/>
      <w:pPr>
        <w:tabs>
          <w:tab w:val="num" w:pos="5040"/>
        </w:tabs>
        <w:ind w:left="5040" w:hanging="360"/>
      </w:pPr>
    </w:lvl>
    <w:lvl w:ilvl="7" w:tplc="1DB62818" w:tentative="1">
      <w:start w:val="1"/>
      <w:numFmt w:val="decimal"/>
      <w:lvlText w:val="%8."/>
      <w:lvlJc w:val="left"/>
      <w:pPr>
        <w:tabs>
          <w:tab w:val="num" w:pos="5760"/>
        </w:tabs>
        <w:ind w:left="5760" w:hanging="360"/>
      </w:pPr>
    </w:lvl>
    <w:lvl w:ilvl="8" w:tplc="8F6C9198" w:tentative="1">
      <w:start w:val="1"/>
      <w:numFmt w:val="decimal"/>
      <w:lvlText w:val="%9."/>
      <w:lvlJc w:val="left"/>
      <w:pPr>
        <w:tabs>
          <w:tab w:val="num" w:pos="6480"/>
        </w:tabs>
        <w:ind w:left="6480" w:hanging="360"/>
      </w:pPr>
    </w:lvl>
  </w:abstractNum>
  <w:abstractNum w:abstractNumId="9" w15:restartNumberingAfterBreak="0">
    <w:nsid w:val="530D5979"/>
    <w:multiLevelType w:val="hybridMultilevel"/>
    <w:tmpl w:val="94A4C58C"/>
    <w:lvl w:ilvl="0" w:tplc="07966804">
      <w:start w:val="1"/>
      <w:numFmt w:val="decimal"/>
      <w:lvlText w:val="%1."/>
      <w:lvlJc w:val="left"/>
      <w:pPr>
        <w:tabs>
          <w:tab w:val="num" w:pos="720"/>
        </w:tabs>
        <w:ind w:left="720" w:hanging="360"/>
      </w:pPr>
    </w:lvl>
    <w:lvl w:ilvl="1" w:tplc="D4682500" w:tentative="1">
      <w:start w:val="1"/>
      <w:numFmt w:val="decimal"/>
      <w:lvlText w:val="%2."/>
      <w:lvlJc w:val="left"/>
      <w:pPr>
        <w:tabs>
          <w:tab w:val="num" w:pos="1440"/>
        </w:tabs>
        <w:ind w:left="1440" w:hanging="360"/>
      </w:pPr>
    </w:lvl>
    <w:lvl w:ilvl="2" w:tplc="EDB82950" w:tentative="1">
      <w:start w:val="1"/>
      <w:numFmt w:val="decimal"/>
      <w:lvlText w:val="%3."/>
      <w:lvlJc w:val="left"/>
      <w:pPr>
        <w:tabs>
          <w:tab w:val="num" w:pos="2160"/>
        </w:tabs>
        <w:ind w:left="2160" w:hanging="360"/>
      </w:pPr>
    </w:lvl>
    <w:lvl w:ilvl="3" w:tplc="3D6CE90A" w:tentative="1">
      <w:start w:val="1"/>
      <w:numFmt w:val="decimal"/>
      <w:lvlText w:val="%4."/>
      <w:lvlJc w:val="left"/>
      <w:pPr>
        <w:tabs>
          <w:tab w:val="num" w:pos="2880"/>
        </w:tabs>
        <w:ind w:left="2880" w:hanging="360"/>
      </w:pPr>
    </w:lvl>
    <w:lvl w:ilvl="4" w:tplc="E4DEDABC" w:tentative="1">
      <w:start w:val="1"/>
      <w:numFmt w:val="decimal"/>
      <w:lvlText w:val="%5."/>
      <w:lvlJc w:val="left"/>
      <w:pPr>
        <w:tabs>
          <w:tab w:val="num" w:pos="3600"/>
        </w:tabs>
        <w:ind w:left="3600" w:hanging="360"/>
      </w:pPr>
    </w:lvl>
    <w:lvl w:ilvl="5" w:tplc="FF18EAF0" w:tentative="1">
      <w:start w:val="1"/>
      <w:numFmt w:val="decimal"/>
      <w:lvlText w:val="%6."/>
      <w:lvlJc w:val="left"/>
      <w:pPr>
        <w:tabs>
          <w:tab w:val="num" w:pos="4320"/>
        </w:tabs>
        <w:ind w:left="4320" w:hanging="360"/>
      </w:pPr>
    </w:lvl>
    <w:lvl w:ilvl="6" w:tplc="8CEA7B74" w:tentative="1">
      <w:start w:val="1"/>
      <w:numFmt w:val="decimal"/>
      <w:lvlText w:val="%7."/>
      <w:lvlJc w:val="left"/>
      <w:pPr>
        <w:tabs>
          <w:tab w:val="num" w:pos="5040"/>
        </w:tabs>
        <w:ind w:left="5040" w:hanging="360"/>
      </w:pPr>
    </w:lvl>
    <w:lvl w:ilvl="7" w:tplc="714602AE" w:tentative="1">
      <w:start w:val="1"/>
      <w:numFmt w:val="decimal"/>
      <w:lvlText w:val="%8."/>
      <w:lvlJc w:val="left"/>
      <w:pPr>
        <w:tabs>
          <w:tab w:val="num" w:pos="5760"/>
        </w:tabs>
        <w:ind w:left="5760" w:hanging="360"/>
      </w:pPr>
    </w:lvl>
    <w:lvl w:ilvl="8" w:tplc="34CAAC00" w:tentative="1">
      <w:start w:val="1"/>
      <w:numFmt w:val="decimal"/>
      <w:lvlText w:val="%9."/>
      <w:lvlJc w:val="left"/>
      <w:pPr>
        <w:tabs>
          <w:tab w:val="num" w:pos="6480"/>
        </w:tabs>
        <w:ind w:left="6480" w:hanging="360"/>
      </w:pPr>
    </w:lvl>
  </w:abstractNum>
  <w:abstractNum w:abstractNumId="10" w15:restartNumberingAfterBreak="0">
    <w:nsid w:val="54C423E6"/>
    <w:multiLevelType w:val="hybridMultilevel"/>
    <w:tmpl w:val="A9C0C5A4"/>
    <w:lvl w:ilvl="0" w:tplc="D5582048">
      <w:start w:val="1"/>
      <w:numFmt w:val="bullet"/>
      <w:lvlText w:val=""/>
      <w:lvlJc w:val="left"/>
      <w:pPr>
        <w:tabs>
          <w:tab w:val="num" w:pos="720"/>
        </w:tabs>
        <w:ind w:left="720" w:hanging="360"/>
      </w:pPr>
      <w:rPr>
        <w:rFonts w:ascii="Wingdings" w:hAnsi="Wingdings" w:hint="default"/>
      </w:rPr>
    </w:lvl>
    <w:lvl w:ilvl="1" w:tplc="B3B48F78" w:tentative="1">
      <w:start w:val="1"/>
      <w:numFmt w:val="bullet"/>
      <w:lvlText w:val=""/>
      <w:lvlJc w:val="left"/>
      <w:pPr>
        <w:tabs>
          <w:tab w:val="num" w:pos="1440"/>
        </w:tabs>
        <w:ind w:left="1440" w:hanging="360"/>
      </w:pPr>
      <w:rPr>
        <w:rFonts w:ascii="Wingdings" w:hAnsi="Wingdings" w:hint="default"/>
      </w:rPr>
    </w:lvl>
    <w:lvl w:ilvl="2" w:tplc="6696F010" w:tentative="1">
      <w:start w:val="1"/>
      <w:numFmt w:val="bullet"/>
      <w:lvlText w:val=""/>
      <w:lvlJc w:val="left"/>
      <w:pPr>
        <w:tabs>
          <w:tab w:val="num" w:pos="2160"/>
        </w:tabs>
        <w:ind w:left="2160" w:hanging="360"/>
      </w:pPr>
      <w:rPr>
        <w:rFonts w:ascii="Wingdings" w:hAnsi="Wingdings" w:hint="default"/>
      </w:rPr>
    </w:lvl>
    <w:lvl w:ilvl="3" w:tplc="3B92BDA8" w:tentative="1">
      <w:start w:val="1"/>
      <w:numFmt w:val="bullet"/>
      <w:lvlText w:val=""/>
      <w:lvlJc w:val="left"/>
      <w:pPr>
        <w:tabs>
          <w:tab w:val="num" w:pos="2880"/>
        </w:tabs>
        <w:ind w:left="2880" w:hanging="360"/>
      </w:pPr>
      <w:rPr>
        <w:rFonts w:ascii="Wingdings" w:hAnsi="Wingdings" w:hint="default"/>
      </w:rPr>
    </w:lvl>
    <w:lvl w:ilvl="4" w:tplc="675CAEA2" w:tentative="1">
      <w:start w:val="1"/>
      <w:numFmt w:val="bullet"/>
      <w:lvlText w:val=""/>
      <w:lvlJc w:val="left"/>
      <w:pPr>
        <w:tabs>
          <w:tab w:val="num" w:pos="3600"/>
        </w:tabs>
        <w:ind w:left="3600" w:hanging="360"/>
      </w:pPr>
      <w:rPr>
        <w:rFonts w:ascii="Wingdings" w:hAnsi="Wingdings" w:hint="default"/>
      </w:rPr>
    </w:lvl>
    <w:lvl w:ilvl="5" w:tplc="26AAB9E6" w:tentative="1">
      <w:start w:val="1"/>
      <w:numFmt w:val="bullet"/>
      <w:lvlText w:val=""/>
      <w:lvlJc w:val="left"/>
      <w:pPr>
        <w:tabs>
          <w:tab w:val="num" w:pos="4320"/>
        </w:tabs>
        <w:ind w:left="4320" w:hanging="360"/>
      </w:pPr>
      <w:rPr>
        <w:rFonts w:ascii="Wingdings" w:hAnsi="Wingdings" w:hint="default"/>
      </w:rPr>
    </w:lvl>
    <w:lvl w:ilvl="6" w:tplc="3C74B63A" w:tentative="1">
      <w:start w:val="1"/>
      <w:numFmt w:val="bullet"/>
      <w:lvlText w:val=""/>
      <w:lvlJc w:val="left"/>
      <w:pPr>
        <w:tabs>
          <w:tab w:val="num" w:pos="5040"/>
        </w:tabs>
        <w:ind w:left="5040" w:hanging="360"/>
      </w:pPr>
      <w:rPr>
        <w:rFonts w:ascii="Wingdings" w:hAnsi="Wingdings" w:hint="default"/>
      </w:rPr>
    </w:lvl>
    <w:lvl w:ilvl="7" w:tplc="7C566594" w:tentative="1">
      <w:start w:val="1"/>
      <w:numFmt w:val="bullet"/>
      <w:lvlText w:val=""/>
      <w:lvlJc w:val="left"/>
      <w:pPr>
        <w:tabs>
          <w:tab w:val="num" w:pos="5760"/>
        </w:tabs>
        <w:ind w:left="5760" w:hanging="360"/>
      </w:pPr>
      <w:rPr>
        <w:rFonts w:ascii="Wingdings" w:hAnsi="Wingdings" w:hint="default"/>
      </w:rPr>
    </w:lvl>
    <w:lvl w:ilvl="8" w:tplc="4984ACD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AD25AF"/>
    <w:multiLevelType w:val="hybridMultilevel"/>
    <w:tmpl w:val="CFE05174"/>
    <w:lvl w:ilvl="0" w:tplc="2CA06D20">
      <w:start w:val="1"/>
      <w:numFmt w:val="decimal"/>
      <w:lvlText w:val="%1."/>
      <w:lvlJc w:val="left"/>
      <w:pPr>
        <w:tabs>
          <w:tab w:val="num" w:pos="720"/>
        </w:tabs>
        <w:ind w:left="720" w:hanging="360"/>
      </w:pPr>
    </w:lvl>
    <w:lvl w:ilvl="1" w:tplc="F3C09A76" w:tentative="1">
      <w:start w:val="1"/>
      <w:numFmt w:val="decimal"/>
      <w:lvlText w:val="%2."/>
      <w:lvlJc w:val="left"/>
      <w:pPr>
        <w:tabs>
          <w:tab w:val="num" w:pos="1440"/>
        </w:tabs>
        <w:ind w:left="1440" w:hanging="360"/>
      </w:pPr>
    </w:lvl>
    <w:lvl w:ilvl="2" w:tplc="4450315C" w:tentative="1">
      <w:start w:val="1"/>
      <w:numFmt w:val="decimal"/>
      <w:lvlText w:val="%3."/>
      <w:lvlJc w:val="left"/>
      <w:pPr>
        <w:tabs>
          <w:tab w:val="num" w:pos="2160"/>
        </w:tabs>
        <w:ind w:left="2160" w:hanging="360"/>
      </w:pPr>
    </w:lvl>
    <w:lvl w:ilvl="3" w:tplc="12967E6C" w:tentative="1">
      <w:start w:val="1"/>
      <w:numFmt w:val="decimal"/>
      <w:lvlText w:val="%4."/>
      <w:lvlJc w:val="left"/>
      <w:pPr>
        <w:tabs>
          <w:tab w:val="num" w:pos="2880"/>
        </w:tabs>
        <w:ind w:left="2880" w:hanging="360"/>
      </w:pPr>
    </w:lvl>
    <w:lvl w:ilvl="4" w:tplc="80909588" w:tentative="1">
      <w:start w:val="1"/>
      <w:numFmt w:val="decimal"/>
      <w:lvlText w:val="%5."/>
      <w:lvlJc w:val="left"/>
      <w:pPr>
        <w:tabs>
          <w:tab w:val="num" w:pos="3600"/>
        </w:tabs>
        <w:ind w:left="3600" w:hanging="360"/>
      </w:pPr>
    </w:lvl>
    <w:lvl w:ilvl="5" w:tplc="2EA849DA" w:tentative="1">
      <w:start w:val="1"/>
      <w:numFmt w:val="decimal"/>
      <w:lvlText w:val="%6."/>
      <w:lvlJc w:val="left"/>
      <w:pPr>
        <w:tabs>
          <w:tab w:val="num" w:pos="4320"/>
        </w:tabs>
        <w:ind w:left="4320" w:hanging="360"/>
      </w:pPr>
    </w:lvl>
    <w:lvl w:ilvl="6" w:tplc="8FB235A4" w:tentative="1">
      <w:start w:val="1"/>
      <w:numFmt w:val="decimal"/>
      <w:lvlText w:val="%7."/>
      <w:lvlJc w:val="left"/>
      <w:pPr>
        <w:tabs>
          <w:tab w:val="num" w:pos="5040"/>
        </w:tabs>
        <w:ind w:left="5040" w:hanging="360"/>
      </w:pPr>
    </w:lvl>
    <w:lvl w:ilvl="7" w:tplc="29E49BF0" w:tentative="1">
      <w:start w:val="1"/>
      <w:numFmt w:val="decimal"/>
      <w:lvlText w:val="%8."/>
      <w:lvlJc w:val="left"/>
      <w:pPr>
        <w:tabs>
          <w:tab w:val="num" w:pos="5760"/>
        </w:tabs>
        <w:ind w:left="5760" w:hanging="360"/>
      </w:pPr>
    </w:lvl>
    <w:lvl w:ilvl="8" w:tplc="CEE26894" w:tentative="1">
      <w:start w:val="1"/>
      <w:numFmt w:val="decimal"/>
      <w:lvlText w:val="%9."/>
      <w:lvlJc w:val="left"/>
      <w:pPr>
        <w:tabs>
          <w:tab w:val="num" w:pos="6480"/>
        </w:tabs>
        <w:ind w:left="6480" w:hanging="360"/>
      </w:pPr>
    </w:lvl>
  </w:abstractNum>
  <w:abstractNum w:abstractNumId="12" w15:restartNumberingAfterBreak="0">
    <w:nsid w:val="5E925612"/>
    <w:multiLevelType w:val="hybridMultilevel"/>
    <w:tmpl w:val="866096E4"/>
    <w:lvl w:ilvl="0" w:tplc="33386EF8">
      <w:start w:val="1"/>
      <w:numFmt w:val="bullet"/>
      <w:lvlText w:val=""/>
      <w:lvlJc w:val="left"/>
      <w:pPr>
        <w:tabs>
          <w:tab w:val="num" w:pos="720"/>
        </w:tabs>
        <w:ind w:left="720" w:hanging="360"/>
      </w:pPr>
      <w:rPr>
        <w:rFonts w:ascii="Wingdings" w:hAnsi="Wingdings" w:hint="default"/>
      </w:rPr>
    </w:lvl>
    <w:lvl w:ilvl="1" w:tplc="B494495E" w:tentative="1">
      <w:start w:val="1"/>
      <w:numFmt w:val="bullet"/>
      <w:lvlText w:val=""/>
      <w:lvlJc w:val="left"/>
      <w:pPr>
        <w:tabs>
          <w:tab w:val="num" w:pos="1440"/>
        </w:tabs>
        <w:ind w:left="1440" w:hanging="360"/>
      </w:pPr>
      <w:rPr>
        <w:rFonts w:ascii="Wingdings" w:hAnsi="Wingdings" w:hint="default"/>
      </w:rPr>
    </w:lvl>
    <w:lvl w:ilvl="2" w:tplc="1090A154" w:tentative="1">
      <w:start w:val="1"/>
      <w:numFmt w:val="bullet"/>
      <w:lvlText w:val=""/>
      <w:lvlJc w:val="left"/>
      <w:pPr>
        <w:tabs>
          <w:tab w:val="num" w:pos="2160"/>
        </w:tabs>
        <w:ind w:left="2160" w:hanging="360"/>
      </w:pPr>
      <w:rPr>
        <w:rFonts w:ascii="Wingdings" w:hAnsi="Wingdings" w:hint="default"/>
      </w:rPr>
    </w:lvl>
    <w:lvl w:ilvl="3" w:tplc="C59A2CF8" w:tentative="1">
      <w:start w:val="1"/>
      <w:numFmt w:val="bullet"/>
      <w:lvlText w:val=""/>
      <w:lvlJc w:val="left"/>
      <w:pPr>
        <w:tabs>
          <w:tab w:val="num" w:pos="2880"/>
        </w:tabs>
        <w:ind w:left="2880" w:hanging="360"/>
      </w:pPr>
      <w:rPr>
        <w:rFonts w:ascii="Wingdings" w:hAnsi="Wingdings" w:hint="default"/>
      </w:rPr>
    </w:lvl>
    <w:lvl w:ilvl="4" w:tplc="8A2A0676" w:tentative="1">
      <w:start w:val="1"/>
      <w:numFmt w:val="bullet"/>
      <w:lvlText w:val=""/>
      <w:lvlJc w:val="left"/>
      <w:pPr>
        <w:tabs>
          <w:tab w:val="num" w:pos="3600"/>
        </w:tabs>
        <w:ind w:left="3600" w:hanging="360"/>
      </w:pPr>
      <w:rPr>
        <w:rFonts w:ascii="Wingdings" w:hAnsi="Wingdings" w:hint="default"/>
      </w:rPr>
    </w:lvl>
    <w:lvl w:ilvl="5" w:tplc="4CAA63FA" w:tentative="1">
      <w:start w:val="1"/>
      <w:numFmt w:val="bullet"/>
      <w:lvlText w:val=""/>
      <w:lvlJc w:val="left"/>
      <w:pPr>
        <w:tabs>
          <w:tab w:val="num" w:pos="4320"/>
        </w:tabs>
        <w:ind w:left="4320" w:hanging="360"/>
      </w:pPr>
      <w:rPr>
        <w:rFonts w:ascii="Wingdings" w:hAnsi="Wingdings" w:hint="default"/>
      </w:rPr>
    </w:lvl>
    <w:lvl w:ilvl="6" w:tplc="C7F6E448" w:tentative="1">
      <w:start w:val="1"/>
      <w:numFmt w:val="bullet"/>
      <w:lvlText w:val=""/>
      <w:lvlJc w:val="left"/>
      <w:pPr>
        <w:tabs>
          <w:tab w:val="num" w:pos="5040"/>
        </w:tabs>
        <w:ind w:left="5040" w:hanging="360"/>
      </w:pPr>
      <w:rPr>
        <w:rFonts w:ascii="Wingdings" w:hAnsi="Wingdings" w:hint="default"/>
      </w:rPr>
    </w:lvl>
    <w:lvl w:ilvl="7" w:tplc="612062DE" w:tentative="1">
      <w:start w:val="1"/>
      <w:numFmt w:val="bullet"/>
      <w:lvlText w:val=""/>
      <w:lvlJc w:val="left"/>
      <w:pPr>
        <w:tabs>
          <w:tab w:val="num" w:pos="5760"/>
        </w:tabs>
        <w:ind w:left="5760" w:hanging="360"/>
      </w:pPr>
      <w:rPr>
        <w:rFonts w:ascii="Wingdings" w:hAnsi="Wingdings" w:hint="default"/>
      </w:rPr>
    </w:lvl>
    <w:lvl w:ilvl="8" w:tplc="7E808CC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BD7C1E"/>
    <w:multiLevelType w:val="hybridMultilevel"/>
    <w:tmpl w:val="B7C80C4E"/>
    <w:lvl w:ilvl="0" w:tplc="728840E0">
      <w:start w:val="1"/>
      <w:numFmt w:val="bullet"/>
      <w:lvlText w:val=""/>
      <w:lvlJc w:val="left"/>
      <w:pPr>
        <w:tabs>
          <w:tab w:val="num" w:pos="720"/>
        </w:tabs>
        <w:ind w:left="720" w:hanging="360"/>
      </w:pPr>
      <w:rPr>
        <w:rFonts w:ascii="Wingdings" w:hAnsi="Wingdings" w:hint="default"/>
      </w:rPr>
    </w:lvl>
    <w:lvl w:ilvl="1" w:tplc="345E6E00" w:tentative="1">
      <w:start w:val="1"/>
      <w:numFmt w:val="bullet"/>
      <w:lvlText w:val=""/>
      <w:lvlJc w:val="left"/>
      <w:pPr>
        <w:tabs>
          <w:tab w:val="num" w:pos="1440"/>
        </w:tabs>
        <w:ind w:left="1440" w:hanging="360"/>
      </w:pPr>
      <w:rPr>
        <w:rFonts w:ascii="Wingdings" w:hAnsi="Wingdings" w:hint="default"/>
      </w:rPr>
    </w:lvl>
    <w:lvl w:ilvl="2" w:tplc="7B16831A" w:tentative="1">
      <w:start w:val="1"/>
      <w:numFmt w:val="bullet"/>
      <w:lvlText w:val=""/>
      <w:lvlJc w:val="left"/>
      <w:pPr>
        <w:tabs>
          <w:tab w:val="num" w:pos="2160"/>
        </w:tabs>
        <w:ind w:left="2160" w:hanging="360"/>
      </w:pPr>
      <w:rPr>
        <w:rFonts w:ascii="Wingdings" w:hAnsi="Wingdings" w:hint="default"/>
      </w:rPr>
    </w:lvl>
    <w:lvl w:ilvl="3" w:tplc="056E945C" w:tentative="1">
      <w:start w:val="1"/>
      <w:numFmt w:val="bullet"/>
      <w:lvlText w:val=""/>
      <w:lvlJc w:val="left"/>
      <w:pPr>
        <w:tabs>
          <w:tab w:val="num" w:pos="2880"/>
        </w:tabs>
        <w:ind w:left="2880" w:hanging="360"/>
      </w:pPr>
      <w:rPr>
        <w:rFonts w:ascii="Wingdings" w:hAnsi="Wingdings" w:hint="default"/>
      </w:rPr>
    </w:lvl>
    <w:lvl w:ilvl="4" w:tplc="1158BA16" w:tentative="1">
      <w:start w:val="1"/>
      <w:numFmt w:val="bullet"/>
      <w:lvlText w:val=""/>
      <w:lvlJc w:val="left"/>
      <w:pPr>
        <w:tabs>
          <w:tab w:val="num" w:pos="3600"/>
        </w:tabs>
        <w:ind w:left="3600" w:hanging="360"/>
      </w:pPr>
      <w:rPr>
        <w:rFonts w:ascii="Wingdings" w:hAnsi="Wingdings" w:hint="default"/>
      </w:rPr>
    </w:lvl>
    <w:lvl w:ilvl="5" w:tplc="5248148A" w:tentative="1">
      <w:start w:val="1"/>
      <w:numFmt w:val="bullet"/>
      <w:lvlText w:val=""/>
      <w:lvlJc w:val="left"/>
      <w:pPr>
        <w:tabs>
          <w:tab w:val="num" w:pos="4320"/>
        </w:tabs>
        <w:ind w:left="4320" w:hanging="360"/>
      </w:pPr>
      <w:rPr>
        <w:rFonts w:ascii="Wingdings" w:hAnsi="Wingdings" w:hint="default"/>
      </w:rPr>
    </w:lvl>
    <w:lvl w:ilvl="6" w:tplc="500EB1EC" w:tentative="1">
      <w:start w:val="1"/>
      <w:numFmt w:val="bullet"/>
      <w:lvlText w:val=""/>
      <w:lvlJc w:val="left"/>
      <w:pPr>
        <w:tabs>
          <w:tab w:val="num" w:pos="5040"/>
        </w:tabs>
        <w:ind w:left="5040" w:hanging="360"/>
      </w:pPr>
      <w:rPr>
        <w:rFonts w:ascii="Wingdings" w:hAnsi="Wingdings" w:hint="default"/>
      </w:rPr>
    </w:lvl>
    <w:lvl w:ilvl="7" w:tplc="5BDA114C" w:tentative="1">
      <w:start w:val="1"/>
      <w:numFmt w:val="bullet"/>
      <w:lvlText w:val=""/>
      <w:lvlJc w:val="left"/>
      <w:pPr>
        <w:tabs>
          <w:tab w:val="num" w:pos="5760"/>
        </w:tabs>
        <w:ind w:left="5760" w:hanging="360"/>
      </w:pPr>
      <w:rPr>
        <w:rFonts w:ascii="Wingdings" w:hAnsi="Wingdings" w:hint="default"/>
      </w:rPr>
    </w:lvl>
    <w:lvl w:ilvl="8" w:tplc="E16C718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8425A92"/>
    <w:multiLevelType w:val="hybridMultilevel"/>
    <w:tmpl w:val="D82EEA28"/>
    <w:lvl w:ilvl="0" w:tplc="B53C2F6A">
      <w:start w:val="1"/>
      <w:numFmt w:val="bullet"/>
      <w:lvlText w:val=""/>
      <w:lvlJc w:val="left"/>
      <w:pPr>
        <w:tabs>
          <w:tab w:val="num" w:pos="720"/>
        </w:tabs>
        <w:ind w:left="720" w:hanging="360"/>
      </w:pPr>
      <w:rPr>
        <w:rFonts w:ascii="Wingdings" w:hAnsi="Wingdings" w:hint="default"/>
      </w:rPr>
    </w:lvl>
    <w:lvl w:ilvl="1" w:tplc="7B98015E" w:tentative="1">
      <w:start w:val="1"/>
      <w:numFmt w:val="bullet"/>
      <w:lvlText w:val=""/>
      <w:lvlJc w:val="left"/>
      <w:pPr>
        <w:tabs>
          <w:tab w:val="num" w:pos="1440"/>
        </w:tabs>
        <w:ind w:left="1440" w:hanging="360"/>
      </w:pPr>
      <w:rPr>
        <w:rFonts w:ascii="Wingdings" w:hAnsi="Wingdings" w:hint="default"/>
      </w:rPr>
    </w:lvl>
    <w:lvl w:ilvl="2" w:tplc="D618E67E" w:tentative="1">
      <w:start w:val="1"/>
      <w:numFmt w:val="bullet"/>
      <w:lvlText w:val=""/>
      <w:lvlJc w:val="left"/>
      <w:pPr>
        <w:tabs>
          <w:tab w:val="num" w:pos="2160"/>
        </w:tabs>
        <w:ind w:left="2160" w:hanging="360"/>
      </w:pPr>
      <w:rPr>
        <w:rFonts w:ascii="Wingdings" w:hAnsi="Wingdings" w:hint="default"/>
      </w:rPr>
    </w:lvl>
    <w:lvl w:ilvl="3" w:tplc="2CB23712" w:tentative="1">
      <w:start w:val="1"/>
      <w:numFmt w:val="bullet"/>
      <w:lvlText w:val=""/>
      <w:lvlJc w:val="left"/>
      <w:pPr>
        <w:tabs>
          <w:tab w:val="num" w:pos="2880"/>
        </w:tabs>
        <w:ind w:left="2880" w:hanging="360"/>
      </w:pPr>
      <w:rPr>
        <w:rFonts w:ascii="Wingdings" w:hAnsi="Wingdings" w:hint="default"/>
      </w:rPr>
    </w:lvl>
    <w:lvl w:ilvl="4" w:tplc="26CE03B0" w:tentative="1">
      <w:start w:val="1"/>
      <w:numFmt w:val="bullet"/>
      <w:lvlText w:val=""/>
      <w:lvlJc w:val="left"/>
      <w:pPr>
        <w:tabs>
          <w:tab w:val="num" w:pos="3600"/>
        </w:tabs>
        <w:ind w:left="3600" w:hanging="360"/>
      </w:pPr>
      <w:rPr>
        <w:rFonts w:ascii="Wingdings" w:hAnsi="Wingdings" w:hint="default"/>
      </w:rPr>
    </w:lvl>
    <w:lvl w:ilvl="5" w:tplc="C95ECC3C" w:tentative="1">
      <w:start w:val="1"/>
      <w:numFmt w:val="bullet"/>
      <w:lvlText w:val=""/>
      <w:lvlJc w:val="left"/>
      <w:pPr>
        <w:tabs>
          <w:tab w:val="num" w:pos="4320"/>
        </w:tabs>
        <w:ind w:left="4320" w:hanging="360"/>
      </w:pPr>
      <w:rPr>
        <w:rFonts w:ascii="Wingdings" w:hAnsi="Wingdings" w:hint="default"/>
      </w:rPr>
    </w:lvl>
    <w:lvl w:ilvl="6" w:tplc="9D8C8D66" w:tentative="1">
      <w:start w:val="1"/>
      <w:numFmt w:val="bullet"/>
      <w:lvlText w:val=""/>
      <w:lvlJc w:val="left"/>
      <w:pPr>
        <w:tabs>
          <w:tab w:val="num" w:pos="5040"/>
        </w:tabs>
        <w:ind w:left="5040" w:hanging="360"/>
      </w:pPr>
      <w:rPr>
        <w:rFonts w:ascii="Wingdings" w:hAnsi="Wingdings" w:hint="default"/>
      </w:rPr>
    </w:lvl>
    <w:lvl w:ilvl="7" w:tplc="0A1E919E" w:tentative="1">
      <w:start w:val="1"/>
      <w:numFmt w:val="bullet"/>
      <w:lvlText w:val=""/>
      <w:lvlJc w:val="left"/>
      <w:pPr>
        <w:tabs>
          <w:tab w:val="num" w:pos="5760"/>
        </w:tabs>
        <w:ind w:left="5760" w:hanging="360"/>
      </w:pPr>
      <w:rPr>
        <w:rFonts w:ascii="Wingdings" w:hAnsi="Wingdings" w:hint="default"/>
      </w:rPr>
    </w:lvl>
    <w:lvl w:ilvl="8" w:tplc="C0A02AB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6334BD"/>
    <w:multiLevelType w:val="hybridMultilevel"/>
    <w:tmpl w:val="2216F6D2"/>
    <w:lvl w:ilvl="0" w:tplc="0C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7CB86DDD"/>
    <w:multiLevelType w:val="hybridMultilevel"/>
    <w:tmpl w:val="2826C03E"/>
    <w:lvl w:ilvl="0" w:tplc="BE6814E4">
      <w:start w:val="1"/>
      <w:numFmt w:val="decimal"/>
      <w:lvlText w:val="%1."/>
      <w:lvlJc w:val="left"/>
      <w:pPr>
        <w:ind w:left="1800" w:hanging="360"/>
      </w:pPr>
      <w:rPr>
        <w:color w:val="auto"/>
      </w:r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num w:numId="1">
    <w:abstractNumId w:val="6"/>
  </w:num>
  <w:num w:numId="2">
    <w:abstractNumId w:val="1"/>
  </w:num>
  <w:num w:numId="3">
    <w:abstractNumId w:val="7"/>
  </w:num>
  <w:num w:numId="4">
    <w:abstractNumId w:val="11"/>
  </w:num>
  <w:num w:numId="5">
    <w:abstractNumId w:val="15"/>
  </w:num>
  <w:num w:numId="6">
    <w:abstractNumId w:val="16"/>
  </w:num>
  <w:num w:numId="7">
    <w:abstractNumId w:val="9"/>
  </w:num>
  <w:num w:numId="8">
    <w:abstractNumId w:val="8"/>
  </w:num>
  <w:num w:numId="9">
    <w:abstractNumId w:val="10"/>
  </w:num>
  <w:num w:numId="10">
    <w:abstractNumId w:val="12"/>
  </w:num>
  <w:num w:numId="11">
    <w:abstractNumId w:val="5"/>
  </w:num>
  <w:num w:numId="12">
    <w:abstractNumId w:val="0"/>
  </w:num>
  <w:num w:numId="13">
    <w:abstractNumId w:val="3"/>
  </w:num>
  <w:num w:numId="14">
    <w:abstractNumId w:val="13"/>
  </w:num>
  <w:num w:numId="15">
    <w:abstractNumId w:val="4"/>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C56"/>
    <w:rsid w:val="000005C0"/>
    <w:rsid w:val="000A2922"/>
    <w:rsid w:val="000B6795"/>
    <w:rsid w:val="00110EA0"/>
    <w:rsid w:val="00130648"/>
    <w:rsid w:val="00156FB3"/>
    <w:rsid w:val="00174063"/>
    <w:rsid w:val="00193B50"/>
    <w:rsid w:val="001E3822"/>
    <w:rsid w:val="001F78CA"/>
    <w:rsid w:val="00207F74"/>
    <w:rsid w:val="002266AD"/>
    <w:rsid w:val="00234DFE"/>
    <w:rsid w:val="00257A76"/>
    <w:rsid w:val="00307D17"/>
    <w:rsid w:val="003A12EB"/>
    <w:rsid w:val="003F3B59"/>
    <w:rsid w:val="00437DAE"/>
    <w:rsid w:val="004629AF"/>
    <w:rsid w:val="00475BEE"/>
    <w:rsid w:val="004E1ED2"/>
    <w:rsid w:val="00516D02"/>
    <w:rsid w:val="005B7A63"/>
    <w:rsid w:val="005C3D58"/>
    <w:rsid w:val="0060645D"/>
    <w:rsid w:val="0061129F"/>
    <w:rsid w:val="00617D96"/>
    <w:rsid w:val="006345C0"/>
    <w:rsid w:val="006D6C8F"/>
    <w:rsid w:val="007238DD"/>
    <w:rsid w:val="00745E1F"/>
    <w:rsid w:val="00746FEC"/>
    <w:rsid w:val="00763D5C"/>
    <w:rsid w:val="007D3724"/>
    <w:rsid w:val="00807335"/>
    <w:rsid w:val="00876ABD"/>
    <w:rsid w:val="00893E6E"/>
    <w:rsid w:val="008B1E1D"/>
    <w:rsid w:val="00905999"/>
    <w:rsid w:val="009A1A2E"/>
    <w:rsid w:val="009A6C63"/>
    <w:rsid w:val="009C7C50"/>
    <w:rsid w:val="00A26E3C"/>
    <w:rsid w:val="00A459D7"/>
    <w:rsid w:val="00A46668"/>
    <w:rsid w:val="00A528B2"/>
    <w:rsid w:val="00A933FE"/>
    <w:rsid w:val="00AC1B2C"/>
    <w:rsid w:val="00B05111"/>
    <w:rsid w:val="00B47FAF"/>
    <w:rsid w:val="00B97194"/>
    <w:rsid w:val="00BD31CF"/>
    <w:rsid w:val="00C46922"/>
    <w:rsid w:val="00C748A4"/>
    <w:rsid w:val="00CC422D"/>
    <w:rsid w:val="00CC462D"/>
    <w:rsid w:val="00D34A70"/>
    <w:rsid w:val="00D6607A"/>
    <w:rsid w:val="00DA5C56"/>
    <w:rsid w:val="00DE71D4"/>
    <w:rsid w:val="00ED51FD"/>
    <w:rsid w:val="00F03DEB"/>
    <w:rsid w:val="00F44033"/>
    <w:rsid w:val="00F44CA2"/>
    <w:rsid w:val="00F950D0"/>
    <w:rsid w:val="00FB261D"/>
    <w:rsid w:val="00FB7597"/>
    <w:rsid w:val="00FE61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F7A11B-FA8F-45FA-A047-0B084D265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A5C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A5C56"/>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val="fr-CA" w:eastAsia="fr-FR"/>
    </w:rPr>
  </w:style>
  <w:style w:type="paragraph" w:styleId="Titre3">
    <w:name w:val="heading 3"/>
    <w:basedOn w:val="Normal"/>
    <w:next w:val="Normal"/>
    <w:link w:val="Titre3Car"/>
    <w:uiPriority w:val="9"/>
    <w:unhideWhenUsed/>
    <w:qFormat/>
    <w:rsid w:val="002266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5C5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A5C56"/>
    <w:rPr>
      <w:rFonts w:asciiTheme="majorHAnsi" w:eastAsiaTheme="majorEastAsia" w:hAnsiTheme="majorHAnsi" w:cstheme="majorBidi"/>
      <w:color w:val="2E74B5" w:themeColor="accent1" w:themeShade="BF"/>
      <w:sz w:val="26"/>
      <w:szCs w:val="26"/>
      <w:lang w:val="fr-CA" w:eastAsia="fr-FR"/>
    </w:rPr>
  </w:style>
  <w:style w:type="paragraph" w:styleId="Paragraphedeliste">
    <w:name w:val="List Paragraph"/>
    <w:basedOn w:val="Normal"/>
    <w:uiPriority w:val="34"/>
    <w:qFormat/>
    <w:rsid w:val="00DA5C56"/>
    <w:pPr>
      <w:spacing w:after="200" w:line="276" w:lineRule="auto"/>
      <w:ind w:left="720"/>
      <w:contextualSpacing/>
    </w:pPr>
    <w:rPr>
      <w:lang w:val="fr-CA"/>
    </w:rPr>
  </w:style>
  <w:style w:type="table" w:styleId="TableauGrille4-Accentuation5">
    <w:name w:val="Grid Table 4 Accent 5"/>
    <w:basedOn w:val="TableauNormal"/>
    <w:uiPriority w:val="49"/>
    <w:rsid w:val="00DA5C56"/>
    <w:pPr>
      <w:spacing w:after="0" w:line="240" w:lineRule="auto"/>
    </w:pPr>
    <w:rPr>
      <w:rFonts w:eastAsiaTheme="minorEastAsia"/>
      <w:lang w:val="en-US" w:eastAsia="ja-JP"/>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234DFE"/>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paragraph" w:styleId="En-tte">
    <w:name w:val="header"/>
    <w:basedOn w:val="Normal"/>
    <w:link w:val="En-tteCar"/>
    <w:uiPriority w:val="99"/>
    <w:unhideWhenUsed/>
    <w:rsid w:val="00BD31CF"/>
    <w:pPr>
      <w:tabs>
        <w:tab w:val="center" w:pos="4320"/>
        <w:tab w:val="right" w:pos="8640"/>
      </w:tabs>
      <w:spacing w:after="0" w:line="240" w:lineRule="auto"/>
    </w:pPr>
  </w:style>
  <w:style w:type="character" w:customStyle="1" w:styleId="En-tteCar">
    <w:name w:val="En-tête Car"/>
    <w:basedOn w:val="Policepardfaut"/>
    <w:link w:val="En-tte"/>
    <w:uiPriority w:val="99"/>
    <w:rsid w:val="00BD31CF"/>
  </w:style>
  <w:style w:type="paragraph" w:styleId="Pieddepage">
    <w:name w:val="footer"/>
    <w:basedOn w:val="Normal"/>
    <w:link w:val="PieddepageCar"/>
    <w:uiPriority w:val="99"/>
    <w:unhideWhenUsed/>
    <w:rsid w:val="00BD31C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D31CF"/>
  </w:style>
  <w:style w:type="table" w:styleId="Grilledutableau">
    <w:name w:val="Table Grid"/>
    <w:basedOn w:val="TableauNormal"/>
    <w:uiPriority w:val="39"/>
    <w:rsid w:val="001E3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2266AD"/>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13064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306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66771">
      <w:bodyDiv w:val="1"/>
      <w:marLeft w:val="0"/>
      <w:marRight w:val="0"/>
      <w:marTop w:val="0"/>
      <w:marBottom w:val="0"/>
      <w:divBdr>
        <w:top w:val="none" w:sz="0" w:space="0" w:color="auto"/>
        <w:left w:val="none" w:sz="0" w:space="0" w:color="auto"/>
        <w:bottom w:val="none" w:sz="0" w:space="0" w:color="auto"/>
        <w:right w:val="none" w:sz="0" w:space="0" w:color="auto"/>
      </w:divBdr>
    </w:div>
    <w:div w:id="81030548">
      <w:bodyDiv w:val="1"/>
      <w:marLeft w:val="0"/>
      <w:marRight w:val="0"/>
      <w:marTop w:val="0"/>
      <w:marBottom w:val="0"/>
      <w:divBdr>
        <w:top w:val="none" w:sz="0" w:space="0" w:color="auto"/>
        <w:left w:val="none" w:sz="0" w:space="0" w:color="auto"/>
        <w:bottom w:val="none" w:sz="0" w:space="0" w:color="auto"/>
        <w:right w:val="none" w:sz="0" w:space="0" w:color="auto"/>
      </w:divBdr>
    </w:div>
    <w:div w:id="567880520">
      <w:bodyDiv w:val="1"/>
      <w:marLeft w:val="0"/>
      <w:marRight w:val="0"/>
      <w:marTop w:val="0"/>
      <w:marBottom w:val="0"/>
      <w:divBdr>
        <w:top w:val="none" w:sz="0" w:space="0" w:color="auto"/>
        <w:left w:val="none" w:sz="0" w:space="0" w:color="auto"/>
        <w:bottom w:val="none" w:sz="0" w:space="0" w:color="auto"/>
        <w:right w:val="none" w:sz="0" w:space="0" w:color="auto"/>
      </w:divBdr>
      <w:divsChild>
        <w:div w:id="537468679">
          <w:marLeft w:val="446"/>
          <w:marRight w:val="0"/>
          <w:marTop w:val="120"/>
          <w:marBottom w:val="0"/>
          <w:divBdr>
            <w:top w:val="none" w:sz="0" w:space="0" w:color="auto"/>
            <w:left w:val="none" w:sz="0" w:space="0" w:color="auto"/>
            <w:bottom w:val="none" w:sz="0" w:space="0" w:color="auto"/>
            <w:right w:val="none" w:sz="0" w:space="0" w:color="auto"/>
          </w:divBdr>
        </w:div>
        <w:div w:id="1843200893">
          <w:marLeft w:val="446"/>
          <w:marRight w:val="0"/>
          <w:marTop w:val="120"/>
          <w:marBottom w:val="0"/>
          <w:divBdr>
            <w:top w:val="none" w:sz="0" w:space="0" w:color="auto"/>
            <w:left w:val="none" w:sz="0" w:space="0" w:color="auto"/>
            <w:bottom w:val="none" w:sz="0" w:space="0" w:color="auto"/>
            <w:right w:val="none" w:sz="0" w:space="0" w:color="auto"/>
          </w:divBdr>
        </w:div>
        <w:div w:id="1275404404">
          <w:marLeft w:val="446"/>
          <w:marRight w:val="0"/>
          <w:marTop w:val="120"/>
          <w:marBottom w:val="0"/>
          <w:divBdr>
            <w:top w:val="none" w:sz="0" w:space="0" w:color="auto"/>
            <w:left w:val="none" w:sz="0" w:space="0" w:color="auto"/>
            <w:bottom w:val="none" w:sz="0" w:space="0" w:color="auto"/>
            <w:right w:val="none" w:sz="0" w:space="0" w:color="auto"/>
          </w:divBdr>
        </w:div>
        <w:div w:id="206844399">
          <w:marLeft w:val="446"/>
          <w:marRight w:val="0"/>
          <w:marTop w:val="120"/>
          <w:marBottom w:val="0"/>
          <w:divBdr>
            <w:top w:val="none" w:sz="0" w:space="0" w:color="auto"/>
            <w:left w:val="none" w:sz="0" w:space="0" w:color="auto"/>
            <w:bottom w:val="none" w:sz="0" w:space="0" w:color="auto"/>
            <w:right w:val="none" w:sz="0" w:space="0" w:color="auto"/>
          </w:divBdr>
        </w:div>
        <w:div w:id="852183112">
          <w:marLeft w:val="446"/>
          <w:marRight w:val="0"/>
          <w:marTop w:val="120"/>
          <w:marBottom w:val="0"/>
          <w:divBdr>
            <w:top w:val="none" w:sz="0" w:space="0" w:color="auto"/>
            <w:left w:val="none" w:sz="0" w:space="0" w:color="auto"/>
            <w:bottom w:val="none" w:sz="0" w:space="0" w:color="auto"/>
            <w:right w:val="none" w:sz="0" w:space="0" w:color="auto"/>
          </w:divBdr>
        </w:div>
      </w:divsChild>
    </w:div>
    <w:div w:id="664552057">
      <w:bodyDiv w:val="1"/>
      <w:marLeft w:val="0"/>
      <w:marRight w:val="0"/>
      <w:marTop w:val="0"/>
      <w:marBottom w:val="0"/>
      <w:divBdr>
        <w:top w:val="none" w:sz="0" w:space="0" w:color="auto"/>
        <w:left w:val="none" w:sz="0" w:space="0" w:color="auto"/>
        <w:bottom w:val="none" w:sz="0" w:space="0" w:color="auto"/>
        <w:right w:val="none" w:sz="0" w:space="0" w:color="auto"/>
      </w:divBdr>
    </w:div>
    <w:div w:id="736787597">
      <w:bodyDiv w:val="1"/>
      <w:marLeft w:val="0"/>
      <w:marRight w:val="0"/>
      <w:marTop w:val="0"/>
      <w:marBottom w:val="0"/>
      <w:divBdr>
        <w:top w:val="none" w:sz="0" w:space="0" w:color="auto"/>
        <w:left w:val="none" w:sz="0" w:space="0" w:color="auto"/>
        <w:bottom w:val="none" w:sz="0" w:space="0" w:color="auto"/>
        <w:right w:val="none" w:sz="0" w:space="0" w:color="auto"/>
      </w:divBdr>
      <w:divsChild>
        <w:div w:id="1565485374">
          <w:marLeft w:val="547"/>
          <w:marRight w:val="0"/>
          <w:marTop w:val="120"/>
          <w:marBottom w:val="0"/>
          <w:divBdr>
            <w:top w:val="none" w:sz="0" w:space="0" w:color="auto"/>
            <w:left w:val="none" w:sz="0" w:space="0" w:color="auto"/>
            <w:bottom w:val="none" w:sz="0" w:space="0" w:color="auto"/>
            <w:right w:val="none" w:sz="0" w:space="0" w:color="auto"/>
          </w:divBdr>
        </w:div>
        <w:div w:id="1002242519">
          <w:marLeft w:val="547"/>
          <w:marRight w:val="0"/>
          <w:marTop w:val="120"/>
          <w:marBottom w:val="0"/>
          <w:divBdr>
            <w:top w:val="none" w:sz="0" w:space="0" w:color="auto"/>
            <w:left w:val="none" w:sz="0" w:space="0" w:color="auto"/>
            <w:bottom w:val="none" w:sz="0" w:space="0" w:color="auto"/>
            <w:right w:val="none" w:sz="0" w:space="0" w:color="auto"/>
          </w:divBdr>
        </w:div>
        <w:div w:id="250745670">
          <w:marLeft w:val="547"/>
          <w:marRight w:val="0"/>
          <w:marTop w:val="120"/>
          <w:marBottom w:val="0"/>
          <w:divBdr>
            <w:top w:val="none" w:sz="0" w:space="0" w:color="auto"/>
            <w:left w:val="none" w:sz="0" w:space="0" w:color="auto"/>
            <w:bottom w:val="none" w:sz="0" w:space="0" w:color="auto"/>
            <w:right w:val="none" w:sz="0" w:space="0" w:color="auto"/>
          </w:divBdr>
        </w:div>
        <w:div w:id="1366757175">
          <w:marLeft w:val="547"/>
          <w:marRight w:val="0"/>
          <w:marTop w:val="120"/>
          <w:marBottom w:val="0"/>
          <w:divBdr>
            <w:top w:val="none" w:sz="0" w:space="0" w:color="auto"/>
            <w:left w:val="none" w:sz="0" w:space="0" w:color="auto"/>
            <w:bottom w:val="none" w:sz="0" w:space="0" w:color="auto"/>
            <w:right w:val="none" w:sz="0" w:space="0" w:color="auto"/>
          </w:divBdr>
        </w:div>
        <w:div w:id="1313412482">
          <w:marLeft w:val="547"/>
          <w:marRight w:val="0"/>
          <w:marTop w:val="120"/>
          <w:marBottom w:val="0"/>
          <w:divBdr>
            <w:top w:val="none" w:sz="0" w:space="0" w:color="auto"/>
            <w:left w:val="none" w:sz="0" w:space="0" w:color="auto"/>
            <w:bottom w:val="none" w:sz="0" w:space="0" w:color="auto"/>
            <w:right w:val="none" w:sz="0" w:space="0" w:color="auto"/>
          </w:divBdr>
        </w:div>
      </w:divsChild>
    </w:div>
    <w:div w:id="814639299">
      <w:bodyDiv w:val="1"/>
      <w:marLeft w:val="0"/>
      <w:marRight w:val="0"/>
      <w:marTop w:val="0"/>
      <w:marBottom w:val="0"/>
      <w:divBdr>
        <w:top w:val="none" w:sz="0" w:space="0" w:color="auto"/>
        <w:left w:val="none" w:sz="0" w:space="0" w:color="auto"/>
        <w:bottom w:val="none" w:sz="0" w:space="0" w:color="auto"/>
        <w:right w:val="none" w:sz="0" w:space="0" w:color="auto"/>
      </w:divBdr>
      <w:divsChild>
        <w:div w:id="594556112">
          <w:marLeft w:val="446"/>
          <w:marRight w:val="0"/>
          <w:marTop w:val="120"/>
          <w:marBottom w:val="0"/>
          <w:divBdr>
            <w:top w:val="none" w:sz="0" w:space="0" w:color="auto"/>
            <w:left w:val="none" w:sz="0" w:space="0" w:color="auto"/>
            <w:bottom w:val="none" w:sz="0" w:space="0" w:color="auto"/>
            <w:right w:val="none" w:sz="0" w:space="0" w:color="auto"/>
          </w:divBdr>
        </w:div>
      </w:divsChild>
    </w:div>
    <w:div w:id="1023631663">
      <w:bodyDiv w:val="1"/>
      <w:marLeft w:val="0"/>
      <w:marRight w:val="0"/>
      <w:marTop w:val="0"/>
      <w:marBottom w:val="0"/>
      <w:divBdr>
        <w:top w:val="none" w:sz="0" w:space="0" w:color="auto"/>
        <w:left w:val="none" w:sz="0" w:space="0" w:color="auto"/>
        <w:bottom w:val="none" w:sz="0" w:space="0" w:color="auto"/>
        <w:right w:val="none" w:sz="0" w:space="0" w:color="auto"/>
      </w:divBdr>
      <w:divsChild>
        <w:div w:id="1449929547">
          <w:marLeft w:val="446"/>
          <w:marRight w:val="0"/>
          <w:marTop w:val="120"/>
          <w:marBottom w:val="0"/>
          <w:divBdr>
            <w:top w:val="none" w:sz="0" w:space="0" w:color="auto"/>
            <w:left w:val="none" w:sz="0" w:space="0" w:color="auto"/>
            <w:bottom w:val="none" w:sz="0" w:space="0" w:color="auto"/>
            <w:right w:val="none" w:sz="0" w:space="0" w:color="auto"/>
          </w:divBdr>
        </w:div>
        <w:div w:id="450445034">
          <w:marLeft w:val="446"/>
          <w:marRight w:val="0"/>
          <w:marTop w:val="120"/>
          <w:marBottom w:val="0"/>
          <w:divBdr>
            <w:top w:val="none" w:sz="0" w:space="0" w:color="auto"/>
            <w:left w:val="none" w:sz="0" w:space="0" w:color="auto"/>
            <w:bottom w:val="none" w:sz="0" w:space="0" w:color="auto"/>
            <w:right w:val="none" w:sz="0" w:space="0" w:color="auto"/>
          </w:divBdr>
        </w:div>
      </w:divsChild>
    </w:div>
    <w:div w:id="1382288324">
      <w:bodyDiv w:val="1"/>
      <w:marLeft w:val="0"/>
      <w:marRight w:val="0"/>
      <w:marTop w:val="0"/>
      <w:marBottom w:val="0"/>
      <w:divBdr>
        <w:top w:val="none" w:sz="0" w:space="0" w:color="auto"/>
        <w:left w:val="none" w:sz="0" w:space="0" w:color="auto"/>
        <w:bottom w:val="none" w:sz="0" w:space="0" w:color="auto"/>
        <w:right w:val="none" w:sz="0" w:space="0" w:color="auto"/>
      </w:divBdr>
      <w:divsChild>
        <w:div w:id="543367326">
          <w:marLeft w:val="547"/>
          <w:marRight w:val="0"/>
          <w:marTop w:val="120"/>
          <w:marBottom w:val="0"/>
          <w:divBdr>
            <w:top w:val="none" w:sz="0" w:space="0" w:color="auto"/>
            <w:left w:val="none" w:sz="0" w:space="0" w:color="auto"/>
            <w:bottom w:val="none" w:sz="0" w:space="0" w:color="auto"/>
            <w:right w:val="none" w:sz="0" w:space="0" w:color="auto"/>
          </w:divBdr>
        </w:div>
      </w:divsChild>
    </w:div>
    <w:div w:id="1530678326">
      <w:bodyDiv w:val="1"/>
      <w:marLeft w:val="0"/>
      <w:marRight w:val="0"/>
      <w:marTop w:val="0"/>
      <w:marBottom w:val="0"/>
      <w:divBdr>
        <w:top w:val="none" w:sz="0" w:space="0" w:color="auto"/>
        <w:left w:val="none" w:sz="0" w:space="0" w:color="auto"/>
        <w:bottom w:val="none" w:sz="0" w:space="0" w:color="auto"/>
        <w:right w:val="none" w:sz="0" w:space="0" w:color="auto"/>
      </w:divBdr>
    </w:div>
    <w:div w:id="1633095995">
      <w:bodyDiv w:val="1"/>
      <w:marLeft w:val="0"/>
      <w:marRight w:val="0"/>
      <w:marTop w:val="0"/>
      <w:marBottom w:val="0"/>
      <w:divBdr>
        <w:top w:val="none" w:sz="0" w:space="0" w:color="auto"/>
        <w:left w:val="none" w:sz="0" w:space="0" w:color="auto"/>
        <w:bottom w:val="none" w:sz="0" w:space="0" w:color="auto"/>
        <w:right w:val="none" w:sz="0" w:space="0" w:color="auto"/>
      </w:divBdr>
    </w:div>
    <w:div w:id="1821385064">
      <w:bodyDiv w:val="1"/>
      <w:marLeft w:val="0"/>
      <w:marRight w:val="0"/>
      <w:marTop w:val="0"/>
      <w:marBottom w:val="0"/>
      <w:divBdr>
        <w:top w:val="none" w:sz="0" w:space="0" w:color="auto"/>
        <w:left w:val="none" w:sz="0" w:space="0" w:color="auto"/>
        <w:bottom w:val="none" w:sz="0" w:space="0" w:color="auto"/>
        <w:right w:val="none" w:sz="0" w:space="0" w:color="auto"/>
      </w:divBdr>
      <w:divsChild>
        <w:div w:id="836848461">
          <w:marLeft w:val="446"/>
          <w:marRight w:val="0"/>
          <w:marTop w:val="120"/>
          <w:marBottom w:val="0"/>
          <w:divBdr>
            <w:top w:val="none" w:sz="0" w:space="0" w:color="auto"/>
            <w:left w:val="none" w:sz="0" w:space="0" w:color="auto"/>
            <w:bottom w:val="none" w:sz="0" w:space="0" w:color="auto"/>
            <w:right w:val="none" w:sz="0" w:space="0" w:color="auto"/>
          </w:divBdr>
        </w:div>
        <w:div w:id="2109614745">
          <w:marLeft w:val="446"/>
          <w:marRight w:val="0"/>
          <w:marTop w:val="120"/>
          <w:marBottom w:val="0"/>
          <w:divBdr>
            <w:top w:val="none" w:sz="0" w:space="0" w:color="auto"/>
            <w:left w:val="none" w:sz="0" w:space="0" w:color="auto"/>
            <w:bottom w:val="none" w:sz="0" w:space="0" w:color="auto"/>
            <w:right w:val="none" w:sz="0" w:space="0" w:color="auto"/>
          </w:divBdr>
        </w:div>
        <w:div w:id="2010863825">
          <w:marLeft w:val="446"/>
          <w:marRight w:val="0"/>
          <w:marTop w:val="120"/>
          <w:marBottom w:val="0"/>
          <w:divBdr>
            <w:top w:val="none" w:sz="0" w:space="0" w:color="auto"/>
            <w:left w:val="none" w:sz="0" w:space="0" w:color="auto"/>
            <w:bottom w:val="none" w:sz="0" w:space="0" w:color="auto"/>
            <w:right w:val="none" w:sz="0" w:space="0" w:color="auto"/>
          </w:divBdr>
        </w:div>
      </w:divsChild>
    </w:div>
    <w:div w:id="1983926751">
      <w:bodyDiv w:val="1"/>
      <w:marLeft w:val="0"/>
      <w:marRight w:val="0"/>
      <w:marTop w:val="0"/>
      <w:marBottom w:val="0"/>
      <w:divBdr>
        <w:top w:val="none" w:sz="0" w:space="0" w:color="auto"/>
        <w:left w:val="none" w:sz="0" w:space="0" w:color="auto"/>
        <w:bottom w:val="none" w:sz="0" w:space="0" w:color="auto"/>
        <w:right w:val="none" w:sz="0" w:space="0" w:color="auto"/>
      </w:divBdr>
      <w:divsChild>
        <w:div w:id="667174826">
          <w:marLeft w:val="446"/>
          <w:marRight w:val="0"/>
          <w:marTop w:val="0"/>
          <w:marBottom w:val="0"/>
          <w:divBdr>
            <w:top w:val="none" w:sz="0" w:space="0" w:color="auto"/>
            <w:left w:val="none" w:sz="0" w:space="0" w:color="auto"/>
            <w:bottom w:val="none" w:sz="0" w:space="0" w:color="auto"/>
            <w:right w:val="none" w:sz="0" w:space="0" w:color="auto"/>
          </w:divBdr>
        </w:div>
        <w:div w:id="1646665258">
          <w:marLeft w:val="446"/>
          <w:marRight w:val="0"/>
          <w:marTop w:val="0"/>
          <w:marBottom w:val="0"/>
          <w:divBdr>
            <w:top w:val="none" w:sz="0" w:space="0" w:color="auto"/>
            <w:left w:val="none" w:sz="0" w:space="0" w:color="auto"/>
            <w:bottom w:val="none" w:sz="0" w:space="0" w:color="auto"/>
            <w:right w:val="none" w:sz="0" w:space="0" w:color="auto"/>
          </w:divBdr>
        </w:div>
        <w:div w:id="2025202657">
          <w:marLeft w:val="446"/>
          <w:marRight w:val="0"/>
          <w:marTop w:val="0"/>
          <w:marBottom w:val="0"/>
          <w:divBdr>
            <w:top w:val="none" w:sz="0" w:space="0" w:color="auto"/>
            <w:left w:val="none" w:sz="0" w:space="0" w:color="auto"/>
            <w:bottom w:val="none" w:sz="0" w:space="0" w:color="auto"/>
            <w:right w:val="none" w:sz="0" w:space="0" w:color="auto"/>
          </w:divBdr>
        </w:div>
      </w:divsChild>
    </w:div>
    <w:div w:id="1992754355">
      <w:bodyDiv w:val="1"/>
      <w:marLeft w:val="0"/>
      <w:marRight w:val="0"/>
      <w:marTop w:val="0"/>
      <w:marBottom w:val="0"/>
      <w:divBdr>
        <w:top w:val="none" w:sz="0" w:space="0" w:color="auto"/>
        <w:left w:val="none" w:sz="0" w:space="0" w:color="auto"/>
        <w:bottom w:val="none" w:sz="0" w:space="0" w:color="auto"/>
        <w:right w:val="none" w:sz="0" w:space="0" w:color="auto"/>
      </w:divBdr>
      <w:divsChild>
        <w:div w:id="908006201">
          <w:marLeft w:val="547"/>
          <w:marRight w:val="0"/>
          <w:marTop w:val="120"/>
          <w:marBottom w:val="0"/>
          <w:divBdr>
            <w:top w:val="none" w:sz="0" w:space="0" w:color="auto"/>
            <w:left w:val="none" w:sz="0" w:space="0" w:color="auto"/>
            <w:bottom w:val="none" w:sz="0" w:space="0" w:color="auto"/>
            <w:right w:val="none" w:sz="0" w:space="0" w:color="auto"/>
          </w:divBdr>
        </w:div>
      </w:divsChild>
    </w:div>
    <w:div w:id="208116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1268</Words>
  <Characters>6980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HEC Montréal</Company>
  <LinksUpToDate>false</LinksUpToDate>
  <CharactersWithSpaces>8232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ferdaous somrani</dc:creator>
  <cp:keywords/>
  <dc:description/>
  <cp:lastModifiedBy>malek ben-abdellatif</cp:lastModifiedBy>
  <cp:revision>2</cp:revision>
  <dcterms:created xsi:type="dcterms:W3CDTF">2018-05-07T14:39:00Z</dcterms:created>
  <dcterms:modified xsi:type="dcterms:W3CDTF">2018-05-07T14:39:00Z</dcterms:modified>
</cp:coreProperties>
</file>