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0BC3" w14:textId="6B98B140" w:rsidR="001E3652" w:rsidRPr="00092F4E" w:rsidRDefault="001E3652" w:rsidP="00534450">
      <w:pPr>
        <w:ind w:firstLine="720"/>
        <w:rPr>
          <w:b/>
          <w:bCs/>
          <w:sz w:val="28"/>
          <w:szCs w:val="28"/>
        </w:rPr>
      </w:pPr>
      <w:r w:rsidRPr="00092F4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77E5FC" wp14:editId="6F873475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3149600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2F4E">
        <w:rPr>
          <w:b/>
          <w:bCs/>
          <w:sz w:val="28"/>
          <w:szCs w:val="28"/>
        </w:rPr>
        <w:t>Summery</w:t>
      </w:r>
      <w:r w:rsidR="00092F4E">
        <w:rPr>
          <w:b/>
          <w:bCs/>
          <w:sz w:val="28"/>
          <w:szCs w:val="28"/>
        </w:rPr>
        <w:t>:</w:t>
      </w:r>
    </w:p>
    <w:p w14:paraId="13E8587B" w14:textId="690FC420" w:rsidR="00A73909" w:rsidRDefault="001E3652" w:rsidP="00A73909">
      <w:r w:rsidRPr="001E3652">
        <w:t xml:space="preserve">The summary page </w:t>
      </w:r>
      <w:proofErr w:type="gramStart"/>
      <w:r w:rsidRPr="001E3652">
        <w:t>provide</w:t>
      </w:r>
      <w:proofErr w:type="gramEnd"/>
      <w:r w:rsidRPr="001E3652">
        <w:t xml:space="preserve"> an overview of the solutions to the business problems listed above. It contains visuals from the other four pages with each visual addressing a particular business problem.</w:t>
      </w:r>
      <w:r>
        <w:br/>
      </w:r>
    </w:p>
    <w:p w14:paraId="7E52DFEC" w14:textId="725125AE" w:rsidR="001E3652" w:rsidRPr="00092F4E" w:rsidRDefault="001E3652" w:rsidP="001E3652">
      <w:pPr>
        <w:rPr>
          <w:b/>
          <w:bCs/>
          <w:sz w:val="28"/>
          <w:szCs w:val="28"/>
        </w:rPr>
      </w:pPr>
      <w:r w:rsidRPr="00092F4E">
        <w:rPr>
          <w:b/>
          <w:bCs/>
          <w:sz w:val="28"/>
          <w:szCs w:val="28"/>
        </w:rPr>
        <w:t>Average Income vs Average Sales</w:t>
      </w:r>
      <w:r w:rsidR="00092F4E">
        <w:rPr>
          <w:b/>
          <w:bCs/>
          <w:sz w:val="28"/>
          <w:szCs w:val="28"/>
        </w:rPr>
        <w:t>:</w:t>
      </w:r>
    </w:p>
    <w:p w14:paraId="4C655253" w14:textId="1036B551" w:rsidR="001E3652" w:rsidRDefault="001E3652" w:rsidP="00DE01B9">
      <w:pPr>
        <w:pStyle w:val="a5"/>
        <w:numPr>
          <w:ilvl w:val="0"/>
          <w:numId w:val="1"/>
        </w:numPr>
      </w:pPr>
      <w:r>
        <w:t>There is a strong positive correlation between Average Income and Sales with a correlation coefficient of 0.78</w:t>
      </w:r>
    </w:p>
    <w:p w14:paraId="3A964A27" w14:textId="0798ED2C" w:rsidR="001E3652" w:rsidRDefault="001E3652" w:rsidP="00DE01B9">
      <w:pPr>
        <w:pStyle w:val="a5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930AEC" wp14:editId="7CAD32CC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2683510"/>
            <wp:effectExtent l="0" t="0" r="0" b="254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regression formula: x = -722.14 – y / -m</w:t>
      </w:r>
    </w:p>
    <w:p w14:paraId="0EBA9857" w14:textId="1D8C1A5A" w:rsidR="001E3652" w:rsidRDefault="001E3652" w:rsidP="001E3652"/>
    <w:p w14:paraId="5DF90115" w14:textId="0E77FBC4" w:rsidR="00E84E2A" w:rsidRPr="00092F4E" w:rsidRDefault="00E84E2A" w:rsidP="00E84E2A">
      <w:pPr>
        <w:rPr>
          <w:b/>
          <w:bCs/>
          <w:sz w:val="28"/>
          <w:szCs w:val="28"/>
        </w:rPr>
      </w:pPr>
      <w:r w:rsidRPr="00092F4E">
        <w:rPr>
          <w:b/>
          <w:bCs/>
          <w:sz w:val="28"/>
          <w:szCs w:val="28"/>
        </w:rPr>
        <w:lastRenderedPageBreak/>
        <w:t>Customer Analysis</w:t>
      </w:r>
      <w:r w:rsidR="00092F4E">
        <w:rPr>
          <w:b/>
          <w:bCs/>
          <w:sz w:val="28"/>
          <w:szCs w:val="28"/>
        </w:rPr>
        <w:t>:</w:t>
      </w:r>
    </w:p>
    <w:p w14:paraId="34AB6E9A" w14:textId="5EE872C7" w:rsidR="00E84E2A" w:rsidRDefault="00E84E2A" w:rsidP="00DE01B9">
      <w:pPr>
        <w:pStyle w:val="a5"/>
        <w:numPr>
          <w:ilvl w:val="0"/>
          <w:numId w:val="2"/>
        </w:numPr>
      </w:pPr>
      <w:r>
        <w:t>Jon Little is predicted to be the highest income earner. This was achieved using the regression formula: x = -722.14 – y / -m</w:t>
      </w:r>
    </w:p>
    <w:p w14:paraId="22DBA3D2" w14:textId="34B224E8" w:rsidR="00E84E2A" w:rsidRDefault="00E84E2A" w:rsidP="00DE01B9">
      <w:pPr>
        <w:pStyle w:val="a5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F137A1" wp14:editId="58C26539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942330" cy="2333625"/>
            <wp:effectExtent l="0" t="0" r="1270" b="9525"/>
            <wp:wrapTight wrapText="bothSides">
              <wp:wrapPolygon edited="0">
                <wp:start x="0" y="0"/>
                <wp:lineTo x="0" y="21512"/>
                <wp:lineTo x="21535" y="21512"/>
                <wp:lineTo x="21535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15" cy="233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About 71% of customers are medium income earners</w:t>
      </w:r>
    </w:p>
    <w:p w14:paraId="313EB305" w14:textId="77777777" w:rsidR="00DE01B9" w:rsidRDefault="00DE01B9" w:rsidP="00E84E2A"/>
    <w:p w14:paraId="2DC6B033" w14:textId="05DA7707" w:rsidR="00F03042" w:rsidRPr="00092F4E" w:rsidRDefault="00E84E2A" w:rsidP="00F03042">
      <w:pPr>
        <w:rPr>
          <w:b/>
          <w:bCs/>
          <w:sz w:val="28"/>
          <w:szCs w:val="28"/>
        </w:rPr>
      </w:pPr>
      <w:r w:rsidRPr="00092F4E">
        <w:rPr>
          <w:b/>
          <w:bCs/>
          <w:sz w:val="28"/>
          <w:szCs w:val="28"/>
        </w:rPr>
        <w:t>Product Analysis</w:t>
      </w:r>
      <w:r w:rsidR="00092F4E">
        <w:rPr>
          <w:b/>
          <w:bCs/>
          <w:sz w:val="28"/>
          <w:szCs w:val="28"/>
        </w:rPr>
        <w:t>:</w:t>
      </w:r>
    </w:p>
    <w:p w14:paraId="2C176F12" w14:textId="77CD5123" w:rsidR="00E84E2A" w:rsidRDefault="00E84E2A" w:rsidP="00DE01B9">
      <w:pPr>
        <w:pStyle w:val="a5"/>
        <w:numPr>
          <w:ilvl w:val="0"/>
          <w:numId w:val="3"/>
        </w:numPr>
      </w:pPr>
      <w:r>
        <w:t>There is a strong negative correlation between customer ratings and product return rate with a correlation coefficient of 0.69</w:t>
      </w:r>
    </w:p>
    <w:p w14:paraId="753BAC77" w14:textId="77777777" w:rsidR="00092F4E" w:rsidRDefault="00E84E2A" w:rsidP="00DE01B9">
      <w:pPr>
        <w:pStyle w:val="a5"/>
        <w:numPr>
          <w:ilvl w:val="0"/>
          <w:numId w:val="3"/>
        </w:numPr>
      </w:pPr>
      <w:r>
        <w:t>Chronograph Watch is the best rated product with a rating of 4.90</w:t>
      </w:r>
    </w:p>
    <w:p w14:paraId="5291A01E" w14:textId="4297C09D" w:rsidR="00092F4E" w:rsidRDefault="00E84E2A" w:rsidP="00DE01B9">
      <w:pPr>
        <w:pStyle w:val="a5"/>
        <w:numPr>
          <w:ilvl w:val="0"/>
          <w:numId w:val="3"/>
        </w:numPr>
      </w:pPr>
      <w:r>
        <w:t>Winter Gloves and Wool Scarf are the least rated products with a rating of 3.10</w:t>
      </w:r>
    </w:p>
    <w:p w14:paraId="7220687F" w14:textId="19184B70" w:rsidR="00092F4E" w:rsidRDefault="00DE01B9" w:rsidP="00DE01B9">
      <w:pPr>
        <w:pStyle w:val="a5"/>
        <w:numPr>
          <w:ilvl w:val="0"/>
          <w:numId w:val="3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1E2C58" wp14:editId="75870E5A">
            <wp:simplePos x="0" y="0"/>
            <wp:positionH relativeFrom="page">
              <wp:posOffset>895350</wp:posOffset>
            </wp:positionH>
            <wp:positionV relativeFrom="paragraph">
              <wp:posOffset>535940</wp:posOffset>
            </wp:positionV>
            <wp:extent cx="5942330" cy="2695575"/>
            <wp:effectExtent l="0" t="0" r="1270" b="9525"/>
            <wp:wrapTight wrapText="bothSides">
              <wp:wrapPolygon edited="0">
                <wp:start x="0" y="0"/>
                <wp:lineTo x="0" y="21524"/>
                <wp:lineTo x="21535" y="21524"/>
                <wp:lineTo x="21535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4912">
        <w:rPr>
          <w:noProof/>
        </w:rPr>
        <w:t>Based on customer transaction data from September 2020 to March 2021, 80% of top 10 customers (spenders) are from Illinois and New Jersey</w:t>
      </w:r>
    </w:p>
    <w:p w14:paraId="5A40A174" w14:textId="166A4E4B" w:rsidR="00F03042" w:rsidRDefault="00F03042" w:rsidP="00F03042">
      <w:pPr>
        <w:rPr>
          <w:noProof/>
        </w:rPr>
      </w:pPr>
    </w:p>
    <w:p w14:paraId="3154F60B" w14:textId="73E99A10" w:rsidR="00F03042" w:rsidRPr="00DE01B9" w:rsidRDefault="00F03042" w:rsidP="00F03042">
      <w:pPr>
        <w:rPr>
          <w:b/>
          <w:bCs/>
          <w:noProof/>
          <w:sz w:val="28"/>
          <w:szCs w:val="28"/>
        </w:rPr>
      </w:pPr>
      <w:r w:rsidRPr="00DE01B9">
        <w:rPr>
          <w:b/>
          <w:bCs/>
          <w:noProof/>
          <w:sz w:val="28"/>
          <w:szCs w:val="28"/>
        </w:rPr>
        <w:t>Geographical Analysis</w:t>
      </w:r>
    </w:p>
    <w:p w14:paraId="151432A0" w14:textId="353B9BA3" w:rsidR="00F03042" w:rsidRDefault="00F03042" w:rsidP="00DE01B9">
      <w:pPr>
        <w:pStyle w:val="a5"/>
        <w:numPr>
          <w:ilvl w:val="0"/>
          <w:numId w:val="4"/>
        </w:numPr>
        <w:rPr>
          <w:noProof/>
        </w:rPr>
      </w:pPr>
      <w:r>
        <w:rPr>
          <w:noProof/>
        </w:rPr>
        <w:t>District of Columbia, New Jersey, Maryland, Massachusetts</w:t>
      </w:r>
      <w:r w:rsidR="004C4912">
        <w:rPr>
          <w:noProof/>
        </w:rPr>
        <w:t>,</w:t>
      </w:r>
      <w:r>
        <w:rPr>
          <w:noProof/>
        </w:rPr>
        <w:t xml:space="preserve"> Hawaii</w:t>
      </w:r>
      <w:r w:rsidR="004C4912">
        <w:rPr>
          <w:noProof/>
        </w:rPr>
        <w:t xml:space="preserve">, </w:t>
      </w:r>
      <w:r w:rsidR="00187D5E">
        <w:rPr>
          <w:noProof/>
        </w:rPr>
        <w:t>California, Connecticut, Washington,Colorado and New Hampshire</w:t>
      </w:r>
      <w:r>
        <w:rPr>
          <w:noProof/>
        </w:rPr>
        <w:t xml:space="preserve"> are the top </w:t>
      </w:r>
      <w:r w:rsidR="00187D5E">
        <w:rPr>
          <w:noProof/>
        </w:rPr>
        <w:t>10</w:t>
      </w:r>
      <w:r>
        <w:rPr>
          <w:noProof/>
        </w:rPr>
        <w:t xml:space="preserve"> states based on average income while Mississippi, West Virginia, Arkansas, Kentucky</w:t>
      </w:r>
      <w:r w:rsidR="00187D5E">
        <w:rPr>
          <w:noProof/>
        </w:rPr>
        <w:t xml:space="preserve">, </w:t>
      </w:r>
      <w:r>
        <w:rPr>
          <w:noProof/>
        </w:rPr>
        <w:t>New Mexico</w:t>
      </w:r>
      <w:r w:rsidR="00187D5E">
        <w:rPr>
          <w:noProof/>
        </w:rPr>
        <w:t>, Louisiana, Alabama, Oklahoma, Tennessee and Montana</w:t>
      </w:r>
      <w:r>
        <w:rPr>
          <w:noProof/>
        </w:rPr>
        <w:t xml:space="preserve"> are the bottom </w:t>
      </w:r>
      <w:r w:rsidR="00187D5E">
        <w:rPr>
          <w:noProof/>
        </w:rPr>
        <w:t>10</w:t>
      </w:r>
      <w:r>
        <w:rPr>
          <w:noProof/>
        </w:rPr>
        <w:t xml:space="preserve"> states based on average income.</w:t>
      </w:r>
    </w:p>
    <w:p w14:paraId="69C486AE" w14:textId="03C151A5" w:rsidR="00A73909" w:rsidRDefault="00DE01B9" w:rsidP="00DE01B9">
      <w:pPr>
        <w:pStyle w:val="a5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BA931F" wp14:editId="36EB8104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61817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7" y="21530"/>
                <wp:lineTo x="21567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042">
        <w:rPr>
          <w:noProof/>
        </w:rPr>
        <w:t xml:space="preserve">Texas, </w:t>
      </w:r>
      <w:r w:rsidR="00187D5E">
        <w:rPr>
          <w:noProof/>
        </w:rPr>
        <w:t xml:space="preserve">Illinois, </w:t>
      </w:r>
      <w:r w:rsidR="00F03042">
        <w:rPr>
          <w:noProof/>
        </w:rPr>
        <w:t>Florida</w:t>
      </w:r>
      <w:r w:rsidR="00AF737C">
        <w:rPr>
          <w:noProof/>
        </w:rPr>
        <w:t>,</w:t>
      </w:r>
      <w:r w:rsidR="00F03042">
        <w:rPr>
          <w:noProof/>
        </w:rPr>
        <w:t xml:space="preserve"> New York </w:t>
      </w:r>
      <w:r w:rsidR="00AF737C">
        <w:rPr>
          <w:noProof/>
        </w:rPr>
        <w:t xml:space="preserve">and New Jersey </w:t>
      </w:r>
      <w:r w:rsidR="00F03042">
        <w:rPr>
          <w:noProof/>
        </w:rPr>
        <w:t xml:space="preserve">are the Top </w:t>
      </w:r>
      <w:r w:rsidR="00AF737C">
        <w:rPr>
          <w:noProof/>
        </w:rPr>
        <w:t>5</w:t>
      </w:r>
      <w:r w:rsidR="00F03042">
        <w:rPr>
          <w:noProof/>
        </w:rPr>
        <w:t xml:space="preserve"> most </w:t>
      </w:r>
      <w:r w:rsidR="00AF737C">
        <w:rPr>
          <w:noProof/>
        </w:rPr>
        <w:t>Purchases</w:t>
      </w:r>
      <w:r w:rsidR="00F03042">
        <w:rPr>
          <w:noProof/>
        </w:rPr>
        <w:t xml:space="preserve"> </w:t>
      </w:r>
      <w:r w:rsidR="00AF737C">
        <w:rPr>
          <w:noProof/>
        </w:rPr>
        <w:t>State</w:t>
      </w:r>
      <w:r w:rsidR="00F03042">
        <w:rPr>
          <w:noProof/>
        </w:rPr>
        <w:t>s</w:t>
      </w:r>
      <w:r w:rsidR="00AF737C">
        <w:rPr>
          <w:noProof/>
        </w:rPr>
        <w:t xml:space="preserve"> While South Dakota, Montana, Maine, Missouri and South Carolina are the Bottom 5 most Purchases States </w:t>
      </w:r>
      <w:r w:rsidR="00F03042">
        <w:rPr>
          <w:noProof/>
        </w:rPr>
        <w:t>.</w:t>
      </w:r>
    </w:p>
    <w:p w14:paraId="2A65DC97" w14:textId="77777777" w:rsidR="00DE01B9" w:rsidRDefault="00DE01B9" w:rsidP="00DE01B9">
      <w:pPr>
        <w:pStyle w:val="a5"/>
      </w:pPr>
    </w:p>
    <w:p w14:paraId="30ABA75C" w14:textId="77777777" w:rsidR="00EA538E" w:rsidRPr="00DE01B9" w:rsidRDefault="00EA538E" w:rsidP="00EA538E">
      <w:pPr>
        <w:rPr>
          <w:b/>
          <w:bCs/>
          <w:sz w:val="28"/>
          <w:szCs w:val="28"/>
        </w:rPr>
      </w:pPr>
      <w:r w:rsidRPr="00DE01B9">
        <w:rPr>
          <w:b/>
          <w:bCs/>
          <w:sz w:val="28"/>
          <w:szCs w:val="28"/>
        </w:rPr>
        <w:t>Recommendation</w:t>
      </w:r>
    </w:p>
    <w:p w14:paraId="4440542E" w14:textId="70050853" w:rsidR="00EA538E" w:rsidRPr="00DE01B9" w:rsidRDefault="00EA538E" w:rsidP="00DE01B9">
      <w:pPr>
        <w:pStyle w:val="a5"/>
        <w:numPr>
          <w:ilvl w:val="0"/>
          <w:numId w:val="5"/>
        </w:numPr>
      </w:pPr>
      <w:r w:rsidRPr="00DE01B9">
        <w:t>Leather bag is one of the least rated products. For this reason, I suggest that among the three suggested products, Leather bag should be advertised the most. Again, it should be marketed in the higher income states.</w:t>
      </w:r>
    </w:p>
    <w:p w14:paraId="1DAD55E9" w14:textId="426739F1" w:rsidR="00A73909" w:rsidRPr="00A73909" w:rsidRDefault="00EA538E" w:rsidP="00DE01B9">
      <w:pPr>
        <w:pStyle w:val="a5"/>
        <w:numPr>
          <w:ilvl w:val="0"/>
          <w:numId w:val="5"/>
        </w:numPr>
      </w:pPr>
      <w:r w:rsidRPr="00DE01B9">
        <w:t>Shirts, in all have a favorable rating at a fairly good price. Of all the four different kinds of shirts, Polo Shirt is the</w:t>
      </w:r>
      <w:r>
        <w:t xml:space="preserve"> best rated product. These products could be marketed in almost all the states.</w:t>
      </w:r>
    </w:p>
    <w:sectPr w:rsidR="00A73909" w:rsidRPr="00A73909" w:rsidSect="00092F4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6664" w14:textId="77777777" w:rsidR="00634980" w:rsidRDefault="00634980" w:rsidP="00EA538E">
      <w:pPr>
        <w:spacing w:after="0" w:line="240" w:lineRule="auto"/>
      </w:pPr>
      <w:r>
        <w:separator/>
      </w:r>
    </w:p>
  </w:endnote>
  <w:endnote w:type="continuationSeparator" w:id="0">
    <w:p w14:paraId="312DBE43" w14:textId="77777777" w:rsidR="00634980" w:rsidRDefault="00634980" w:rsidP="00E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B647" w14:textId="77777777" w:rsidR="00634980" w:rsidRDefault="00634980" w:rsidP="00EA538E">
      <w:pPr>
        <w:spacing w:after="0" w:line="240" w:lineRule="auto"/>
      </w:pPr>
      <w:r>
        <w:separator/>
      </w:r>
    </w:p>
  </w:footnote>
  <w:footnote w:type="continuationSeparator" w:id="0">
    <w:p w14:paraId="4E94D6A8" w14:textId="77777777" w:rsidR="00634980" w:rsidRDefault="00634980" w:rsidP="00EA5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CE67" w14:textId="1EC91BE3" w:rsidR="00534450" w:rsidRPr="00EA538E" w:rsidRDefault="00EA538E" w:rsidP="00534450">
    <w:pPr>
      <w:pStyle w:val="a3"/>
      <w:jc w:val="center"/>
      <w:rPr>
        <w:b/>
        <w:bCs/>
        <w:sz w:val="28"/>
        <w:szCs w:val="28"/>
      </w:rPr>
    </w:pPr>
    <w:r w:rsidRPr="00EA538E">
      <w:rPr>
        <w:b/>
        <w:bCs/>
        <w:sz w:val="28"/>
        <w:szCs w:val="28"/>
      </w:rPr>
      <w:t xml:space="preserve">Market Analysis Report </w:t>
    </w:r>
    <w:proofErr w:type="gramStart"/>
    <w:r w:rsidRPr="00EA538E">
      <w:rPr>
        <w:b/>
        <w:bCs/>
        <w:sz w:val="28"/>
        <w:szCs w:val="28"/>
      </w:rPr>
      <w:t>For</w:t>
    </w:r>
    <w:proofErr w:type="gramEnd"/>
    <w:r w:rsidRPr="00EA538E">
      <w:rPr>
        <w:b/>
        <w:bCs/>
        <w:sz w:val="28"/>
        <w:szCs w:val="28"/>
      </w:rPr>
      <w:t xml:space="preserve"> A National Clothing Chain</w:t>
    </w:r>
    <w:r w:rsidR="00092F4E">
      <w:rPr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778"/>
    <w:multiLevelType w:val="hybridMultilevel"/>
    <w:tmpl w:val="16FC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012D"/>
    <w:multiLevelType w:val="hybridMultilevel"/>
    <w:tmpl w:val="9168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11EEE"/>
    <w:multiLevelType w:val="hybridMultilevel"/>
    <w:tmpl w:val="A1EA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05D4A"/>
    <w:multiLevelType w:val="hybridMultilevel"/>
    <w:tmpl w:val="B902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F388C"/>
    <w:multiLevelType w:val="hybridMultilevel"/>
    <w:tmpl w:val="2242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09"/>
    <w:rsid w:val="00092F4E"/>
    <w:rsid w:val="00187D5E"/>
    <w:rsid w:val="001E3652"/>
    <w:rsid w:val="00456E06"/>
    <w:rsid w:val="004C4912"/>
    <w:rsid w:val="00534450"/>
    <w:rsid w:val="00634980"/>
    <w:rsid w:val="00A73909"/>
    <w:rsid w:val="00AF737C"/>
    <w:rsid w:val="00DD24B0"/>
    <w:rsid w:val="00DE01B9"/>
    <w:rsid w:val="00E84E2A"/>
    <w:rsid w:val="00EA538E"/>
    <w:rsid w:val="00F0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C6609"/>
  <w15:chartTrackingRefBased/>
  <w15:docId w15:val="{81B4D4F7-987C-471A-ACA0-9043276F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A538E"/>
  </w:style>
  <w:style w:type="paragraph" w:styleId="a4">
    <w:name w:val="footer"/>
    <w:basedOn w:val="a"/>
    <w:link w:val="Char0"/>
    <w:uiPriority w:val="99"/>
    <w:unhideWhenUsed/>
    <w:rsid w:val="00EA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A538E"/>
  </w:style>
  <w:style w:type="paragraph" w:styleId="a5">
    <w:name w:val="List Paragraph"/>
    <w:basedOn w:val="a"/>
    <w:uiPriority w:val="34"/>
    <w:qFormat/>
    <w:rsid w:val="00DE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abdulkader Alraad</dc:creator>
  <cp:keywords/>
  <dc:description/>
  <cp:lastModifiedBy>abdulkader Alraad</cp:lastModifiedBy>
  <cp:revision>2</cp:revision>
  <dcterms:created xsi:type="dcterms:W3CDTF">2024-01-04T18:08:00Z</dcterms:created>
  <dcterms:modified xsi:type="dcterms:W3CDTF">2024-01-04T19:03:00Z</dcterms:modified>
</cp:coreProperties>
</file>