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5A" w:rsidRDefault="003E6B86">
      <w:r>
        <w:t>Lesen Sie die Aufgabenstellung genau und beantworten Sie die Fragen in Stichpunkten. Erklären Sie komplexe Zusammenhänge mit Skizzen.</w:t>
      </w:r>
      <w:r w:rsidR="000427F4">
        <w:t xml:space="preserve"> </w:t>
      </w:r>
    </w:p>
    <w:p w:rsidR="008678A8" w:rsidRDefault="008678A8"/>
    <w:p w:rsidR="008678A8" w:rsidRPr="008678A8" w:rsidRDefault="008678A8">
      <w:pPr>
        <w:rPr>
          <w:b/>
        </w:rPr>
      </w:pPr>
      <w:r w:rsidRPr="008678A8">
        <w:rPr>
          <w:b/>
        </w:rPr>
        <w:t>Geben Sie Ihre Antworten zusammen mit dieser Angabe auf einem separaten Blatt ab. Notieren Sie auf Ihrem Lösungsbogen auch Ihre Platznummer!</w:t>
      </w:r>
    </w:p>
    <w:p w:rsidR="008678A8" w:rsidRDefault="008678A8"/>
    <w:p w:rsidR="00022D5A" w:rsidRDefault="003E6B86">
      <w:r>
        <w:t>Viel Erfolg!</w:t>
      </w:r>
    </w:p>
    <w:p w:rsidR="00382C94" w:rsidRDefault="00382C94"/>
    <w:p w:rsidR="00022D5A" w:rsidRDefault="003F4359">
      <w:pPr>
        <w:pStyle w:val="berschrift1"/>
      </w:pPr>
      <w:r>
        <w:t xml:space="preserve">Workflow: Grundlegende Begriffe </w:t>
      </w:r>
      <w:r w:rsidR="003E6B86">
        <w:rPr>
          <w:color w:val="FF0000"/>
        </w:rPr>
        <w:t>(</w:t>
      </w:r>
      <w:r w:rsidR="000427F4">
        <w:rPr>
          <w:color w:val="FF0000"/>
        </w:rPr>
        <w:t>20</w:t>
      </w:r>
      <w:r w:rsidR="003E6B86">
        <w:rPr>
          <w:color w:val="FF0000"/>
        </w:rPr>
        <w:t xml:space="preserve"> Minuten)</w:t>
      </w:r>
    </w:p>
    <w:p w:rsidR="00E40897" w:rsidRDefault="003F4359" w:rsidP="003F4359">
      <w:pPr>
        <w:pStyle w:val="berschrift2"/>
      </w:pPr>
      <w:r>
        <w:t>(</w:t>
      </w:r>
      <w:r w:rsidR="00FA6A0F">
        <w:t>4</w:t>
      </w:r>
      <w:r>
        <w:t>)</w:t>
      </w:r>
    </w:p>
    <w:p w:rsidR="003F4359" w:rsidRDefault="006B3EAD" w:rsidP="003F4359">
      <w:r>
        <w:t>Skizzieren Sie den Zusammenhang der Begriffe Strategieentwicklung, Prozess-Management und Workflow-Management.</w:t>
      </w:r>
    </w:p>
    <w:p w:rsidR="003F4359" w:rsidRDefault="006B3EAD" w:rsidP="006B3EAD">
      <w:pPr>
        <w:pStyle w:val="berschrift2"/>
      </w:pPr>
      <w:r>
        <w:t>(6)</w:t>
      </w:r>
    </w:p>
    <w:p w:rsidR="006B3EAD" w:rsidRDefault="006B3EAD" w:rsidP="006B3EAD">
      <w:r>
        <w:t>Ein mittelständisches Handelsunternehmen hat das folgende strategische Ziel:</w:t>
      </w:r>
    </w:p>
    <w:p w:rsidR="006B3EAD" w:rsidRPr="006B3EAD" w:rsidRDefault="006B3EAD" w:rsidP="006B3EAD">
      <w:pPr>
        <w:rPr>
          <w:i/>
        </w:rPr>
      </w:pPr>
      <w:r w:rsidRPr="006B3EAD">
        <w:rPr>
          <w:i/>
        </w:rPr>
        <w:t>„Die Zeit zwischen Auftragseingang und Auslieferung soll kleiner als 48 Stunden sein.“</w:t>
      </w:r>
    </w:p>
    <w:p w:rsidR="006B3EAD" w:rsidRDefault="006B3EAD" w:rsidP="006B3EAD"/>
    <w:p w:rsidR="006B3EAD" w:rsidRDefault="006B3EAD" w:rsidP="006B3EAD">
      <w:r>
        <w:t xml:space="preserve">Notieren Sie ein konkretes Beispiel, wie dieses Ziel auf Prozess-Management und Workflow-Management wirken könnte! </w:t>
      </w:r>
    </w:p>
    <w:p w:rsidR="006B3EAD" w:rsidRDefault="006B3EAD" w:rsidP="006B3EAD"/>
    <w:p w:rsidR="006B3EAD" w:rsidRPr="006B3EAD" w:rsidRDefault="006B3EAD" w:rsidP="006B3EAD">
      <w:r>
        <w:t>Anregungen: Welche Prozesse sind betroffen? Was bedeutet das Ziel für diese Prozesse? Kann Workflow hier helfen? Etc.</w:t>
      </w:r>
    </w:p>
    <w:p w:rsidR="003F4359" w:rsidRDefault="009366A1" w:rsidP="003F4359">
      <w:pPr>
        <w:pStyle w:val="berschrift2"/>
      </w:pPr>
      <w:r>
        <w:t xml:space="preserve"> </w:t>
      </w:r>
      <w:r w:rsidR="003F4359">
        <w:t>(</w:t>
      </w:r>
      <w:r w:rsidR="00FA6A0F">
        <w:t>6</w:t>
      </w:r>
      <w:r w:rsidR="003F4359">
        <w:t>)</w:t>
      </w:r>
    </w:p>
    <w:p w:rsidR="003F4359" w:rsidRDefault="003F4359" w:rsidP="003F4359">
      <w:r>
        <w:t xml:space="preserve">Arbeiten Sie die wesentlichen Merkmale der Begriffe Geschäftsprozess und </w:t>
      </w:r>
      <w:r w:rsidR="000427F4">
        <w:t xml:space="preserve">Workflow </w:t>
      </w:r>
      <w:r>
        <w:t xml:space="preserve">heraus und stellen Sie diese gegenüber. </w:t>
      </w:r>
    </w:p>
    <w:p w:rsidR="003F4359" w:rsidRDefault="000427F4" w:rsidP="000427F4">
      <w:pPr>
        <w:pStyle w:val="berschrift2"/>
      </w:pPr>
      <w:r>
        <w:t>(4)</w:t>
      </w:r>
    </w:p>
    <w:p w:rsidR="000427F4" w:rsidRDefault="000427F4" w:rsidP="000427F4">
      <w:r>
        <w:t>Grenzen Sie das Konzept der Geschäftsprozessoptimierung vom Ansatz des Business</w:t>
      </w:r>
    </w:p>
    <w:p w:rsidR="00022D5A" w:rsidRDefault="000427F4" w:rsidP="000427F4">
      <w:r>
        <w:t>Reengineering ab.</w:t>
      </w:r>
    </w:p>
    <w:p w:rsidR="000427F4" w:rsidRDefault="000427F4" w:rsidP="000427F4"/>
    <w:p w:rsidR="009366A1" w:rsidRDefault="009366A1">
      <w:pPr>
        <w:rPr>
          <w:rFonts w:ascii="Arial" w:hAnsi="Arial" w:cs="Arial"/>
          <w:b/>
          <w:bCs/>
          <w:color w:val="000000" w:themeColor="text1"/>
          <w:kern w:val="32"/>
          <w:sz w:val="32"/>
          <w:szCs w:val="32"/>
        </w:rPr>
      </w:pPr>
      <w:r>
        <w:rPr>
          <w:color w:val="000000" w:themeColor="text1"/>
        </w:rPr>
        <w:br w:type="page"/>
      </w:r>
    </w:p>
    <w:p w:rsidR="006B3EAD" w:rsidRPr="00496093" w:rsidRDefault="006B3EAD">
      <w:pPr>
        <w:pStyle w:val="berschrift1"/>
        <w:rPr>
          <w:color w:val="000000" w:themeColor="text1"/>
        </w:rPr>
      </w:pPr>
      <w:r w:rsidRPr="00496093">
        <w:rPr>
          <w:color w:val="000000" w:themeColor="text1"/>
        </w:rPr>
        <w:lastRenderedPageBreak/>
        <w:t>Prozessaufnahme und Moderation</w:t>
      </w:r>
      <w:r w:rsidR="00496093" w:rsidRPr="00496093">
        <w:rPr>
          <w:color w:val="000000" w:themeColor="text1"/>
        </w:rPr>
        <w:t xml:space="preserve"> (</w:t>
      </w:r>
      <w:r w:rsidR="008678A8">
        <w:rPr>
          <w:color w:val="000000" w:themeColor="text1"/>
        </w:rPr>
        <w:t>15</w:t>
      </w:r>
      <w:r w:rsidR="00496093" w:rsidRPr="00496093">
        <w:rPr>
          <w:color w:val="000000" w:themeColor="text1"/>
        </w:rPr>
        <w:t xml:space="preserve"> Minuten)</w:t>
      </w:r>
    </w:p>
    <w:p w:rsidR="006B3EAD" w:rsidRDefault="00496093" w:rsidP="00496093">
      <w:pPr>
        <w:pStyle w:val="berschrift2"/>
      </w:pPr>
      <w:r>
        <w:t>(</w:t>
      </w:r>
      <w:r w:rsidR="008678A8">
        <w:t>7</w:t>
      </w:r>
      <w:r>
        <w:t>)</w:t>
      </w:r>
    </w:p>
    <w:p w:rsidR="00496093" w:rsidRDefault="00496093" w:rsidP="00496093">
      <w:r>
        <w:t>Skizzieren Sie die Phasen der Prozessmodellierung.</w:t>
      </w:r>
    </w:p>
    <w:p w:rsidR="00496093" w:rsidRDefault="00496093" w:rsidP="00496093">
      <w:pPr>
        <w:pStyle w:val="berschrift2"/>
      </w:pPr>
      <w:r>
        <w:t>(</w:t>
      </w:r>
      <w:r w:rsidR="008678A8">
        <w:t>8</w:t>
      </w:r>
      <w:r>
        <w:t>)</w:t>
      </w:r>
    </w:p>
    <w:p w:rsidR="00496093" w:rsidRDefault="00496093" w:rsidP="00496093">
      <w:r>
        <w:t>Was sind Kernfragen bei der Prozessaufnahme?</w:t>
      </w:r>
    </w:p>
    <w:p w:rsidR="003F4359" w:rsidRDefault="003F4359">
      <w:pPr>
        <w:pStyle w:val="berschrift1"/>
        <w:rPr>
          <w:color w:val="FF0000"/>
        </w:rPr>
      </w:pPr>
      <w:r w:rsidRPr="003F4359">
        <w:t xml:space="preserve">Prozessmanagement mit </w:t>
      </w:r>
      <w:proofErr w:type="spellStart"/>
      <w:r w:rsidRPr="003F4359">
        <w:t>WfMS</w:t>
      </w:r>
      <w:proofErr w:type="spellEnd"/>
      <w:r w:rsidRPr="003F4359">
        <w:t xml:space="preserve"> </w:t>
      </w:r>
      <w:r>
        <w:rPr>
          <w:color w:val="FF0000"/>
        </w:rPr>
        <w:t>(</w:t>
      </w:r>
      <w:r w:rsidR="008678A8">
        <w:rPr>
          <w:color w:val="FF0000"/>
        </w:rPr>
        <w:t>20</w:t>
      </w:r>
      <w:r>
        <w:rPr>
          <w:color w:val="FF0000"/>
        </w:rPr>
        <w:t xml:space="preserve"> Minuten)</w:t>
      </w:r>
    </w:p>
    <w:p w:rsidR="001750ED" w:rsidRDefault="001750ED" w:rsidP="001750ED">
      <w:pPr>
        <w:pStyle w:val="berschrift2"/>
      </w:pPr>
      <w:r>
        <w:t>(5)</w:t>
      </w:r>
    </w:p>
    <w:p w:rsidR="001750ED" w:rsidRDefault="001750ED" w:rsidP="001750ED">
      <w:r>
        <w:t>Erläutern Sie die wesentlichen Funktionen eines Workflow-Management-Systems (WFMS).</w:t>
      </w:r>
    </w:p>
    <w:p w:rsidR="003F4359" w:rsidRDefault="003F4359" w:rsidP="003F4359">
      <w:pPr>
        <w:pStyle w:val="berschrift2"/>
      </w:pPr>
      <w:r>
        <w:t>(5)</w:t>
      </w:r>
    </w:p>
    <w:p w:rsidR="003F4359" w:rsidRDefault="003F4359" w:rsidP="003F4359">
      <w:r>
        <w:t xml:space="preserve">Welche Geschäftsprozesse sind für die Unterstützung durch </w:t>
      </w:r>
      <w:proofErr w:type="spellStart"/>
      <w:r>
        <w:t>WfMS</w:t>
      </w:r>
      <w:proofErr w:type="spellEnd"/>
      <w:r>
        <w:t xml:space="preserve"> prinzipiell geeignet? Nennen Sie mindestens 5 Merkmale!</w:t>
      </w:r>
    </w:p>
    <w:p w:rsidR="003F4359" w:rsidRDefault="009366A1" w:rsidP="003F4359">
      <w:pPr>
        <w:pStyle w:val="berschrift2"/>
      </w:pPr>
      <w:r>
        <w:t xml:space="preserve"> </w:t>
      </w:r>
      <w:r w:rsidR="003F4359">
        <w:t>(5)</w:t>
      </w:r>
    </w:p>
    <w:p w:rsidR="003F4359" w:rsidRDefault="003F4359" w:rsidP="003F4359">
      <w:r>
        <w:t>Skizzieren Sie das Referenzmodell der Workflow-Management-</w:t>
      </w:r>
      <w:proofErr w:type="spellStart"/>
      <w:r>
        <w:t>Coalition</w:t>
      </w:r>
      <w:proofErr w:type="spellEnd"/>
      <w:r>
        <w:t>!</w:t>
      </w:r>
    </w:p>
    <w:p w:rsidR="008678A8" w:rsidRDefault="008678A8" w:rsidP="008678A8">
      <w:pPr>
        <w:pStyle w:val="berschrift2"/>
      </w:pPr>
      <w:r>
        <w:t>(5)</w:t>
      </w:r>
    </w:p>
    <w:p w:rsidR="008678A8" w:rsidRDefault="008678A8" w:rsidP="008678A8">
      <w:r>
        <w:t>Welche Möglichkeiten der Applikationsintegration bietet ein WFMS?</w:t>
      </w:r>
    </w:p>
    <w:p w:rsidR="00022D5A" w:rsidRDefault="003E6B86">
      <w:pPr>
        <w:pStyle w:val="berschrift1"/>
        <w:rPr>
          <w:color w:val="FF0000"/>
        </w:rPr>
      </w:pPr>
      <w:r>
        <w:t xml:space="preserve">Workflow-Systeme in der Praxis </w:t>
      </w:r>
      <w:r>
        <w:rPr>
          <w:color w:val="FF0000"/>
        </w:rPr>
        <w:t>(</w:t>
      </w:r>
      <w:r w:rsidR="008678A8">
        <w:rPr>
          <w:color w:val="FF0000"/>
        </w:rPr>
        <w:t>15</w:t>
      </w:r>
      <w:r>
        <w:rPr>
          <w:color w:val="FF0000"/>
        </w:rPr>
        <w:t xml:space="preserve"> Minuten)</w:t>
      </w:r>
    </w:p>
    <w:p w:rsidR="008678A8" w:rsidRDefault="005A2581" w:rsidP="005A2581">
      <w:r>
        <w:t xml:space="preserve">Grenzen Sie anhand von mindestens 5 Kriterien </w:t>
      </w:r>
      <w:r w:rsidR="008678A8">
        <w:t>folgende Alternativen gegeneinander ab:</w:t>
      </w:r>
    </w:p>
    <w:p w:rsidR="008678A8" w:rsidRPr="008678A8" w:rsidRDefault="005A2581" w:rsidP="00AC477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8A8">
        <w:rPr>
          <w:rFonts w:ascii="Times New Roman" w:hAnsi="Times New Roman" w:cs="Times New Roman"/>
          <w:sz w:val="24"/>
          <w:szCs w:val="24"/>
        </w:rPr>
        <w:t xml:space="preserve">ein webbasiertes WFMS (wie z.B. </w:t>
      </w:r>
      <w:proofErr w:type="spellStart"/>
      <w:r w:rsidRPr="008678A8">
        <w:rPr>
          <w:rFonts w:ascii="Times New Roman" w:hAnsi="Times New Roman" w:cs="Times New Roman"/>
          <w:sz w:val="24"/>
          <w:szCs w:val="24"/>
        </w:rPr>
        <w:t>KissFlow</w:t>
      </w:r>
      <w:proofErr w:type="spellEnd"/>
      <w:r w:rsidRPr="008678A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22D5A" w:rsidRPr="008678A8" w:rsidRDefault="005A2581" w:rsidP="00AC477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8A8">
        <w:rPr>
          <w:rFonts w:ascii="Times New Roman" w:hAnsi="Times New Roman" w:cs="Times New Roman"/>
          <w:sz w:val="24"/>
          <w:szCs w:val="24"/>
        </w:rPr>
        <w:t xml:space="preserve">ein in das ERP-System integriertes WFMS (wie z.B. SAP Business Workflow) </w:t>
      </w:r>
    </w:p>
    <w:p w:rsidR="005A2581" w:rsidRDefault="005A2581" w:rsidP="005A2581"/>
    <w:p w:rsidR="005A2581" w:rsidRDefault="005A2581" w:rsidP="005A2581">
      <w:r>
        <w:t>Wo haben die verschiedenen Lösungsansätze Stärken / Schwächen?</w:t>
      </w:r>
    </w:p>
    <w:p w:rsidR="005A2581" w:rsidRDefault="005A2581" w:rsidP="005A2581">
      <w:r>
        <w:t xml:space="preserve">In welcher Situation würden Sie sich für </w:t>
      </w:r>
      <w:r w:rsidR="008678A8">
        <w:t>Alternative A / B entscheiden?</w:t>
      </w:r>
    </w:p>
    <w:p w:rsidR="009366A1" w:rsidRDefault="009366A1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35216" w:rsidRDefault="00A35216">
      <w:pPr>
        <w:pStyle w:val="berschrift1"/>
      </w:pPr>
      <w:bookmarkStart w:id="0" w:name="_GoBack"/>
      <w:bookmarkEnd w:id="0"/>
      <w:r>
        <w:lastRenderedPageBreak/>
        <w:t>Prozessmanagement mit betrieblicher Standardsoftware (10 Minuten)</w:t>
      </w:r>
    </w:p>
    <w:p w:rsidR="00A35216" w:rsidRDefault="00A35216" w:rsidP="00A35216">
      <w:pPr>
        <w:pStyle w:val="berschrift2"/>
      </w:pPr>
      <w:r>
        <w:t>(5)</w:t>
      </w:r>
    </w:p>
    <w:p w:rsidR="00A35216" w:rsidRDefault="00A35216" w:rsidP="00A35216">
      <w:r>
        <w:t xml:space="preserve">Unten sehen Sie das Integrationsmodell von Mertens. Auf welcher Ebene können </w:t>
      </w:r>
      <w:proofErr w:type="spellStart"/>
      <w:r>
        <w:t>WfMS</w:t>
      </w:r>
      <w:proofErr w:type="spellEnd"/>
      <w:r>
        <w:t xml:space="preserve"> primär unterstützen? Begründen Sie Ihre Antwort kurz!</w:t>
      </w:r>
    </w:p>
    <w:p w:rsidR="00A35216" w:rsidRDefault="00A35216" w:rsidP="00A35216">
      <w:r w:rsidRPr="00A35216">
        <w:rPr>
          <w:noProof/>
        </w:rPr>
        <w:drawing>
          <wp:inline distT="0" distB="0" distL="0" distR="0" wp14:anchorId="2AB1E98F" wp14:editId="24776C32">
            <wp:extent cx="4901610" cy="287447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721" cy="28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16" w:rsidRDefault="00A35216" w:rsidP="00A35216"/>
    <w:p w:rsidR="00A35216" w:rsidRDefault="00A35216" w:rsidP="00A35216">
      <w:pPr>
        <w:pStyle w:val="berschrift2"/>
      </w:pPr>
      <w:r>
        <w:t>(5)</w:t>
      </w:r>
    </w:p>
    <w:p w:rsidR="00A35216" w:rsidRPr="00A35216" w:rsidRDefault="00A35216" w:rsidP="00A35216">
      <w:r w:rsidRPr="00A35216">
        <w:t>Beschreiben Sie Merkmale von ERP-Systemen.</w:t>
      </w:r>
    </w:p>
    <w:p w:rsidR="00022D5A" w:rsidRDefault="003E6B86">
      <w:pPr>
        <w:pStyle w:val="berschrift1"/>
      </w:pPr>
      <w:r>
        <w:t xml:space="preserve">Workflow-Projekte </w:t>
      </w:r>
      <w:r>
        <w:rPr>
          <w:color w:val="FF0000"/>
        </w:rPr>
        <w:t>(</w:t>
      </w:r>
      <w:r w:rsidR="00FA6A0F">
        <w:rPr>
          <w:color w:val="FF0000"/>
        </w:rPr>
        <w:t>1</w:t>
      </w:r>
      <w:r w:rsidR="00EF7234">
        <w:rPr>
          <w:color w:val="FF0000"/>
        </w:rPr>
        <w:t>0</w:t>
      </w:r>
      <w:r>
        <w:rPr>
          <w:color w:val="FF0000"/>
        </w:rPr>
        <w:t xml:space="preserve"> Minuten)</w:t>
      </w:r>
    </w:p>
    <w:p w:rsidR="00022D5A" w:rsidRDefault="003E6B86">
      <w:pPr>
        <w:pStyle w:val="berschrift2"/>
      </w:pPr>
      <w:r>
        <w:t>(3)</w:t>
      </w:r>
    </w:p>
    <w:p w:rsidR="00022D5A" w:rsidRDefault="003E6B86">
      <w:r>
        <w:t>Nennen Sie drei Beispiele für ein Freigabeverfahren, das mit einem elektronischen Workflow automatisiert werden kann.</w:t>
      </w:r>
    </w:p>
    <w:p w:rsidR="00022D5A" w:rsidRDefault="003E6B86">
      <w:pPr>
        <w:pStyle w:val="berschrift2"/>
      </w:pPr>
      <w:r>
        <w:t>(</w:t>
      </w:r>
      <w:r w:rsidR="00FA6A0F">
        <w:t>7</w:t>
      </w:r>
      <w:r>
        <w:t>)</w:t>
      </w:r>
    </w:p>
    <w:p w:rsidR="00022D5A" w:rsidRDefault="003E6B86">
      <w:r>
        <w:t>Welche Besonderheiten ergeben sich im Projekt bei der Einführung eines neuen Workflows im Unternehmen im Vergleich mit “gewöhnlichen” IT-Projekten?</w:t>
      </w:r>
    </w:p>
    <w:sectPr w:rsidR="00022D5A" w:rsidSect="00022D5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77B" w:rsidRDefault="00AC477B">
      <w:r>
        <w:separator/>
      </w:r>
    </w:p>
  </w:endnote>
  <w:endnote w:type="continuationSeparator" w:id="0">
    <w:p w:rsidR="00AC477B" w:rsidRDefault="00AC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D5A" w:rsidRDefault="00022D5A">
    <w:pPr>
      <w:pStyle w:val="Fuzeile"/>
    </w:pPr>
  </w:p>
  <w:p w:rsidR="00022D5A" w:rsidRDefault="00022D5A">
    <w:pPr>
      <w:pStyle w:val="Fuzeile"/>
    </w:pPr>
  </w:p>
  <w:p w:rsidR="00022D5A" w:rsidRDefault="008E421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166370</wp:posOffset>
              </wp:positionH>
              <wp:positionV relativeFrom="paragraph">
                <wp:posOffset>80645</wp:posOffset>
              </wp:positionV>
              <wp:extent cx="5791200" cy="0"/>
              <wp:effectExtent l="13970" t="13970" r="5080" b="5080"/>
              <wp:wrapNone/>
              <wp:docPr id="1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6.35pt" to="469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La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D5A" w:rsidRDefault="00022D5A">
    <w:pPr>
      <w:pStyle w:val="Fuzeile"/>
    </w:pPr>
  </w:p>
  <w:p w:rsidR="00022D5A" w:rsidRDefault="00022D5A">
    <w:pPr>
      <w:pStyle w:val="Fuzeile"/>
    </w:pPr>
  </w:p>
  <w:p w:rsidR="00022D5A" w:rsidRDefault="008E421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55880</wp:posOffset>
              </wp:positionV>
              <wp:extent cx="5791200" cy="0"/>
              <wp:effectExtent l="9525" t="8255" r="9525" b="10795"/>
              <wp:wrapNone/>
              <wp:docPr id="1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.4pt" to="46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Vj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77B" w:rsidRDefault="00AC477B">
      <w:r>
        <w:separator/>
      </w:r>
    </w:p>
  </w:footnote>
  <w:footnote w:type="continuationSeparator" w:id="0">
    <w:p w:rsidR="00AC477B" w:rsidRDefault="00AC4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D5A" w:rsidRDefault="008E421F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-43180</wp:posOffset>
              </wp:positionV>
              <wp:extent cx="6400800" cy="914400"/>
              <wp:effectExtent l="9525" t="13970" r="76200" b="71755"/>
              <wp:wrapNone/>
              <wp:docPr id="1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0" cy="914400"/>
                        <a:chOff x="1058" y="641"/>
                        <a:chExt cx="10080" cy="1440"/>
                      </a:xfrm>
                    </wpg:grpSpPr>
                    <wpg:grpSp>
                      <wpg:cNvPr id="17" name="Group 2"/>
                      <wpg:cNvGrpSpPr>
                        <a:grpSpLocks/>
                      </wpg:cNvGrpSpPr>
                      <wpg:grpSpPr bwMode="auto">
                        <a:xfrm>
                          <a:off x="1058" y="641"/>
                          <a:ext cx="10080" cy="1440"/>
                          <a:chOff x="1058" y="641"/>
                          <a:chExt cx="10080" cy="1440"/>
                        </a:xfrm>
                      </wpg:grpSpPr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641"/>
                            <a:ext cx="1008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22D5A" w:rsidRDefault="00382C94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Technische Hochschule</w:t>
                              </w:r>
                              <w:r w:rsidR="003E6B86">
                                <w:rPr>
                                  <w:sz w:val="40"/>
                                </w:rPr>
                                <w:t xml:space="preserve"> Deggendorf  </w:t>
                              </w:r>
                              <w:r w:rsidR="003E6B86">
                                <w:rPr>
                                  <w:sz w:val="40"/>
                                </w:rPr>
                                <w:tab/>
                                <w:t xml:space="preserve">Platzziffer: </w:t>
                              </w:r>
                              <w:r w:rsidR="003E6B86">
                                <w:rPr>
                                  <w:sz w:val="40"/>
                                </w:rPr>
                                <w:tab/>
                                <w:t>.......</w:t>
                              </w:r>
                            </w:p>
                            <w:p w:rsidR="00022D5A" w:rsidRDefault="00022D5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022D5A" w:rsidRDefault="003E6B86">
                              <w:r>
                                <w:rPr>
                                  <w:b/>
                                </w:rPr>
                                <w:tab/>
                              </w:r>
                              <w:r w:rsidR="00382C94">
                                <w:rPr>
                                  <w:b/>
                                </w:rPr>
                                <w:t xml:space="preserve">Wintersemester </w:t>
                              </w:r>
                              <w:r w:rsidR="009366A1">
                                <w:rPr>
                                  <w:b/>
                                </w:rPr>
                                <w:t>2014/2015</w:t>
                              </w:r>
                              <w:r w:rsidR="00382C94">
                                <w:rPr>
                                  <w:b/>
                                </w:rP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Blatt </w:t>
                              </w:r>
                              <w:proofErr w:type="spellStart"/>
                              <w:r>
                                <w:t>Nr</w:t>
                              </w:r>
                              <w:proofErr w:type="spellEnd"/>
                              <w:r>
                                <w:t>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022D5A">
                                <w:rPr>
                                  <w:rStyle w:val="Seitenzahl"/>
                                </w:rPr>
                                <w:fldChar w:fldCharType="begin"/>
                              </w:r>
                              <w:r>
                                <w:rPr>
                                  <w:rStyle w:val="Seitenzahl"/>
                                </w:rPr>
                                <w:instrText xml:space="preserve"> PAGE  \* Arabic  \* MERGEFORMAT </w:instrText>
                              </w:r>
                              <w:r w:rsidR="00022D5A">
                                <w:rPr>
                                  <w:rStyle w:val="Seitenzahl"/>
                                </w:rPr>
                                <w:fldChar w:fldCharType="separate"/>
                              </w:r>
                              <w:r w:rsidR="007C1FAF">
                                <w:rPr>
                                  <w:rStyle w:val="Seitenzahl"/>
                                  <w:noProof/>
                                </w:rPr>
                                <w:t>3</w:t>
                              </w:r>
                              <w:r w:rsidR="00022D5A">
                                <w:rPr>
                                  <w:rStyle w:val="Seitenzahl"/>
                                </w:rPr>
                                <w:fldChar w:fldCharType="end"/>
                              </w:r>
                            </w:p>
                            <w:p w:rsidR="00022D5A" w:rsidRDefault="003E6B86">
                              <w:r>
                                <w:tab/>
                                <w:t>Prüfungsfach: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Workflow-Technologien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t>Prüfer: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MaKa</w:t>
                              </w:r>
                              <w:proofErr w:type="spellEnd"/>
                            </w:p>
                            <w:p w:rsidR="00022D5A" w:rsidRDefault="00022D5A"/>
                            <w:p w:rsidR="00022D5A" w:rsidRDefault="00022D5A"/>
                            <w:p w:rsidR="00022D5A" w:rsidRDefault="00022D5A"/>
                            <w:p w:rsidR="00022D5A" w:rsidRDefault="00022D5A"/>
                            <w:p w:rsidR="00022D5A" w:rsidRDefault="00022D5A"/>
                            <w:p w:rsidR="00022D5A" w:rsidRDefault="003E6B86"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9" name="Line 4"/>
                      <wps:cNvCnPr/>
                      <wps:spPr bwMode="auto">
                        <a:xfrm>
                          <a:off x="1418" y="1257"/>
                          <a:ext cx="9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8pt;margin-top:-3.4pt;width:7in;height:1in;z-index:251656192" coordorigin="1058,641" coordsize="100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">
              <v:group id="Group 2" o:spid="_x0000_s1027" style="position:absolute;left:1058;top:641;width:10080;height:1440" coordorigin="1058,641" coordsize="100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058;top:641;width:100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+UsUA&#10;AADbAAAADwAAAGRycy9kb3ducmV2LnhtbESPQWvCQBCF70L/wzKFXkQ3LSJt6iptURAMSK29T7Nj&#10;EszOprurxn/fORS8zfDevPfNbNG7Vp0pxMazgcdxBoq49LbhysD+azV6BhUTssXWMxm4UoTF/G4w&#10;w9z6C3/SeZcqJSEcczRQp9TlWseyJodx7Dti0Q4+OEyyhkrbgBcJd61+yrKpdtiwNNTY0UdN5XF3&#10;cgbevyfLthhi+B1uipflT3c4FtOtMQ/3/dsrqER9upn/r9dW8AVWfpEB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X5SxQAAANsAAAAPAAAAAAAAAAAAAAAAAJgCAABkcnMv&#10;ZG93bnJldi54bWxQSwUGAAAAAAQABAD1AAAAigMAAAAA&#10;">
                  <v:shadow on="t" opacity=".5" offset="6pt,6pt"/>
                  <v:textbox>
                    <w:txbxContent>
                      <w:p w:rsidR="00022D5A" w:rsidRDefault="00382C94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Technische Hochschule</w:t>
                        </w:r>
                        <w:r w:rsidR="003E6B86">
                          <w:rPr>
                            <w:sz w:val="40"/>
                          </w:rPr>
                          <w:t xml:space="preserve"> Deggendorf  </w:t>
                        </w:r>
                        <w:r w:rsidR="003E6B86">
                          <w:rPr>
                            <w:sz w:val="40"/>
                          </w:rPr>
                          <w:tab/>
                          <w:t xml:space="preserve">Platzziffer: </w:t>
                        </w:r>
                        <w:r w:rsidR="003E6B86">
                          <w:rPr>
                            <w:sz w:val="40"/>
                          </w:rPr>
                          <w:tab/>
                          <w:t>.......</w:t>
                        </w:r>
                      </w:p>
                      <w:p w:rsidR="00022D5A" w:rsidRDefault="00022D5A">
                        <w:pPr>
                          <w:rPr>
                            <w:b/>
                          </w:rPr>
                        </w:pPr>
                      </w:p>
                      <w:p w:rsidR="00022D5A" w:rsidRDefault="003E6B86">
                        <w:r>
                          <w:rPr>
                            <w:b/>
                          </w:rPr>
                          <w:tab/>
                        </w:r>
                        <w:r w:rsidR="00382C94">
                          <w:rPr>
                            <w:b/>
                          </w:rPr>
                          <w:t xml:space="preserve">Wintersemester </w:t>
                        </w:r>
                        <w:r w:rsidR="009366A1">
                          <w:rPr>
                            <w:b/>
                          </w:rPr>
                          <w:t>2014/2015</w:t>
                        </w:r>
                        <w:r w:rsidR="00382C94">
                          <w:rPr>
                            <w:b/>
                          </w:rP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Blatt </w:t>
                        </w:r>
                        <w:proofErr w:type="spellStart"/>
                        <w:r>
                          <w:t>Nr</w:t>
                        </w:r>
                        <w:proofErr w:type="spellEnd"/>
                        <w:r>
                          <w:t>:</w:t>
                        </w:r>
                        <w:r>
                          <w:tab/>
                        </w:r>
                        <w:r>
                          <w:tab/>
                        </w:r>
                        <w:r w:rsidR="00022D5A">
                          <w:rPr>
                            <w:rStyle w:val="Seitenzahl"/>
                          </w:rPr>
                          <w:fldChar w:fldCharType="begin"/>
                        </w:r>
                        <w:r>
                          <w:rPr>
                            <w:rStyle w:val="Seitenzahl"/>
                          </w:rPr>
                          <w:instrText xml:space="preserve"> PAGE  \* Arabic  \* MERGEFORMAT </w:instrText>
                        </w:r>
                        <w:r w:rsidR="00022D5A">
                          <w:rPr>
                            <w:rStyle w:val="Seitenzahl"/>
                          </w:rPr>
                          <w:fldChar w:fldCharType="separate"/>
                        </w:r>
                        <w:r w:rsidR="007C1FAF">
                          <w:rPr>
                            <w:rStyle w:val="Seitenzahl"/>
                            <w:noProof/>
                          </w:rPr>
                          <w:t>3</w:t>
                        </w:r>
                        <w:r w:rsidR="00022D5A">
                          <w:rPr>
                            <w:rStyle w:val="Seitenzahl"/>
                          </w:rPr>
                          <w:fldChar w:fldCharType="end"/>
                        </w:r>
                      </w:p>
                      <w:p w:rsidR="00022D5A" w:rsidRDefault="003E6B86">
                        <w:r>
                          <w:tab/>
                          <w:t>Prüfungsfach:</w:t>
                        </w:r>
                        <w:r>
                          <w:rPr>
                            <w:b/>
                          </w:rPr>
                          <w:tab/>
                          <w:t>Workflow-Technologien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t>Prüfer: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proofErr w:type="spellStart"/>
                        <w:r>
                          <w:t>MaKa</w:t>
                        </w:r>
                        <w:proofErr w:type="spellEnd"/>
                      </w:p>
                      <w:p w:rsidR="00022D5A" w:rsidRDefault="00022D5A"/>
                      <w:p w:rsidR="00022D5A" w:rsidRDefault="00022D5A"/>
                      <w:p w:rsidR="00022D5A" w:rsidRDefault="00022D5A"/>
                      <w:p w:rsidR="00022D5A" w:rsidRDefault="00022D5A"/>
                      <w:p w:rsidR="00022D5A" w:rsidRDefault="00022D5A"/>
                      <w:p w:rsidR="00022D5A" w:rsidRDefault="003E6B86">
                        <w:r>
                          <w:br/>
                        </w:r>
                      </w:p>
                    </w:txbxContent>
                  </v:textbox>
                </v:shape>
              </v:group>
              <v:line id="Line 4" o:spid="_x0000_s1029" style="position:absolute;visibility:visible;mso-wrap-style:square" from="1418,1257" to="10658,1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</v:group>
          </w:pict>
        </mc:Fallback>
      </mc:AlternateContent>
    </w: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D5A" w:rsidRDefault="008E421F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-48260</wp:posOffset>
              </wp:positionV>
              <wp:extent cx="6400800" cy="1262380"/>
              <wp:effectExtent l="9525" t="8890" r="76200" b="71755"/>
              <wp:wrapNone/>
              <wp:docPr id="1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0" cy="1262380"/>
                        <a:chOff x="818" y="633"/>
                        <a:chExt cx="10080" cy="1988"/>
                      </a:xfrm>
                    </wpg:grpSpPr>
                    <wps:wsp>
                      <wps:cNvPr id="13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818" y="633"/>
                          <a:ext cx="10080" cy="1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22D5A" w:rsidRDefault="00382C9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Technische Hochschule</w:t>
                            </w:r>
                            <w:r w:rsidR="003E6B86">
                              <w:rPr>
                                <w:sz w:val="40"/>
                              </w:rPr>
                              <w:t xml:space="preserve"> Deggendorf  </w:t>
                            </w:r>
                            <w:r w:rsidR="003E6B86">
                              <w:rPr>
                                <w:sz w:val="40"/>
                              </w:rPr>
                              <w:tab/>
                              <w:t xml:space="preserve">Platzziffer: </w:t>
                            </w:r>
                            <w:r w:rsidR="003E6B86">
                              <w:rPr>
                                <w:sz w:val="40"/>
                              </w:rPr>
                              <w:tab/>
                              <w:t>.......</w:t>
                            </w:r>
                          </w:p>
                          <w:p w:rsidR="00022D5A" w:rsidRDefault="00022D5A">
                            <w:pPr>
                              <w:rPr>
                                <w:b/>
                              </w:rPr>
                            </w:pPr>
                          </w:p>
                          <w:p w:rsidR="00022D5A" w:rsidRDefault="003E6B86">
                            <w:r>
                              <w:rPr>
                                <w:b/>
                              </w:rPr>
                              <w:tab/>
                              <w:t>Wintersemester 201</w:t>
                            </w:r>
                            <w:r w:rsidR="00CD4F06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/201</w:t>
                            </w:r>
                            <w:r w:rsidR="00CD4F06">
                              <w:rPr>
                                <w:b/>
                              </w:rPr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Zahl der Blätter:</w:t>
                            </w:r>
                            <w:r>
                              <w:tab/>
                            </w:r>
                            <w:fldSimple w:instr=" NUMPAGES  \* Arabic  \* MERGEFORMAT ">
                              <w:r w:rsidR="007C1FAF" w:rsidRPr="007C1FAF">
                                <w:rPr>
                                  <w:rStyle w:val="Seitenzahl"/>
                                  <w:noProof/>
                                </w:rPr>
                                <w:t>3</w:t>
                              </w:r>
                            </w:fldSimple>
                          </w:p>
                          <w:p w:rsidR="00022D5A" w:rsidRDefault="003E6B86">
                            <w:r>
                              <w:tab/>
                              <w:t>Fachbereich:</w:t>
                            </w:r>
                            <w:r>
                              <w:tab/>
                              <w:t>Wirtschaftsinformatik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WI Master</w:t>
                            </w:r>
                            <w:r>
                              <w:tab/>
                            </w:r>
                            <w:r>
                              <w:tab/>
                              <w:t>Prüfungsfach: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Workflow-Technologien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Prüfer: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ab/>
                            </w:r>
                          </w:p>
                          <w:p w:rsidR="00022D5A" w:rsidRDefault="003E6B86">
                            <w:pPr>
                              <w:ind w:firstLine="708"/>
                            </w:pPr>
                            <w:r>
                              <w:t>Hilfsmittel:</w:t>
                            </w:r>
                            <w:r>
                              <w:tab/>
                              <w:t>alles ohne Computer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Zeit: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90 Minuten</w:t>
                            </w:r>
                          </w:p>
                          <w:p w:rsidR="00022D5A" w:rsidRDefault="00022D5A"/>
                          <w:p w:rsidR="00022D5A" w:rsidRDefault="00022D5A"/>
                          <w:p w:rsidR="00022D5A" w:rsidRDefault="00022D5A"/>
                          <w:p w:rsidR="00022D5A" w:rsidRDefault="00022D5A"/>
                          <w:p w:rsidR="00022D5A" w:rsidRDefault="00022D5A"/>
                          <w:p w:rsidR="00022D5A" w:rsidRDefault="00022D5A"/>
                          <w:p w:rsidR="00022D5A" w:rsidRDefault="003E6B86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7"/>
                      <wps:cNvCnPr/>
                      <wps:spPr bwMode="auto">
                        <a:xfrm>
                          <a:off x="1178" y="1249"/>
                          <a:ext cx="9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30" style="position:absolute;margin-left:-30pt;margin-top:-3.8pt;width:7in;height:99.4pt;z-index:251657216" coordorigin="818,633" coordsize="10080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818;top:633;width:10080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sI8MA&#10;AADbAAAADwAAAGRycy9kb3ducmV2LnhtbERP32vCMBB+H/g/hBP2IppuDtmqUdxwIFiQ1fl+Nmdb&#10;bC5dkmn33y+C4Nt9fD9vtuhMI87kfG1ZwdMoAUFcWF1zqeB79zl8BeEDssbGMin4Iw+Lee9hhqm2&#10;F/6icx5KEUPYp6igCqFNpfRFRQb9yLbEkTtaZzBE6EqpHV5iuGnkc5JMpMGaY0OFLX1UVJzyX6Pg&#10;ff+yarIBup/BJntbHdrjKZtslXrsd8spiEBduItv7rWO88dw/SUe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nsI8MAAADbAAAADwAAAAAAAAAAAAAAAACYAgAAZHJzL2Rv&#10;d25yZXYueG1sUEsFBgAAAAAEAAQA9QAAAIgDAAAAAA==&#10;">
                <v:shadow on="t" opacity=".5" offset="6pt,6pt"/>
                <v:textbox>
                  <w:txbxContent>
                    <w:p w:rsidR="00022D5A" w:rsidRDefault="00382C9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Technische Hochschule</w:t>
                      </w:r>
                      <w:r w:rsidR="003E6B86">
                        <w:rPr>
                          <w:sz w:val="40"/>
                        </w:rPr>
                        <w:t xml:space="preserve"> Deggendorf  </w:t>
                      </w:r>
                      <w:r w:rsidR="003E6B86">
                        <w:rPr>
                          <w:sz w:val="40"/>
                        </w:rPr>
                        <w:tab/>
                        <w:t xml:space="preserve">Platzziffer: </w:t>
                      </w:r>
                      <w:r w:rsidR="003E6B86">
                        <w:rPr>
                          <w:sz w:val="40"/>
                        </w:rPr>
                        <w:tab/>
                        <w:t>.......</w:t>
                      </w:r>
                    </w:p>
                    <w:p w:rsidR="00022D5A" w:rsidRDefault="00022D5A">
                      <w:pPr>
                        <w:rPr>
                          <w:b/>
                        </w:rPr>
                      </w:pPr>
                    </w:p>
                    <w:p w:rsidR="00022D5A" w:rsidRDefault="003E6B86">
                      <w:r>
                        <w:rPr>
                          <w:b/>
                        </w:rPr>
                        <w:tab/>
                        <w:t>Wintersemester 201</w:t>
                      </w:r>
                      <w:r w:rsidR="00CD4F06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/201</w:t>
                      </w:r>
                      <w:r w:rsidR="00CD4F06">
                        <w:rPr>
                          <w:b/>
                        </w:rPr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Zahl der Blätter:</w:t>
                      </w:r>
                      <w:r>
                        <w:tab/>
                      </w:r>
                      <w:fldSimple w:instr=" NUMPAGES  \* Arabic  \* MERGEFORMAT ">
                        <w:r w:rsidR="007C1FAF" w:rsidRPr="007C1FAF">
                          <w:rPr>
                            <w:rStyle w:val="Seitenzahl"/>
                            <w:noProof/>
                          </w:rPr>
                          <w:t>3</w:t>
                        </w:r>
                      </w:fldSimple>
                    </w:p>
                    <w:p w:rsidR="00022D5A" w:rsidRDefault="003E6B86">
                      <w:r>
                        <w:tab/>
                        <w:t>Fachbereich:</w:t>
                      </w:r>
                      <w:r>
                        <w:tab/>
                        <w:t>Wirtschaftsinformatik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WI Master</w:t>
                      </w:r>
                      <w:r>
                        <w:tab/>
                      </w:r>
                      <w:r>
                        <w:tab/>
                        <w:t>Prüfungsfach: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Workflow-Technologien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>Prüfer: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ab/>
                      </w:r>
                    </w:p>
                    <w:p w:rsidR="00022D5A" w:rsidRDefault="003E6B86">
                      <w:pPr>
                        <w:ind w:firstLine="708"/>
                      </w:pPr>
                      <w:r>
                        <w:t>Hilfsmittel:</w:t>
                      </w:r>
                      <w:r>
                        <w:tab/>
                        <w:t>alles ohne Computer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Zeit: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90 Minuten</w:t>
                      </w:r>
                    </w:p>
                    <w:p w:rsidR="00022D5A" w:rsidRDefault="00022D5A"/>
                    <w:p w:rsidR="00022D5A" w:rsidRDefault="00022D5A"/>
                    <w:p w:rsidR="00022D5A" w:rsidRDefault="00022D5A"/>
                    <w:p w:rsidR="00022D5A" w:rsidRDefault="00022D5A"/>
                    <w:p w:rsidR="00022D5A" w:rsidRDefault="00022D5A"/>
                    <w:p w:rsidR="00022D5A" w:rsidRDefault="00022D5A"/>
                    <w:p w:rsidR="00022D5A" w:rsidRDefault="003E6B86">
                      <w:r>
                        <w:br/>
                      </w:r>
                    </w:p>
                  </w:txbxContent>
                </v:textbox>
              </v:shape>
              <v:line id="Line 7" o:spid="_x0000_s1032" style="position:absolute;visibility:visible;mso-wrap-style:square" from="1178,1249" to="10418,1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/v:group>
          </w:pict>
        </mc:Fallback>
      </mc:AlternateContent>
    </w: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801CE"/>
    <w:multiLevelType w:val="hybridMultilevel"/>
    <w:tmpl w:val="1B4C9682"/>
    <w:lvl w:ilvl="0" w:tplc="53205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B408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5A"/>
    <w:rsid w:val="00022D5A"/>
    <w:rsid w:val="000427F4"/>
    <w:rsid w:val="000B24EE"/>
    <w:rsid w:val="001750ED"/>
    <w:rsid w:val="001975A0"/>
    <w:rsid w:val="00216932"/>
    <w:rsid w:val="00296C1C"/>
    <w:rsid w:val="002B4C0E"/>
    <w:rsid w:val="00351361"/>
    <w:rsid w:val="00382C94"/>
    <w:rsid w:val="003E6B86"/>
    <w:rsid w:val="003F4359"/>
    <w:rsid w:val="003F65D3"/>
    <w:rsid w:val="004367F2"/>
    <w:rsid w:val="00496093"/>
    <w:rsid w:val="004C502C"/>
    <w:rsid w:val="00572453"/>
    <w:rsid w:val="005815CB"/>
    <w:rsid w:val="005A2581"/>
    <w:rsid w:val="0065528E"/>
    <w:rsid w:val="006B3EAD"/>
    <w:rsid w:val="006D7AB8"/>
    <w:rsid w:val="00725A41"/>
    <w:rsid w:val="00765379"/>
    <w:rsid w:val="007B3CC3"/>
    <w:rsid w:val="007C1FAF"/>
    <w:rsid w:val="0080613F"/>
    <w:rsid w:val="008678A8"/>
    <w:rsid w:val="008931ED"/>
    <w:rsid w:val="008E421F"/>
    <w:rsid w:val="009366A1"/>
    <w:rsid w:val="00973721"/>
    <w:rsid w:val="009C6B6D"/>
    <w:rsid w:val="00A35216"/>
    <w:rsid w:val="00AC477B"/>
    <w:rsid w:val="00B120D8"/>
    <w:rsid w:val="00C651CE"/>
    <w:rsid w:val="00C76CFE"/>
    <w:rsid w:val="00CB6F2F"/>
    <w:rsid w:val="00CD4F06"/>
    <w:rsid w:val="00CD7DAB"/>
    <w:rsid w:val="00D17793"/>
    <w:rsid w:val="00D210B8"/>
    <w:rsid w:val="00E40897"/>
    <w:rsid w:val="00EF7234"/>
    <w:rsid w:val="00F55027"/>
    <w:rsid w:val="00FA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22D5A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22D5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22D5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22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22D5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022D5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022D5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022D5A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022D5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022D5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22D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22D5A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  <w:rsid w:val="00022D5A"/>
  </w:style>
  <w:style w:type="paragraph" w:styleId="Verzeichnis2">
    <w:name w:val="toc 2"/>
    <w:basedOn w:val="Standard"/>
    <w:next w:val="Standard"/>
    <w:autoRedefine/>
    <w:semiHidden/>
    <w:rsid w:val="00022D5A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022D5A"/>
    <w:pPr>
      <w:ind w:left="480"/>
    </w:pPr>
  </w:style>
  <w:style w:type="paragraph" w:styleId="Verzeichnis4">
    <w:name w:val="toc 4"/>
    <w:basedOn w:val="Standard"/>
    <w:next w:val="Standard"/>
    <w:autoRedefine/>
    <w:semiHidden/>
    <w:rsid w:val="00022D5A"/>
    <w:pPr>
      <w:ind w:left="720"/>
    </w:pPr>
  </w:style>
  <w:style w:type="paragraph" w:styleId="Verzeichnis5">
    <w:name w:val="toc 5"/>
    <w:basedOn w:val="Standard"/>
    <w:next w:val="Standard"/>
    <w:autoRedefine/>
    <w:semiHidden/>
    <w:rsid w:val="00022D5A"/>
    <w:pPr>
      <w:ind w:left="960"/>
    </w:pPr>
  </w:style>
  <w:style w:type="paragraph" w:styleId="Verzeichnis6">
    <w:name w:val="toc 6"/>
    <w:basedOn w:val="Standard"/>
    <w:next w:val="Standard"/>
    <w:autoRedefine/>
    <w:semiHidden/>
    <w:rsid w:val="00022D5A"/>
    <w:pPr>
      <w:ind w:left="1200"/>
    </w:pPr>
  </w:style>
  <w:style w:type="paragraph" w:styleId="Verzeichnis7">
    <w:name w:val="toc 7"/>
    <w:basedOn w:val="Standard"/>
    <w:next w:val="Standard"/>
    <w:autoRedefine/>
    <w:semiHidden/>
    <w:rsid w:val="00022D5A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022D5A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022D5A"/>
    <w:pPr>
      <w:ind w:left="1920"/>
    </w:pPr>
  </w:style>
  <w:style w:type="character" w:styleId="Seitenzahl">
    <w:name w:val="page number"/>
    <w:basedOn w:val="Absatz-Standardschriftart"/>
    <w:rsid w:val="00022D5A"/>
  </w:style>
  <w:style w:type="paragraph" w:styleId="Dokumentstruktur">
    <w:name w:val="Document Map"/>
    <w:basedOn w:val="Standard"/>
    <w:link w:val="DokumentstrukturZchn"/>
    <w:rsid w:val="00022D5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022D5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22D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rsid w:val="00022D5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22D5A"/>
    <w:rPr>
      <w:rFonts w:ascii="Tahoma" w:hAnsi="Tahoma" w:cs="Tahoma"/>
      <w:sz w:val="16"/>
      <w:szCs w:val="16"/>
    </w:rPr>
  </w:style>
  <w:style w:type="character" w:customStyle="1" w:styleId="l1s311">
    <w:name w:val="l1s311"/>
    <w:basedOn w:val="Absatz-Standardschriftart"/>
    <w:rsid w:val="00022D5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basedOn w:val="Absatz-Standardschriftart"/>
    <w:rsid w:val="00022D5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basedOn w:val="Absatz-Standardschriftart"/>
    <w:rsid w:val="00022D5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Kommentarzeichen">
    <w:name w:val="annotation reference"/>
    <w:basedOn w:val="Absatz-Standardschriftart"/>
    <w:rsid w:val="00022D5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22D5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22D5A"/>
  </w:style>
  <w:style w:type="paragraph" w:styleId="Kommentarthema">
    <w:name w:val="annotation subject"/>
    <w:basedOn w:val="Kommentartext"/>
    <w:next w:val="Kommentartext"/>
    <w:link w:val="KommentarthemaZchn"/>
    <w:rsid w:val="00022D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22D5A"/>
    <w:rPr>
      <w:b/>
      <w:bCs/>
    </w:rPr>
  </w:style>
  <w:style w:type="character" w:customStyle="1" w:styleId="l1s321">
    <w:name w:val="l1s321"/>
    <w:basedOn w:val="Absatz-Standardschriftart"/>
    <w:rsid w:val="00022D5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enabsatz">
    <w:name w:val="List Paragraph"/>
    <w:basedOn w:val="Standard"/>
    <w:uiPriority w:val="34"/>
    <w:qFormat/>
    <w:rsid w:val="00022D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sung">
    <w:name w:val="Lösung"/>
    <w:basedOn w:val="Standard"/>
    <w:link w:val="LsungZchn"/>
    <w:qFormat/>
    <w:rsid w:val="00022D5A"/>
    <w:pPr>
      <w:spacing w:after="200" w:line="276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</w:style>
  <w:style w:type="character" w:customStyle="1" w:styleId="LsungZchn">
    <w:name w:val="Lösung Zchn"/>
    <w:basedOn w:val="Absatz-Standardschriftart"/>
    <w:link w:val="Lsung"/>
    <w:rsid w:val="00022D5A"/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022D5A"/>
    <w:rPr>
      <w:b/>
      <w:bCs/>
      <w:smallCaps/>
      <w:color w:val="C0504D" w:themeColor="accent2"/>
      <w:spacing w:val="5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022D5A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22D5A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22D5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22D5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22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22D5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022D5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022D5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022D5A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022D5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022D5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22D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22D5A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  <w:rsid w:val="00022D5A"/>
  </w:style>
  <w:style w:type="paragraph" w:styleId="Verzeichnis2">
    <w:name w:val="toc 2"/>
    <w:basedOn w:val="Standard"/>
    <w:next w:val="Standard"/>
    <w:autoRedefine/>
    <w:semiHidden/>
    <w:rsid w:val="00022D5A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022D5A"/>
    <w:pPr>
      <w:ind w:left="480"/>
    </w:pPr>
  </w:style>
  <w:style w:type="paragraph" w:styleId="Verzeichnis4">
    <w:name w:val="toc 4"/>
    <w:basedOn w:val="Standard"/>
    <w:next w:val="Standard"/>
    <w:autoRedefine/>
    <w:semiHidden/>
    <w:rsid w:val="00022D5A"/>
    <w:pPr>
      <w:ind w:left="720"/>
    </w:pPr>
  </w:style>
  <w:style w:type="paragraph" w:styleId="Verzeichnis5">
    <w:name w:val="toc 5"/>
    <w:basedOn w:val="Standard"/>
    <w:next w:val="Standard"/>
    <w:autoRedefine/>
    <w:semiHidden/>
    <w:rsid w:val="00022D5A"/>
    <w:pPr>
      <w:ind w:left="960"/>
    </w:pPr>
  </w:style>
  <w:style w:type="paragraph" w:styleId="Verzeichnis6">
    <w:name w:val="toc 6"/>
    <w:basedOn w:val="Standard"/>
    <w:next w:val="Standard"/>
    <w:autoRedefine/>
    <w:semiHidden/>
    <w:rsid w:val="00022D5A"/>
    <w:pPr>
      <w:ind w:left="1200"/>
    </w:pPr>
  </w:style>
  <w:style w:type="paragraph" w:styleId="Verzeichnis7">
    <w:name w:val="toc 7"/>
    <w:basedOn w:val="Standard"/>
    <w:next w:val="Standard"/>
    <w:autoRedefine/>
    <w:semiHidden/>
    <w:rsid w:val="00022D5A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022D5A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022D5A"/>
    <w:pPr>
      <w:ind w:left="1920"/>
    </w:pPr>
  </w:style>
  <w:style w:type="character" w:styleId="Seitenzahl">
    <w:name w:val="page number"/>
    <w:basedOn w:val="Absatz-Standardschriftart"/>
    <w:rsid w:val="00022D5A"/>
  </w:style>
  <w:style w:type="paragraph" w:styleId="Dokumentstruktur">
    <w:name w:val="Document Map"/>
    <w:basedOn w:val="Standard"/>
    <w:link w:val="DokumentstrukturZchn"/>
    <w:rsid w:val="00022D5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022D5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22D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rsid w:val="00022D5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22D5A"/>
    <w:rPr>
      <w:rFonts w:ascii="Tahoma" w:hAnsi="Tahoma" w:cs="Tahoma"/>
      <w:sz w:val="16"/>
      <w:szCs w:val="16"/>
    </w:rPr>
  </w:style>
  <w:style w:type="character" w:customStyle="1" w:styleId="l1s311">
    <w:name w:val="l1s311"/>
    <w:basedOn w:val="Absatz-Standardschriftart"/>
    <w:rsid w:val="00022D5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basedOn w:val="Absatz-Standardschriftart"/>
    <w:rsid w:val="00022D5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basedOn w:val="Absatz-Standardschriftart"/>
    <w:rsid w:val="00022D5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Kommentarzeichen">
    <w:name w:val="annotation reference"/>
    <w:basedOn w:val="Absatz-Standardschriftart"/>
    <w:rsid w:val="00022D5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22D5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22D5A"/>
  </w:style>
  <w:style w:type="paragraph" w:styleId="Kommentarthema">
    <w:name w:val="annotation subject"/>
    <w:basedOn w:val="Kommentartext"/>
    <w:next w:val="Kommentartext"/>
    <w:link w:val="KommentarthemaZchn"/>
    <w:rsid w:val="00022D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22D5A"/>
    <w:rPr>
      <w:b/>
      <w:bCs/>
    </w:rPr>
  </w:style>
  <w:style w:type="character" w:customStyle="1" w:styleId="l1s321">
    <w:name w:val="l1s321"/>
    <w:basedOn w:val="Absatz-Standardschriftart"/>
    <w:rsid w:val="00022D5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enabsatz">
    <w:name w:val="List Paragraph"/>
    <w:basedOn w:val="Standard"/>
    <w:uiPriority w:val="34"/>
    <w:qFormat/>
    <w:rsid w:val="00022D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sung">
    <w:name w:val="Lösung"/>
    <w:basedOn w:val="Standard"/>
    <w:link w:val="LsungZchn"/>
    <w:qFormat/>
    <w:rsid w:val="00022D5A"/>
    <w:pPr>
      <w:spacing w:after="200" w:line="276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</w:style>
  <w:style w:type="character" w:customStyle="1" w:styleId="LsungZchn">
    <w:name w:val="Lösung Zchn"/>
    <w:basedOn w:val="Absatz-Standardschriftart"/>
    <w:link w:val="Lsung"/>
    <w:rsid w:val="00022D5A"/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022D5A"/>
    <w:rPr>
      <w:b/>
      <w:bCs/>
      <w:smallCaps/>
      <w:color w:val="C0504D" w:themeColor="accent2"/>
      <w:spacing w:val="5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022D5A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3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98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5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9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7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5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76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22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4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4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4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8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AF90B-9C69-40AB-B7E6-7815C06F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 allen Fragestellungen handelt es sich um die Tabellen, die auch im Unterricht verwendet wurden</vt:lpstr>
    </vt:vector>
  </TitlesOfParts>
  <Company>Fachhochschule Deggendorf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 allen Fragestellungen handelt es sich um die Tabellen, die auch im Unterricht verwendet wurden</dc:title>
  <dc:creator>DRummler</dc:creator>
  <cp:lastModifiedBy>Kammermeier Markus</cp:lastModifiedBy>
  <cp:revision>6</cp:revision>
  <cp:lastPrinted>2015-01-17T09:00:00Z</cp:lastPrinted>
  <dcterms:created xsi:type="dcterms:W3CDTF">2015-01-17T08:58:00Z</dcterms:created>
  <dcterms:modified xsi:type="dcterms:W3CDTF">2015-01-17T09:00:00Z</dcterms:modified>
</cp:coreProperties>
</file>