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b/>
          <w:sz w:val="44"/>
        </w:rPr>
        <w:t>الحزمة الموحّدة — بيئة كتاب العدل وKYDEX</w:t>
      </w:r>
    </w:p>
    <w:p>
      <w:pPr>
        <w:bidi w:val="1"/>
        <w:jc w:val="right"/>
      </w:pPr>
      <w:r>
        <w:rPr>
          <w:sz w:val="26"/>
        </w:rPr>
        <w:t>تقرير عربي تنفيذي + أدوات تدقيق + عرض مقابل قائم على Web/SaaS</w:t>
      </w:r>
    </w:p>
    <w:p/>
    <w:p>
      <w:pPr>
        <w:pStyle w:val="Heading1"/>
        <w:bidi w:val="1"/>
        <w:jc w:val="right"/>
      </w:pPr>
      <w:r>
        <w:t>الحزمة الموحّدة — بيئة كتاب العدل وKYDEX</w:t>
      </w:r>
    </w:p>
    <w:p>
      <w:pPr>
        <w:pStyle w:val="Heading1"/>
        <w:bidi w:val="1"/>
        <w:jc w:val="right"/>
      </w:pPr>
      <w:r>
        <w:t>التقرير الجامع — بيئة كتاب العدل وKYDEX</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1. الغاية من الحزمة</w:t>
      </w:r>
    </w:p>
    <w:p>
      <w:pPr>
        <w:bidi w:val="1"/>
        <w:jc w:val="right"/>
      </w:pPr>
      <w:r>
        <w:t>تهدف هذه الحزمة إلى إقفال النقاش الاستراتيجي حول بيئة كتاب العدل الرقمية عبر تحويل الأفكار المتفرقة إلى منظومة متكاملة قابلة للتقديم والتدقيق والتنفيذ. المطلوب ليس بناء تطبيق هاتف، بل بناء خدمة مهنية رقمية مستمرة تخدم المجلس والكتاب العدل، وتؤسس في الوقت نفسه لمحرك KYDEX كمنتج SaaS قابل للتوسع.</w:t>
      </w:r>
    </w:p>
    <w:p>
      <w:pPr>
        <w:pStyle w:val="Heading2"/>
        <w:bidi w:val="1"/>
        <w:jc w:val="right"/>
      </w:pPr>
      <w:r>
        <w:t>2. المكونات الخمسة للبيئة المقترحة</w:t>
      </w:r>
    </w:p>
    <w:p>
      <w:pPr>
        <w:pStyle w:val="Heading3"/>
        <w:bidi w:val="1"/>
        <w:jc w:val="right"/>
      </w:pPr>
      <w:r>
        <w:t>2.1 محرك KYDEX للفحص والتحقق</w:t>
      </w:r>
    </w:p>
    <w:p>
      <w:pPr>
        <w:bidi w:val="1"/>
        <w:jc w:val="right"/>
      </w:pPr>
      <w:r>
        <w:t>KYDEX ليس “محرك بحث” بالمعنى التقليدي، بل طبقة استعلام وفحص متعددة المصادر. المستخدم يرسل استعلاماً واحداً، فيقوم النظام بتوحيد الاسم والبيانات، ثم يفحصها مقابل مصادر متعددة مثل OFAC، الأمم المتحدة، قوائم محلية، أو قوائم خاصة يوافق عليها صاحب النظام.</w:t>
      </w:r>
    </w:p>
    <w:p>
      <w:pPr>
        <w:bidi w:val="1"/>
        <w:jc w:val="right"/>
      </w:pPr>
      <w:r>
        <w:t>المخرجات المطلوبة:</w:t>
      </w:r>
    </w:p>
    <w:p>
      <w:pPr>
        <w:pStyle w:val="ListBullet"/>
        <w:bidi w:val="1"/>
        <w:jc w:val="right"/>
      </w:pPr>
      <w:r>
        <w:t>درجة تطابق.</w:t>
      </w:r>
    </w:p>
    <w:p>
      <w:pPr>
        <w:pStyle w:val="ListBullet"/>
        <w:bidi w:val="1"/>
        <w:jc w:val="right"/>
      </w:pPr>
      <w:r>
        <w:t>مصدر النتيجة.</w:t>
      </w:r>
    </w:p>
    <w:p>
      <w:pPr>
        <w:pStyle w:val="ListBullet"/>
        <w:bidi w:val="1"/>
        <w:jc w:val="right"/>
      </w:pPr>
      <w:r>
        <w:t>سبب التطابق.</w:t>
      </w:r>
    </w:p>
    <w:p>
      <w:pPr>
        <w:pStyle w:val="ListBullet"/>
        <w:bidi w:val="1"/>
        <w:jc w:val="right"/>
      </w:pPr>
      <w:r>
        <w:t>تاريخ إصدار/نسخة القائمة.</w:t>
      </w:r>
    </w:p>
    <w:p>
      <w:pPr>
        <w:pStyle w:val="ListBullet"/>
        <w:bidi w:val="1"/>
        <w:jc w:val="right"/>
      </w:pPr>
      <w:r>
        <w:t>مستوى المخاطر: منخفض، متوسط، عالٍ، حرج.</w:t>
      </w:r>
    </w:p>
    <w:p>
      <w:pPr>
        <w:pStyle w:val="ListBullet"/>
        <w:bidi w:val="1"/>
        <w:jc w:val="right"/>
      </w:pPr>
      <w:r>
        <w:t>سجل تدقيق قابل للإثبات.</w:t>
      </w:r>
    </w:p>
    <w:p>
      <w:pPr>
        <w:pStyle w:val="Heading3"/>
        <w:bidi w:val="1"/>
        <w:jc w:val="right"/>
      </w:pPr>
      <w:r>
        <w:t>2.2 صفحة مجلس كتاب العدل</w:t>
      </w:r>
    </w:p>
    <w:p>
      <w:pPr>
        <w:bidi w:val="1"/>
        <w:jc w:val="right"/>
      </w:pPr>
      <w:r>
        <w:t>المجلس يحتاج صفحة Web رسمية لا تكرر وظيفة التطبيق، بل تركز على:</w:t>
      </w:r>
    </w:p>
    <w:p>
      <w:pPr>
        <w:pStyle w:val="ListBullet"/>
        <w:bidi w:val="1"/>
        <w:jc w:val="right"/>
      </w:pPr>
      <w:r>
        <w:t>التعريف بالمجلس.</w:t>
      </w:r>
    </w:p>
    <w:p>
      <w:pPr>
        <w:pStyle w:val="ListBullet"/>
        <w:bidi w:val="1"/>
        <w:jc w:val="right"/>
      </w:pPr>
      <w:r>
        <w:t>نشر التعاميم والأخبار.</w:t>
      </w:r>
    </w:p>
    <w:p>
      <w:pPr>
        <w:pStyle w:val="ListBullet"/>
        <w:bidi w:val="1"/>
        <w:jc w:val="right"/>
      </w:pPr>
      <w:r>
        <w:t>دليل كتاب العدل.</w:t>
      </w:r>
    </w:p>
    <w:p>
      <w:pPr>
        <w:pStyle w:val="ListBullet"/>
        <w:bidi w:val="1"/>
        <w:jc w:val="right"/>
      </w:pPr>
      <w:r>
        <w:t>البحث عن الكاتب العدل حسب المنطقة.</w:t>
      </w:r>
    </w:p>
    <w:p>
      <w:pPr>
        <w:pStyle w:val="ListBullet"/>
        <w:bidi w:val="1"/>
        <w:jc w:val="right"/>
      </w:pPr>
      <w:r>
        <w:t>بوابة دخول الأعضاء.</w:t>
      </w:r>
    </w:p>
    <w:p>
      <w:pPr>
        <w:pStyle w:val="ListBullet"/>
        <w:bidi w:val="1"/>
        <w:jc w:val="right"/>
      </w:pPr>
      <w:r>
        <w:t>الربط بمحرك KYDEX عند الحاجة.</w:t>
      </w:r>
    </w:p>
    <w:p>
      <w:pPr>
        <w:pStyle w:val="ListBullet"/>
        <w:bidi w:val="1"/>
        <w:jc w:val="right"/>
      </w:pPr>
      <w:r>
        <w:t>دعم اسم النطاق الرسمي أو شبه الرسمي وفق ما يقرره المجلس.</w:t>
      </w:r>
    </w:p>
    <w:p>
      <w:pPr>
        <w:pStyle w:val="Heading3"/>
        <w:bidi w:val="1"/>
        <w:jc w:val="right"/>
      </w:pPr>
      <w:r>
        <w:t>2.3 موقع/ثيم خاص لكل كاتب عدل</w:t>
      </w:r>
    </w:p>
    <w:p>
      <w:pPr>
        <w:bidi w:val="1"/>
        <w:jc w:val="right"/>
      </w:pPr>
      <w:r>
        <w:t>كل كاتب عدل يمكن أن يملك صفحة مستقلة أو موقعاً صغيراً جاهزاً للنشر، يحتوي على:</w:t>
      </w:r>
    </w:p>
    <w:p>
      <w:pPr>
        <w:pStyle w:val="ListBullet"/>
        <w:bidi w:val="1"/>
        <w:jc w:val="right"/>
      </w:pPr>
      <w:r>
        <w:t>الاسم والصفة والصورة المهنية.</w:t>
      </w:r>
    </w:p>
    <w:p>
      <w:pPr>
        <w:pStyle w:val="ListBullet"/>
        <w:bidi w:val="1"/>
        <w:jc w:val="right"/>
      </w:pPr>
      <w:r>
        <w:t>العنوان وساعات العمل.</w:t>
      </w:r>
    </w:p>
    <w:p>
      <w:pPr>
        <w:pStyle w:val="ListBullet"/>
        <w:bidi w:val="1"/>
        <w:jc w:val="right"/>
      </w:pPr>
      <w:r>
        <w:t>الخريطة ومعلومات التواصل.</w:t>
      </w:r>
    </w:p>
    <w:p>
      <w:pPr>
        <w:pStyle w:val="ListBullet"/>
        <w:bidi w:val="1"/>
        <w:jc w:val="right"/>
      </w:pPr>
      <w:r>
        <w:t>نموذج طلب موعد.</w:t>
      </w:r>
    </w:p>
    <w:p>
      <w:pPr>
        <w:pStyle w:val="ListBullet"/>
        <w:bidi w:val="1"/>
        <w:jc w:val="right"/>
      </w:pPr>
      <w:r>
        <w:t>روابط المستندات المطلوبة.</w:t>
      </w:r>
    </w:p>
    <w:p>
      <w:pPr>
        <w:pStyle w:val="ListBullet"/>
        <w:bidi w:val="1"/>
        <w:jc w:val="right"/>
      </w:pPr>
      <w:r>
        <w:t>زر دخول أو ربط اختياري بخدمة KYDEX.</w:t>
      </w:r>
    </w:p>
    <w:p>
      <w:pPr>
        <w:pStyle w:val="Heading3"/>
        <w:bidi w:val="1"/>
        <w:jc w:val="right"/>
      </w:pPr>
      <w:r>
        <w:t>2.4 إضافات الربط API / WordPress / منصات خارجية</w:t>
      </w:r>
    </w:p>
    <w:p>
      <w:pPr>
        <w:bidi w:val="1"/>
        <w:jc w:val="right"/>
      </w:pPr>
      <w:r>
        <w:t>جوهر التوسع هو أن KYDEX لا يُحبس داخل واجهة واحدة. يجب أن يكون قابلاً للربط عبر:</w:t>
      </w:r>
    </w:p>
    <w:p>
      <w:pPr>
        <w:pStyle w:val="ListBullet"/>
        <w:bidi w:val="1"/>
        <w:jc w:val="right"/>
      </w:pPr>
      <w:r>
        <w:t>WordPress plugin.</w:t>
      </w:r>
    </w:p>
    <w:p>
      <w:pPr>
        <w:pStyle w:val="ListBullet"/>
        <w:bidi w:val="1"/>
        <w:jc w:val="right"/>
      </w:pPr>
      <w:r>
        <w:t>بوابات المجلس.</w:t>
      </w:r>
    </w:p>
    <w:p>
      <w:pPr>
        <w:pStyle w:val="ListBullet"/>
        <w:bidi w:val="1"/>
        <w:jc w:val="right"/>
      </w:pPr>
      <w:r>
        <w:t>مواقع الكتاب العدل.</w:t>
      </w:r>
    </w:p>
    <w:p>
      <w:pPr>
        <w:pStyle w:val="ListBullet"/>
        <w:bidi w:val="1"/>
        <w:jc w:val="right"/>
      </w:pPr>
      <w:r>
        <w:t>تطبيقات خارجية مرخصة.</w:t>
      </w:r>
    </w:p>
    <w:p>
      <w:pPr>
        <w:pStyle w:val="ListBullet"/>
        <w:bidi w:val="1"/>
        <w:jc w:val="right"/>
      </w:pPr>
      <w:r>
        <w:t>أنظمة داخلية للمؤسسات.</w:t>
      </w:r>
    </w:p>
    <w:p>
      <w:pPr>
        <w:bidi w:val="1"/>
        <w:jc w:val="right"/>
      </w:pPr>
      <w:r>
        <w:t>النموذج هو many-to-many: عدة مستخدمين وعدة تطبيقات يمكنهم الاستعلام عبر محرك موحد واحد، بينما يتولى KYDEX الوصول إلى عدة مصادر بيانات.</w:t>
      </w:r>
    </w:p>
    <w:p>
      <w:pPr>
        <w:pStyle w:val="Heading3"/>
        <w:bidi w:val="1"/>
        <w:jc w:val="right"/>
      </w:pPr>
      <w:r>
        <w:t>2.5 التشغيل اليومي والتدريب والصيانة</w:t>
      </w:r>
    </w:p>
    <w:p>
      <w:pPr>
        <w:bidi w:val="1"/>
        <w:jc w:val="right"/>
      </w:pPr>
      <w:r>
        <w:t>نجاح المشروع لا يعتمد على التطوير وحده. يجب تقديمه كخدمة تشغيل مستمرة تشمل:</w:t>
      </w:r>
    </w:p>
    <w:p>
      <w:pPr>
        <w:pStyle w:val="ListBullet"/>
        <w:bidi w:val="1"/>
        <w:jc w:val="right"/>
      </w:pPr>
      <w:r>
        <w:t>التطوير والتهيئة.</w:t>
      </w:r>
    </w:p>
    <w:p>
      <w:pPr>
        <w:pStyle w:val="ListBullet"/>
        <w:bidi w:val="1"/>
        <w:jc w:val="right"/>
      </w:pPr>
      <w:r>
        <w:t>التدريب وبناء القدرات.</w:t>
      </w:r>
    </w:p>
    <w:p>
      <w:pPr>
        <w:pStyle w:val="ListBullet"/>
        <w:bidi w:val="1"/>
        <w:jc w:val="right"/>
      </w:pPr>
      <w:r>
        <w:t>الصيانة والدعم.</w:t>
      </w:r>
    </w:p>
    <w:p>
      <w:pPr>
        <w:pStyle w:val="ListBullet"/>
        <w:bidi w:val="1"/>
        <w:jc w:val="right"/>
      </w:pPr>
      <w:r>
        <w:t>التحديث اليومي للقوائم والبيانات.</w:t>
      </w:r>
    </w:p>
    <w:p>
      <w:pPr>
        <w:pStyle w:val="ListBullet"/>
        <w:bidi w:val="1"/>
        <w:jc w:val="right"/>
      </w:pPr>
      <w:r>
        <w:t>إدارة المستخدمين.</w:t>
      </w:r>
    </w:p>
    <w:p>
      <w:pPr>
        <w:pStyle w:val="ListBullet"/>
        <w:bidi w:val="1"/>
        <w:jc w:val="right"/>
      </w:pPr>
      <w:r>
        <w:t>مراقبة الامتثال.</w:t>
      </w:r>
    </w:p>
    <w:p>
      <w:pPr>
        <w:pStyle w:val="ListBullet"/>
        <w:bidi w:val="1"/>
        <w:jc w:val="right"/>
      </w:pPr>
      <w:r>
        <w:t>دعم التصعيد عند وجود تطابق أو شك.</w:t>
      </w:r>
    </w:p>
    <w:p>
      <w:pPr>
        <w:pStyle w:val="Heading2"/>
        <w:bidi w:val="1"/>
        <w:jc w:val="right"/>
      </w:pPr>
      <w:r>
        <w:t>3. القرار الاستراتيجي: Web/SaaS لا تطبيق هاتف</w:t>
      </w:r>
    </w:p>
    <w:p>
      <w:pPr>
        <w:bidi w:val="1"/>
        <w:jc w:val="right"/>
      </w:pPr>
      <w:r>
        <w:t>عرض JAB يذهب باتجاه iOS وAndroid مع Web Admin. المقاربة المقابلة تقول إن الكاتب العدل يعمل من المكتب، أمام شاشة حاسوب، وفي سياق مستندات وسندات وملفات. لذلك فإن Web Platform أو PWA يكفي ويغطي عملياً وظائف الهاتف مع كلفة أقل وصيانة أبسط وتحكم أفضل بالبيانات والأمن.</w:t>
      </w:r>
    </w:p>
    <w:p>
      <w:pPr>
        <w:pStyle w:val="Heading2"/>
        <w:bidi w:val="1"/>
        <w:jc w:val="right"/>
      </w:pPr>
      <w:r>
        <w:t>4. نقاط القوة التي يجب أخذها من JAB</w:t>
      </w:r>
    </w:p>
    <w:p>
      <w:pPr>
        <w:bidi w:val="1"/>
        <w:jc w:val="right"/>
      </w:pPr>
      <w:r>
        <w:t>لا يجب رفض عرض JAB بالكامل. فيه عناصر مفيدة يجب إعادة توظيفها:</w:t>
      </w:r>
    </w:p>
    <w:p>
      <w:pPr>
        <w:pStyle w:val="ListBullet"/>
        <w:bidi w:val="1"/>
        <w:jc w:val="right"/>
      </w:pPr>
      <w:r>
        <w:t>فكرة دمج مصادر UN / OFAC / ISF أو ما يماثلها.</w:t>
      </w:r>
    </w:p>
    <w:p>
      <w:pPr>
        <w:pStyle w:val="ListBullet"/>
        <w:bidi w:val="1"/>
        <w:jc w:val="right"/>
      </w:pPr>
      <w:r>
        <w:t>استخدام Soundex أو البحث الصوتي/التقريبي.</w:t>
      </w:r>
    </w:p>
    <w:p>
      <w:pPr>
        <w:pStyle w:val="ListBullet"/>
        <w:bidi w:val="1"/>
        <w:jc w:val="right"/>
      </w:pPr>
      <w:r>
        <w:t>وجود حساب لكل مستخدم.</w:t>
      </w:r>
    </w:p>
    <w:p>
      <w:pPr>
        <w:pStyle w:val="ListBullet"/>
        <w:bidi w:val="1"/>
        <w:jc w:val="right"/>
      </w:pPr>
      <w:r>
        <w:t>وجود Web Admin.</w:t>
      </w:r>
    </w:p>
    <w:p>
      <w:pPr>
        <w:pStyle w:val="ListBullet"/>
        <w:bidi w:val="1"/>
        <w:jc w:val="right"/>
      </w:pPr>
      <w:r>
        <w:t>دليل كتاب العدل والخريطة.</w:t>
      </w:r>
    </w:p>
    <w:p>
      <w:pPr>
        <w:bidi w:val="1"/>
        <w:jc w:val="right"/>
      </w:pPr>
      <w:r>
        <w:t>لكن هذه العناصر يجب أن تصبح وحدات داخل نظام أكبر، لا أن تبقى تطبيق هاتف منفصل.</w:t>
      </w:r>
    </w:p>
    <w:p>
      <w:pPr>
        <w:pStyle w:val="Heading2"/>
        <w:bidi w:val="1"/>
        <w:jc w:val="right"/>
      </w:pPr>
      <w:r>
        <w:t>5. نقاط الضعف الجوهرية في JAB</w:t>
      </w:r>
    </w:p>
    <w:p>
      <w:pPr>
        <w:pStyle w:val="ListBullet"/>
        <w:bidi w:val="1"/>
        <w:jc w:val="right"/>
      </w:pPr>
      <w:r>
        <w:t>يحصر المشروع في تطبيق هاتف رغم أن الاستخدام مكتبي.</w:t>
      </w:r>
    </w:p>
    <w:p>
      <w:pPr>
        <w:pStyle w:val="ListBullet"/>
        <w:bidi w:val="1"/>
        <w:jc w:val="right"/>
      </w:pPr>
      <w:r>
        <w:t>يعرض وظيفة بحث، لا منظومة امتثال.</w:t>
      </w:r>
    </w:p>
    <w:p>
      <w:pPr>
        <w:pStyle w:val="ListBullet"/>
        <w:bidi w:val="1"/>
        <w:jc w:val="right"/>
      </w:pPr>
      <w:r>
        <w:t>لا يثبت العناية الواجبة ولا يحفظ نسخة القائمة المستخدمة عند الفحص.</w:t>
      </w:r>
    </w:p>
    <w:p>
      <w:pPr>
        <w:pStyle w:val="ListBullet"/>
        <w:bidi w:val="1"/>
        <w:jc w:val="right"/>
      </w:pPr>
      <w:r>
        <w:t>لا يقدم نظام تصعيد للحالات المشكوك فيها.</w:t>
      </w:r>
    </w:p>
    <w:p>
      <w:pPr>
        <w:pStyle w:val="ListBullet"/>
        <w:bidi w:val="1"/>
        <w:jc w:val="right"/>
      </w:pPr>
      <w:r>
        <w:t>لا يتناول مسؤولية تحديث البيانات وتشغيلها اليومي بشكل تعاقدي واضح.</w:t>
      </w:r>
    </w:p>
    <w:p>
      <w:pPr>
        <w:pStyle w:val="ListBullet"/>
        <w:bidi w:val="1"/>
        <w:jc w:val="right"/>
      </w:pPr>
      <w:r>
        <w:t>لا يشرح أمن البيانات ولا العزل بين المستخدمين.</w:t>
      </w:r>
    </w:p>
    <w:p>
      <w:pPr>
        <w:pStyle w:val="ListBullet"/>
        <w:bidi w:val="1"/>
        <w:jc w:val="right"/>
      </w:pPr>
      <w:r>
        <w:t>لا يقدم API قابل للتوسع كمنتج.</w:t>
      </w:r>
    </w:p>
    <w:p>
      <w:pPr>
        <w:pStyle w:val="ListBullet"/>
        <w:bidi w:val="1"/>
        <w:jc w:val="right"/>
      </w:pPr>
      <w:r>
        <w:t>لا يقدّم صفحات فردية للكتاب العدل.</w:t>
      </w:r>
    </w:p>
    <w:p>
      <w:pPr>
        <w:pStyle w:val="ListBullet"/>
        <w:bidi w:val="1"/>
        <w:jc w:val="right"/>
      </w:pPr>
      <w:r>
        <w:t>لا يتضمن نموذج تدريب وصيانة وتشغيل.</w:t>
      </w:r>
    </w:p>
    <w:p>
      <w:pPr>
        <w:pStyle w:val="Heading2"/>
        <w:bidi w:val="1"/>
        <w:jc w:val="right"/>
      </w:pPr>
      <w:r>
        <w:t>6. النموذج التجاري المقترح</w:t>
      </w:r>
    </w:p>
    <w:p>
      <w:pPr>
        <w:bidi w:val="1"/>
        <w:jc w:val="right"/>
      </w:pPr>
      <w:r>
        <w:t>بدل كلفة تأسيس ضخمة لتطبيق iOS/Android، يتم تقديم:</w:t>
      </w:r>
    </w:p>
    <w:p>
      <w:pPr>
        <w:pStyle w:val="Heading3"/>
        <w:bidi w:val="1"/>
        <w:jc w:val="right"/>
      </w:pPr>
      <w:r>
        <w:t>6.1 كلفة تأسيس أولية منخفضة</w:t>
      </w:r>
    </w:p>
    <w:p>
      <w:pPr>
        <w:bidi w:val="1"/>
        <w:jc w:val="right"/>
      </w:pPr>
      <w:r>
        <w:t>تشمل:</w:t>
      </w:r>
    </w:p>
    <w:p>
      <w:pPr>
        <w:pStyle w:val="ListBullet"/>
        <w:bidi w:val="1"/>
        <w:jc w:val="right"/>
      </w:pPr>
      <w:r>
        <w:t>صفحة المجلس.</w:t>
      </w:r>
    </w:p>
    <w:p>
      <w:pPr>
        <w:pStyle w:val="ListBullet"/>
        <w:bidi w:val="1"/>
        <w:jc w:val="right"/>
      </w:pPr>
      <w:r>
        <w:t>قالب الكاتب العدل الفردي.</w:t>
      </w:r>
    </w:p>
    <w:p>
      <w:pPr>
        <w:pStyle w:val="ListBullet"/>
        <w:bidi w:val="1"/>
        <w:jc w:val="right"/>
      </w:pPr>
      <w:r>
        <w:t>واجهة بحث/تحقق أولية.</w:t>
      </w:r>
    </w:p>
    <w:p>
      <w:pPr>
        <w:pStyle w:val="ListBullet"/>
        <w:bidi w:val="1"/>
        <w:jc w:val="right"/>
      </w:pPr>
      <w:r>
        <w:t>إعداد الحسابات والربط الأساسي.</w:t>
      </w:r>
    </w:p>
    <w:p>
      <w:pPr>
        <w:pStyle w:val="Heading3"/>
        <w:bidi w:val="1"/>
        <w:jc w:val="right"/>
      </w:pPr>
      <w:r>
        <w:t>6.2 اشتراك تشغيلي مستمر</w:t>
      </w:r>
    </w:p>
    <w:p>
      <w:pPr>
        <w:bidi w:val="1"/>
        <w:jc w:val="right"/>
      </w:pPr>
      <w:r>
        <w:t>يغطي:</w:t>
      </w:r>
    </w:p>
    <w:p>
      <w:pPr>
        <w:pStyle w:val="ListBullet"/>
        <w:bidi w:val="1"/>
        <w:jc w:val="right"/>
      </w:pPr>
      <w:r>
        <w:t>تحديث القوائم.</w:t>
      </w:r>
    </w:p>
    <w:p>
      <w:pPr>
        <w:pStyle w:val="ListBullet"/>
        <w:bidi w:val="1"/>
        <w:jc w:val="right"/>
      </w:pPr>
      <w:r>
        <w:t>الصيانة.</w:t>
      </w:r>
    </w:p>
    <w:p>
      <w:pPr>
        <w:pStyle w:val="ListBullet"/>
        <w:bidi w:val="1"/>
        <w:jc w:val="right"/>
      </w:pPr>
      <w:r>
        <w:t>الدعم.</w:t>
      </w:r>
    </w:p>
    <w:p>
      <w:pPr>
        <w:pStyle w:val="ListBullet"/>
        <w:bidi w:val="1"/>
        <w:jc w:val="right"/>
      </w:pPr>
      <w:r>
        <w:t>الاستضافة.</w:t>
      </w:r>
    </w:p>
    <w:p>
      <w:pPr>
        <w:pStyle w:val="ListBullet"/>
        <w:bidi w:val="1"/>
        <w:jc w:val="right"/>
      </w:pPr>
      <w:r>
        <w:t>أمن البيانات.</w:t>
      </w:r>
    </w:p>
    <w:p>
      <w:pPr>
        <w:pStyle w:val="ListBullet"/>
        <w:bidi w:val="1"/>
        <w:jc w:val="right"/>
      </w:pPr>
      <w:r>
        <w:t>التقارير.</w:t>
      </w:r>
    </w:p>
    <w:p>
      <w:pPr>
        <w:pStyle w:val="Heading3"/>
        <w:bidi w:val="1"/>
        <w:jc w:val="right"/>
      </w:pPr>
      <w:r>
        <w:t>6.3 مسؤولية الخدمة</w:t>
      </w:r>
    </w:p>
    <w:p>
      <w:pPr>
        <w:bidi w:val="1"/>
        <w:jc w:val="right"/>
      </w:pPr>
      <w:r>
        <w:t>المزود يتحمل مسؤولية:</w:t>
      </w:r>
    </w:p>
    <w:p>
      <w:pPr>
        <w:pStyle w:val="ListBullet"/>
        <w:bidi w:val="1"/>
        <w:jc w:val="right"/>
      </w:pPr>
      <w:r>
        <w:t>صحة عملية التحديث.</w:t>
      </w:r>
    </w:p>
    <w:p>
      <w:pPr>
        <w:pStyle w:val="ListBullet"/>
        <w:bidi w:val="1"/>
        <w:jc w:val="right"/>
      </w:pPr>
      <w:r>
        <w:t>حفظ نسخ القوائم.</w:t>
      </w:r>
    </w:p>
    <w:p>
      <w:pPr>
        <w:pStyle w:val="ListBullet"/>
        <w:bidi w:val="1"/>
        <w:jc w:val="right"/>
      </w:pPr>
      <w:r>
        <w:t>مراقبة الفشل.</w:t>
      </w:r>
    </w:p>
    <w:p>
      <w:pPr>
        <w:pStyle w:val="ListBullet"/>
        <w:bidi w:val="1"/>
        <w:jc w:val="right"/>
      </w:pPr>
      <w:r>
        <w:t>دعم المستخدمين.</w:t>
      </w:r>
    </w:p>
    <w:p>
      <w:pPr>
        <w:pStyle w:val="ListBullet"/>
        <w:bidi w:val="1"/>
        <w:jc w:val="right"/>
      </w:pPr>
      <w:r>
        <w:t>توثيق العمليات.</w:t>
      </w:r>
    </w:p>
    <w:p>
      <w:pPr>
        <w:pStyle w:val="Heading2"/>
        <w:bidi w:val="1"/>
        <w:jc w:val="right"/>
      </w:pPr>
      <w:r>
        <w:t>7. إطار التصعيد عند وجود تطابق أو شك</w:t>
      </w:r>
    </w:p>
    <w:p>
      <w:pPr>
        <w:bidi w:val="1"/>
        <w:jc w:val="right"/>
      </w:pPr>
      <w:r>
        <w:t>عند وجود HIGH أو CRITICAL match لا يجوز أن يكون النظام مجرد شاشة نتيجة. يجب أن ينشئ Case ويقفل الإجراء بانتظار المراجعة:</w:t>
      </w:r>
    </w:p>
    <w:p>
      <w:pPr>
        <w:pStyle w:val="ListNumber"/>
        <w:bidi w:val="1"/>
        <w:jc w:val="right"/>
      </w:pPr>
      <w:r>
        <w:t>فحص من الكاتب العدل.</w:t>
      </w:r>
    </w:p>
    <w:p>
      <w:pPr>
        <w:pStyle w:val="ListNumber"/>
        <w:bidi w:val="1"/>
        <w:jc w:val="right"/>
      </w:pPr>
      <w:r>
        <w:t>تصنيف النتيجة.</w:t>
      </w:r>
    </w:p>
    <w:p>
      <w:pPr>
        <w:pStyle w:val="ListNumber"/>
        <w:bidi w:val="1"/>
        <w:jc w:val="right"/>
      </w:pPr>
      <w:r>
        <w:t>إنشاء ملف حالة إذا كان الخطر عالياً أو حرجاً.</w:t>
      </w:r>
    </w:p>
    <w:p>
      <w:pPr>
        <w:pStyle w:val="ListNumber"/>
        <w:bidi w:val="1"/>
        <w:jc w:val="right"/>
      </w:pPr>
      <w:r>
        <w:t>مراجعة داخلية من مسؤول امتثال أو لجنة مراجعة في المجلس.</w:t>
      </w:r>
    </w:p>
    <w:p>
      <w:pPr>
        <w:pStyle w:val="ListNumber"/>
        <w:bidi w:val="1"/>
        <w:jc w:val="right"/>
      </w:pPr>
      <w:r>
        <w:t>إعداد حزمة أدلة وتقرير قابل للإرسال عبر المسار الرسمي إذا استمر الاشتباه.</w:t>
      </w:r>
    </w:p>
    <w:p>
      <w:pPr>
        <w:pStyle w:val="Heading2"/>
        <w:bidi w:val="1"/>
        <w:jc w:val="right"/>
      </w:pPr>
      <w:r>
        <w:t>8. توصية ختامية</w:t>
      </w:r>
    </w:p>
    <w:p>
      <w:pPr>
        <w:bidi w:val="1"/>
        <w:jc w:val="right"/>
      </w:pPr>
      <w:r>
        <w:t>يجب تقديم المشروع إلى المجلس على أنه:</w:t>
      </w:r>
    </w:p>
    <w:p>
      <w:pPr>
        <w:bidi w:val="1"/>
        <w:jc w:val="right"/>
      </w:pPr>
      <w:r>
        <w:rPr>
          <w:i/>
          <w:color w:val="505050"/>
        </w:rPr>
        <w:t>خدمة رقمية Web/SaaS لإدارة الفحص والامتثال والتوثيق والربط، لا مجرد تطبيق هاتف للبحث في القوائم.</w:t>
      </w:r>
    </w:p>
    <w:p>
      <w:pPr>
        <w:bidi w:val="1"/>
        <w:jc w:val="right"/>
      </w:pPr>
      <w:r>
        <w:t>هذه الصياغة تضعك في موقع من يعيد تعريف المشروع، وتسمح لك بمواجهة عرض JAB دون الهجوم عليه مباشرة: عرضه يغطي جزءاً تقنياً محدوداً، أما المقاربة المقترحة فتغطي المنظومة المهنية والتشغيلية والقانونية كاملة.</w:t>
      </w:r>
    </w:p>
    <w:p>
      <w:pPr>
        <w:pStyle w:val="Heading1"/>
        <w:bidi w:val="1"/>
        <w:jc w:val="right"/>
      </w:pPr>
      <w:r>
        <w:t>أداة تدقيق محرك KYDEX للفحص والتحقق</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منهجية التقييم الموحدة</w:t>
      </w:r>
    </w:p>
    <w:p>
      <w:pPr>
        <w:bidi w:val="1"/>
        <w:jc w:val="right"/>
      </w:pPr>
      <w:r>
        <w:t>يعتمد التدقيق على سلم من 0 إلى 5:</w:t>
      </w:r>
    </w:p>
    <w:tbl>
      <w:tblPr>
        <w:tblStyle w:val="TableGrid"/>
        <w:tblW w:type="auto" w:w="0"/>
        <w:jc w:val="right"/>
        <w:tblLook w:firstColumn="1" w:firstRow="1" w:lastColumn="0" w:lastRow="0" w:noHBand="0" w:noVBand="1" w:val="04A0"/>
      </w:tblPr>
      <w:tblGrid>
        <w:gridCol w:w="5184"/>
        <w:gridCol w:w="5184"/>
      </w:tblGrid>
      <w:tr>
        <w:tc>
          <w:tcPr>
            <w:tcW w:type="dxa" w:w="5184"/>
            <w:vAlign w:val="center"/>
          </w:tcPr>
          <w:p>
            <w:pPr>
              <w:bidi w:val="1"/>
              <w:jc w:val="right"/>
            </w:pPr>
            <w:r>
              <w:rPr>
                <w:b/>
              </w:rPr>
              <w:t>الدرجة</w:t>
            </w:r>
          </w:p>
        </w:tc>
        <w:tc>
          <w:tcPr>
            <w:tcW w:type="dxa" w:w="5184"/>
            <w:vAlign w:val="center"/>
          </w:tcPr>
          <w:p>
            <w:pPr>
              <w:bidi w:val="1"/>
              <w:jc w:val="right"/>
            </w:pPr>
            <w:r>
              <w:rPr>
                <w:b/>
              </w:rPr>
              <w:t>المعنى</w:t>
            </w:r>
          </w:p>
        </w:tc>
      </w:tr>
      <w:tr>
        <w:tc>
          <w:tcPr>
            <w:tcW w:type="dxa" w:w="5184"/>
            <w:vAlign w:val="center"/>
          </w:tcPr>
          <w:p>
            <w:pPr>
              <w:bidi w:val="1"/>
              <w:jc w:val="right"/>
            </w:pPr>
            <w:r>
              <w:t>0</w:t>
            </w:r>
          </w:p>
        </w:tc>
        <w:tc>
          <w:tcPr>
            <w:tcW w:type="dxa" w:w="5184"/>
            <w:vAlign w:val="center"/>
          </w:tcPr>
          <w:p>
            <w:pPr>
              <w:bidi w:val="1"/>
              <w:jc w:val="right"/>
            </w:pPr>
            <w:r>
              <w:t>غير موجود إطلاقاً</w:t>
            </w:r>
          </w:p>
        </w:tc>
      </w:tr>
      <w:tr>
        <w:tc>
          <w:tcPr>
            <w:tcW w:type="dxa" w:w="5184"/>
            <w:vAlign w:val="center"/>
          </w:tcPr>
          <w:p>
            <w:pPr>
              <w:bidi w:val="1"/>
              <w:jc w:val="right"/>
            </w:pPr>
            <w:r>
              <w:t>1</w:t>
            </w:r>
          </w:p>
        </w:tc>
        <w:tc>
          <w:tcPr>
            <w:tcW w:type="dxa" w:w="5184"/>
            <w:vAlign w:val="center"/>
          </w:tcPr>
          <w:p>
            <w:pPr>
              <w:bidi w:val="1"/>
              <w:jc w:val="right"/>
            </w:pPr>
            <w:r>
              <w:t>مذكور نظرياً فقط</w:t>
            </w:r>
          </w:p>
        </w:tc>
      </w:tr>
      <w:tr>
        <w:tc>
          <w:tcPr>
            <w:tcW w:type="dxa" w:w="5184"/>
            <w:vAlign w:val="center"/>
          </w:tcPr>
          <w:p>
            <w:pPr>
              <w:bidi w:val="1"/>
              <w:jc w:val="right"/>
            </w:pPr>
            <w:r>
              <w:t>2</w:t>
            </w:r>
          </w:p>
        </w:tc>
        <w:tc>
          <w:tcPr>
            <w:tcW w:type="dxa" w:w="5184"/>
            <w:vAlign w:val="center"/>
          </w:tcPr>
          <w:p>
            <w:pPr>
              <w:bidi w:val="1"/>
              <w:jc w:val="right"/>
            </w:pPr>
            <w:r>
              <w:t>موجود جزئياً دون اختبار أو توثيق</w:t>
            </w:r>
          </w:p>
        </w:tc>
      </w:tr>
      <w:tr>
        <w:tc>
          <w:tcPr>
            <w:tcW w:type="dxa" w:w="5184"/>
            <w:vAlign w:val="center"/>
          </w:tcPr>
          <w:p>
            <w:pPr>
              <w:bidi w:val="1"/>
              <w:jc w:val="right"/>
            </w:pPr>
            <w:r>
              <w:t>3</w:t>
            </w:r>
          </w:p>
        </w:tc>
        <w:tc>
          <w:tcPr>
            <w:tcW w:type="dxa" w:w="5184"/>
            <w:vAlign w:val="center"/>
          </w:tcPr>
          <w:p>
            <w:pPr>
              <w:bidi w:val="1"/>
              <w:jc w:val="right"/>
            </w:pPr>
            <w:r>
              <w:t>موجود ويعمل أساسياً</w:t>
            </w:r>
          </w:p>
        </w:tc>
      </w:tr>
      <w:tr>
        <w:tc>
          <w:tcPr>
            <w:tcW w:type="dxa" w:w="5184"/>
            <w:vAlign w:val="center"/>
          </w:tcPr>
          <w:p>
            <w:pPr>
              <w:bidi w:val="1"/>
              <w:jc w:val="right"/>
            </w:pPr>
            <w:r>
              <w:t>4</w:t>
            </w:r>
          </w:p>
        </w:tc>
        <w:tc>
          <w:tcPr>
            <w:tcW w:type="dxa" w:w="5184"/>
            <w:vAlign w:val="center"/>
          </w:tcPr>
          <w:p>
            <w:pPr>
              <w:bidi w:val="1"/>
              <w:jc w:val="right"/>
            </w:pPr>
            <w:r>
              <w:t>موجود ومختبر ومتكامل مع بقية النظام</w:t>
            </w:r>
          </w:p>
        </w:tc>
      </w:tr>
      <w:tr>
        <w:tc>
          <w:tcPr>
            <w:tcW w:type="dxa" w:w="5184"/>
            <w:vAlign w:val="center"/>
          </w:tcPr>
          <w:p>
            <w:pPr>
              <w:bidi w:val="1"/>
              <w:jc w:val="right"/>
            </w:pPr>
            <w:r>
              <w:t>5</w:t>
            </w:r>
          </w:p>
        </w:tc>
        <w:tc>
          <w:tcPr>
            <w:tcW w:type="dxa" w:w="5184"/>
            <w:vAlign w:val="center"/>
          </w:tcPr>
          <w:p>
            <w:pPr>
              <w:bidi w:val="1"/>
              <w:jc w:val="right"/>
            </w:pPr>
            <w:r>
              <w:t>موجود، مختبر، موثق، قابل للتدقيق، ومناسب للإطلاق</w:t>
            </w:r>
          </w:p>
        </w:tc>
      </w:tr>
    </w:tbl>
    <w:p/>
    <w:p>
      <w:pPr>
        <w:bidi w:val="1"/>
        <w:jc w:val="right"/>
      </w:pPr>
      <w:r>
        <w:t>قرار التدقيق:</w:t>
      </w:r>
    </w:p>
    <w:p>
      <w:pPr>
        <w:pStyle w:val="ListBullet"/>
        <w:bidi w:val="1"/>
        <w:jc w:val="right"/>
      </w:pPr>
      <w:r>
        <w:t>أقل من 2.5: غير قابل للاعتماد.</w:t>
      </w:r>
    </w:p>
    <w:p>
      <w:pPr>
        <w:pStyle w:val="ListBullet"/>
        <w:bidi w:val="1"/>
        <w:jc w:val="right"/>
      </w:pPr>
      <w:r>
        <w:t>من 2.5 إلى 3.5: يحتاج تحسينات جوهرية.</w:t>
      </w:r>
    </w:p>
    <w:p>
      <w:pPr>
        <w:pStyle w:val="ListBullet"/>
        <w:bidi w:val="1"/>
        <w:jc w:val="right"/>
      </w:pPr>
      <w:r>
        <w:t>من 3.5 إلى 4.5: قابل للتجربة المحدودة.</w:t>
      </w:r>
    </w:p>
    <w:p>
      <w:pPr>
        <w:pStyle w:val="ListBullet"/>
        <w:bidi w:val="1"/>
        <w:jc w:val="right"/>
      </w:pPr>
      <w:r>
        <w:t>من 4.5 إلى 5: قابل للإطلاق المنضبط.</w:t>
      </w:r>
    </w:p>
    <w:p>
      <w:pPr>
        <w:pStyle w:val="Heading2"/>
        <w:bidi w:val="1"/>
        <w:jc w:val="right"/>
      </w:pPr>
      <w:r>
        <w:t>1. نطاق التدقيق</w:t>
      </w:r>
    </w:p>
    <w:p>
      <w:pPr>
        <w:bidi w:val="1"/>
        <w:jc w:val="right"/>
      </w:pPr>
      <w:r>
        <w:t>تُستخدم هذه الأداة لتقييم جاهزية KYDEX بوصفه محرك فحص وتحقيق امتثال، وليس مجرد خانة بحث. يجب أن يتحقق المدقق من أن النظام قادر على استقبال طلب فحص، تطبيع البيانات، فحصها مقابل مصادر متعددة، عرض نتائج مفهومة، وحفظ دليل تدقيق كامل.</w:t>
      </w:r>
    </w:p>
    <w:p>
      <w:pPr>
        <w:pStyle w:val="Heading2"/>
        <w:bidi w:val="1"/>
        <w:jc w:val="right"/>
      </w:pPr>
      <w:r>
        <w:t>2. محاور التدقيق</w:t>
      </w:r>
    </w:p>
    <w:p>
      <w:pPr>
        <w:pStyle w:val="Heading3"/>
        <w:bidi w:val="1"/>
        <w:jc w:val="right"/>
      </w:pPr>
      <w:r>
        <w:t>2.1 مصادر البيانات والربط</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بند التدقيق</w:t>
            </w:r>
          </w:p>
        </w:tc>
        <w:tc>
          <w:tcPr>
            <w:tcW w:type="dxa" w:w="3456"/>
            <w:vAlign w:val="center"/>
          </w:tcPr>
          <w:p>
            <w:pPr>
              <w:bidi w:val="1"/>
              <w:jc w:val="right"/>
            </w:pPr>
            <w:r>
              <w:rPr>
                <w:b/>
              </w:rPr>
              <w:t>دليل الإثبات المطلوب</w:t>
            </w:r>
          </w:p>
        </w:tc>
        <w:tc>
          <w:tcPr>
            <w:tcW w:type="dxa" w:w="3456"/>
            <w:vAlign w:val="center"/>
          </w:tcPr>
          <w:p>
            <w:pPr>
              <w:bidi w:val="1"/>
              <w:jc w:val="right"/>
            </w:pPr>
            <w:r>
              <w:rPr>
                <w:b/>
              </w:rPr>
              <w:t>الدرجة</w:t>
            </w:r>
          </w:p>
        </w:tc>
      </w:tr>
      <w:tr>
        <w:tc>
          <w:tcPr>
            <w:tcW w:type="dxa" w:w="3456"/>
            <w:vAlign w:val="center"/>
          </w:tcPr>
          <w:p>
            <w:pPr>
              <w:bidi w:val="1"/>
              <w:jc w:val="right"/>
            </w:pPr>
            <w:r>
              <w:t>وجود Connector مستقل لكل مصدر بيانات</w:t>
            </w:r>
          </w:p>
        </w:tc>
        <w:tc>
          <w:tcPr>
            <w:tcW w:type="dxa" w:w="3456"/>
            <w:vAlign w:val="center"/>
          </w:tcPr>
          <w:p>
            <w:pPr>
              <w:bidi w:val="1"/>
              <w:jc w:val="right"/>
            </w:pPr>
            <w:r>
              <w:t>كود/وثيقة لكل OFAC/UN/محلي</w:t>
            </w:r>
          </w:p>
        </w:tc>
        <w:tc>
          <w:tcPr>
            <w:tcW w:type="dxa" w:w="3456"/>
            <w:vAlign w:val="center"/>
          </w:tcPr>
          <w:p>
            <w:pPr>
              <w:bidi w:val="1"/>
              <w:jc w:val="right"/>
            </w:pPr>
            <w:r>
              <w:t>0-5</w:t>
            </w:r>
          </w:p>
        </w:tc>
      </w:tr>
      <w:tr>
        <w:tc>
          <w:tcPr>
            <w:tcW w:type="dxa" w:w="3456"/>
            <w:vAlign w:val="center"/>
          </w:tcPr>
          <w:p>
            <w:pPr>
              <w:bidi w:val="1"/>
              <w:jc w:val="right"/>
            </w:pPr>
            <w:r>
              <w:t>عدم الاعتماد على استعلام live فقط وقت الفحص</w:t>
            </w:r>
          </w:p>
        </w:tc>
        <w:tc>
          <w:tcPr>
            <w:tcW w:type="dxa" w:w="3456"/>
            <w:vAlign w:val="center"/>
          </w:tcPr>
          <w:p>
            <w:pPr>
              <w:bidi w:val="1"/>
              <w:jc w:val="right"/>
            </w:pPr>
            <w:r>
              <w:t>قاعدة محلية محدثة ونسخ قوائم</w:t>
            </w:r>
          </w:p>
        </w:tc>
        <w:tc>
          <w:tcPr>
            <w:tcW w:type="dxa" w:w="3456"/>
            <w:vAlign w:val="center"/>
          </w:tcPr>
          <w:p>
            <w:pPr>
              <w:bidi w:val="1"/>
              <w:jc w:val="right"/>
            </w:pPr>
            <w:r>
              <w:t>0-5</w:t>
            </w:r>
          </w:p>
        </w:tc>
      </w:tr>
      <w:tr>
        <w:tc>
          <w:tcPr>
            <w:tcW w:type="dxa" w:w="3456"/>
            <w:vAlign w:val="center"/>
          </w:tcPr>
          <w:p>
            <w:pPr>
              <w:bidi w:val="1"/>
              <w:jc w:val="right"/>
            </w:pPr>
            <w:r>
              <w:t>حفظ نسخة القائمة المستخدمة في كل فحص</w:t>
            </w:r>
          </w:p>
        </w:tc>
        <w:tc>
          <w:tcPr>
            <w:tcW w:type="dxa" w:w="3456"/>
            <w:vAlign w:val="center"/>
          </w:tcPr>
          <w:p>
            <w:pPr>
              <w:bidi w:val="1"/>
              <w:jc w:val="right"/>
            </w:pPr>
            <w:r>
              <w:t>list_version في سجل الفحص</w:t>
            </w:r>
          </w:p>
        </w:tc>
        <w:tc>
          <w:tcPr>
            <w:tcW w:type="dxa" w:w="3456"/>
            <w:vAlign w:val="center"/>
          </w:tcPr>
          <w:p>
            <w:pPr>
              <w:bidi w:val="1"/>
              <w:jc w:val="right"/>
            </w:pPr>
            <w:r>
              <w:t>0-5</w:t>
            </w:r>
          </w:p>
        </w:tc>
      </w:tr>
      <w:tr>
        <w:tc>
          <w:tcPr>
            <w:tcW w:type="dxa" w:w="3456"/>
            <w:vAlign w:val="center"/>
          </w:tcPr>
          <w:p>
            <w:pPr>
              <w:bidi w:val="1"/>
              <w:jc w:val="right"/>
            </w:pPr>
            <w:r>
              <w:t>وجود آلية إنذار عند فشل التحديث</w:t>
            </w:r>
          </w:p>
        </w:tc>
        <w:tc>
          <w:tcPr>
            <w:tcW w:type="dxa" w:w="3456"/>
            <w:vAlign w:val="center"/>
          </w:tcPr>
          <w:p>
            <w:pPr>
              <w:bidi w:val="1"/>
              <w:jc w:val="right"/>
            </w:pPr>
            <w:r>
              <w:t>logs + alerting</w:t>
            </w:r>
          </w:p>
        </w:tc>
        <w:tc>
          <w:tcPr>
            <w:tcW w:type="dxa" w:w="3456"/>
            <w:vAlign w:val="center"/>
          </w:tcPr>
          <w:p>
            <w:pPr>
              <w:bidi w:val="1"/>
              <w:jc w:val="right"/>
            </w:pPr>
            <w:r>
              <w:t>0-5</w:t>
            </w:r>
          </w:p>
        </w:tc>
      </w:tr>
      <w:tr>
        <w:tc>
          <w:tcPr>
            <w:tcW w:type="dxa" w:w="3456"/>
            <w:vAlign w:val="center"/>
          </w:tcPr>
          <w:p>
            <w:pPr>
              <w:bidi w:val="1"/>
              <w:jc w:val="right"/>
            </w:pPr>
            <w:r>
              <w:t>دعم رفع قوائم يدوية CSV/JSON</w:t>
            </w:r>
          </w:p>
        </w:tc>
        <w:tc>
          <w:tcPr>
            <w:tcW w:type="dxa" w:w="3456"/>
            <w:vAlign w:val="center"/>
          </w:tcPr>
          <w:p>
            <w:pPr>
              <w:bidi w:val="1"/>
              <w:jc w:val="right"/>
            </w:pPr>
            <w:r>
              <w:t>upload + validation report</w:t>
            </w:r>
          </w:p>
        </w:tc>
        <w:tc>
          <w:tcPr>
            <w:tcW w:type="dxa" w:w="3456"/>
            <w:vAlign w:val="center"/>
          </w:tcPr>
          <w:p>
            <w:pPr>
              <w:bidi w:val="1"/>
              <w:jc w:val="right"/>
            </w:pPr>
            <w:r>
              <w:t>0-5</w:t>
            </w:r>
          </w:p>
        </w:tc>
      </w:tr>
    </w:tbl>
    <w:p/>
    <w:p>
      <w:pPr>
        <w:pStyle w:val="Heading3"/>
        <w:bidi w:val="1"/>
        <w:jc w:val="right"/>
      </w:pPr>
      <w:r>
        <w:t>2.2 محرك المطابقة</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بند التدقيق</w:t>
            </w:r>
          </w:p>
        </w:tc>
        <w:tc>
          <w:tcPr>
            <w:tcW w:type="dxa" w:w="3456"/>
            <w:vAlign w:val="center"/>
          </w:tcPr>
          <w:p>
            <w:pPr>
              <w:bidi w:val="1"/>
              <w:jc w:val="right"/>
            </w:pPr>
            <w:r>
              <w:rPr>
                <w:b/>
              </w:rPr>
              <w:t>دليل الإثبات المطلوب</w:t>
            </w:r>
          </w:p>
        </w:tc>
        <w:tc>
          <w:tcPr>
            <w:tcW w:type="dxa" w:w="3456"/>
            <w:vAlign w:val="center"/>
          </w:tcPr>
          <w:p>
            <w:pPr>
              <w:bidi w:val="1"/>
              <w:jc w:val="right"/>
            </w:pPr>
            <w:r>
              <w:rPr>
                <w:b/>
              </w:rPr>
              <w:t>الدرجة</w:t>
            </w:r>
          </w:p>
        </w:tc>
      </w:tr>
      <w:tr>
        <w:tc>
          <w:tcPr>
            <w:tcW w:type="dxa" w:w="3456"/>
            <w:vAlign w:val="center"/>
          </w:tcPr>
          <w:p>
            <w:pPr>
              <w:bidi w:val="1"/>
              <w:jc w:val="right"/>
            </w:pPr>
            <w:r>
              <w:t>Exact match</w:t>
            </w:r>
          </w:p>
        </w:tc>
        <w:tc>
          <w:tcPr>
            <w:tcW w:type="dxa" w:w="3456"/>
            <w:vAlign w:val="center"/>
          </w:tcPr>
          <w:p>
            <w:pPr>
              <w:bidi w:val="1"/>
              <w:jc w:val="right"/>
            </w:pPr>
            <w:r>
              <w:t>أمثلة اختبار</w:t>
            </w:r>
          </w:p>
        </w:tc>
        <w:tc>
          <w:tcPr>
            <w:tcW w:type="dxa" w:w="3456"/>
            <w:vAlign w:val="center"/>
          </w:tcPr>
          <w:p>
            <w:pPr>
              <w:bidi w:val="1"/>
              <w:jc w:val="right"/>
            </w:pPr>
            <w:r>
              <w:t>0-5</w:t>
            </w:r>
          </w:p>
        </w:tc>
      </w:tr>
      <w:tr>
        <w:tc>
          <w:tcPr>
            <w:tcW w:type="dxa" w:w="3456"/>
            <w:vAlign w:val="center"/>
          </w:tcPr>
          <w:p>
            <w:pPr>
              <w:bidi w:val="1"/>
              <w:jc w:val="right"/>
            </w:pPr>
            <w:r>
              <w:t>Fuzzy matching</w:t>
            </w:r>
          </w:p>
        </w:tc>
        <w:tc>
          <w:tcPr>
            <w:tcW w:type="dxa" w:w="3456"/>
            <w:vAlign w:val="center"/>
          </w:tcPr>
          <w:p>
            <w:pPr>
              <w:bidi w:val="1"/>
              <w:jc w:val="right"/>
            </w:pPr>
            <w:r>
              <w:t>نتائج وعتبات واضحة</w:t>
            </w:r>
          </w:p>
        </w:tc>
        <w:tc>
          <w:tcPr>
            <w:tcW w:type="dxa" w:w="3456"/>
            <w:vAlign w:val="center"/>
          </w:tcPr>
          <w:p>
            <w:pPr>
              <w:bidi w:val="1"/>
              <w:jc w:val="right"/>
            </w:pPr>
            <w:r>
              <w:t>0-5</w:t>
            </w:r>
          </w:p>
        </w:tc>
      </w:tr>
      <w:tr>
        <w:tc>
          <w:tcPr>
            <w:tcW w:type="dxa" w:w="3456"/>
            <w:vAlign w:val="center"/>
          </w:tcPr>
          <w:p>
            <w:pPr>
              <w:bidi w:val="1"/>
              <w:jc w:val="right"/>
            </w:pPr>
            <w:r>
              <w:t>Soundex أو بديل صوتي</w:t>
            </w:r>
          </w:p>
        </w:tc>
        <w:tc>
          <w:tcPr>
            <w:tcW w:type="dxa" w:w="3456"/>
            <w:vAlign w:val="center"/>
          </w:tcPr>
          <w:p>
            <w:pPr>
              <w:bidi w:val="1"/>
              <w:jc w:val="right"/>
            </w:pPr>
            <w:r>
              <w:t>مستند خوارزمية</w:t>
            </w:r>
          </w:p>
        </w:tc>
        <w:tc>
          <w:tcPr>
            <w:tcW w:type="dxa" w:w="3456"/>
            <w:vAlign w:val="center"/>
          </w:tcPr>
          <w:p>
            <w:pPr>
              <w:bidi w:val="1"/>
              <w:jc w:val="right"/>
            </w:pPr>
            <w:r>
              <w:t>0-5</w:t>
            </w:r>
          </w:p>
        </w:tc>
      </w:tr>
      <w:tr>
        <w:tc>
          <w:tcPr>
            <w:tcW w:type="dxa" w:w="3456"/>
            <w:vAlign w:val="center"/>
          </w:tcPr>
          <w:p>
            <w:pPr>
              <w:bidi w:val="1"/>
              <w:jc w:val="right"/>
            </w:pPr>
            <w:r>
              <w:t>تطبيع الأسماء العربية واللاتينية</w:t>
            </w:r>
          </w:p>
        </w:tc>
        <w:tc>
          <w:tcPr>
            <w:tcW w:type="dxa" w:w="3456"/>
            <w:vAlign w:val="center"/>
          </w:tcPr>
          <w:p>
            <w:pPr>
              <w:bidi w:val="1"/>
              <w:jc w:val="right"/>
            </w:pPr>
            <w:r>
              <w:t>transliteration rules</w:t>
            </w:r>
          </w:p>
        </w:tc>
        <w:tc>
          <w:tcPr>
            <w:tcW w:type="dxa" w:w="3456"/>
            <w:vAlign w:val="center"/>
          </w:tcPr>
          <w:p>
            <w:pPr>
              <w:bidi w:val="1"/>
              <w:jc w:val="right"/>
            </w:pPr>
            <w:r>
              <w:t>0-5</w:t>
            </w:r>
          </w:p>
        </w:tc>
      </w:tr>
      <w:tr>
        <w:tc>
          <w:tcPr>
            <w:tcW w:type="dxa" w:w="3456"/>
            <w:vAlign w:val="center"/>
          </w:tcPr>
          <w:p>
            <w:pPr>
              <w:bidi w:val="1"/>
              <w:jc w:val="right"/>
            </w:pPr>
            <w:r>
              <w:t>Alias matching</w:t>
            </w:r>
          </w:p>
        </w:tc>
        <w:tc>
          <w:tcPr>
            <w:tcW w:type="dxa" w:w="3456"/>
            <w:vAlign w:val="center"/>
          </w:tcPr>
          <w:p>
            <w:pPr>
              <w:bidi w:val="1"/>
              <w:jc w:val="right"/>
            </w:pPr>
            <w:r>
              <w:t>حقول aliases وربطها</w:t>
            </w:r>
          </w:p>
        </w:tc>
        <w:tc>
          <w:tcPr>
            <w:tcW w:type="dxa" w:w="3456"/>
            <w:vAlign w:val="center"/>
          </w:tcPr>
          <w:p>
            <w:pPr>
              <w:bidi w:val="1"/>
              <w:jc w:val="right"/>
            </w:pPr>
            <w:r>
              <w:t>0-5</w:t>
            </w:r>
          </w:p>
        </w:tc>
      </w:tr>
      <w:tr>
        <w:tc>
          <w:tcPr>
            <w:tcW w:type="dxa" w:w="3456"/>
            <w:vAlign w:val="center"/>
          </w:tcPr>
          <w:p>
            <w:pPr>
              <w:bidi w:val="1"/>
              <w:jc w:val="right"/>
            </w:pPr>
            <w:r>
              <w:t>شرح سبب النتيجة</w:t>
            </w:r>
          </w:p>
        </w:tc>
        <w:tc>
          <w:tcPr>
            <w:tcW w:type="dxa" w:w="3456"/>
            <w:vAlign w:val="center"/>
          </w:tcPr>
          <w:p>
            <w:pPr>
              <w:bidi w:val="1"/>
              <w:jc w:val="right"/>
            </w:pPr>
            <w:r>
              <w:t>match_reason في API/UI</w:t>
            </w:r>
          </w:p>
        </w:tc>
        <w:tc>
          <w:tcPr>
            <w:tcW w:type="dxa" w:w="3456"/>
            <w:vAlign w:val="center"/>
          </w:tcPr>
          <w:p>
            <w:pPr>
              <w:bidi w:val="1"/>
              <w:jc w:val="right"/>
            </w:pPr>
            <w:r>
              <w:t>0-5</w:t>
            </w:r>
          </w:p>
        </w:tc>
      </w:tr>
    </w:tbl>
    <w:p/>
    <w:p>
      <w:pPr>
        <w:pStyle w:val="Heading3"/>
        <w:bidi w:val="1"/>
        <w:jc w:val="right"/>
      </w:pPr>
      <w:r>
        <w:t>2.3 تصنيف المخاطر</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مستوى الخطر</w:t>
            </w:r>
          </w:p>
        </w:tc>
        <w:tc>
          <w:tcPr>
            <w:tcW w:type="dxa" w:w="3456"/>
            <w:vAlign w:val="center"/>
          </w:tcPr>
          <w:p>
            <w:pPr>
              <w:bidi w:val="1"/>
              <w:jc w:val="right"/>
            </w:pPr>
            <w:r>
              <w:rPr>
                <w:b/>
              </w:rPr>
              <w:t>معيار مقترح</w:t>
            </w:r>
          </w:p>
        </w:tc>
        <w:tc>
          <w:tcPr>
            <w:tcW w:type="dxa" w:w="3456"/>
            <w:vAlign w:val="center"/>
          </w:tcPr>
          <w:p>
            <w:pPr>
              <w:bidi w:val="1"/>
              <w:jc w:val="right"/>
            </w:pPr>
            <w:r>
              <w:rPr>
                <w:b/>
              </w:rPr>
              <w:t>الإجراء</w:t>
            </w:r>
          </w:p>
        </w:tc>
      </w:tr>
      <w:tr>
        <w:tc>
          <w:tcPr>
            <w:tcW w:type="dxa" w:w="3456"/>
            <w:vAlign w:val="center"/>
          </w:tcPr>
          <w:p>
            <w:pPr>
              <w:bidi w:val="1"/>
              <w:jc w:val="right"/>
            </w:pPr>
            <w:r>
              <w:t>LOW</w:t>
            </w:r>
          </w:p>
        </w:tc>
        <w:tc>
          <w:tcPr>
            <w:tcW w:type="dxa" w:w="3456"/>
            <w:vAlign w:val="center"/>
          </w:tcPr>
          <w:p>
            <w:pPr>
              <w:bidi w:val="1"/>
              <w:jc w:val="right"/>
            </w:pPr>
            <w:r>
              <w:t>لا تطابق أو تشابه ضعيف</w:t>
            </w:r>
          </w:p>
        </w:tc>
        <w:tc>
          <w:tcPr>
            <w:tcW w:type="dxa" w:w="3456"/>
            <w:vAlign w:val="center"/>
          </w:tcPr>
          <w:p>
            <w:pPr>
              <w:bidi w:val="1"/>
              <w:jc w:val="right"/>
            </w:pPr>
            <w:r>
              <w:t>متابعة + تسجيل</w:t>
            </w:r>
          </w:p>
        </w:tc>
      </w:tr>
      <w:tr>
        <w:tc>
          <w:tcPr>
            <w:tcW w:type="dxa" w:w="3456"/>
            <w:vAlign w:val="center"/>
          </w:tcPr>
          <w:p>
            <w:pPr>
              <w:bidi w:val="1"/>
              <w:jc w:val="right"/>
            </w:pPr>
            <w:r>
              <w:t>MEDIUM</w:t>
            </w:r>
          </w:p>
        </w:tc>
        <w:tc>
          <w:tcPr>
            <w:tcW w:type="dxa" w:w="3456"/>
            <w:vAlign w:val="center"/>
          </w:tcPr>
          <w:p>
            <w:pPr>
              <w:bidi w:val="1"/>
              <w:jc w:val="right"/>
            </w:pPr>
            <w:r>
              <w:t>تشابه جزئي</w:t>
            </w:r>
          </w:p>
        </w:tc>
        <w:tc>
          <w:tcPr>
            <w:tcW w:type="dxa" w:w="3456"/>
            <w:vAlign w:val="center"/>
          </w:tcPr>
          <w:p>
            <w:pPr>
              <w:bidi w:val="1"/>
              <w:jc w:val="right"/>
            </w:pPr>
            <w:r>
              <w:t>ملاحظة عناية واجبة</w:t>
            </w:r>
          </w:p>
        </w:tc>
      </w:tr>
      <w:tr>
        <w:tc>
          <w:tcPr>
            <w:tcW w:type="dxa" w:w="3456"/>
            <w:vAlign w:val="center"/>
          </w:tcPr>
          <w:p>
            <w:pPr>
              <w:bidi w:val="1"/>
              <w:jc w:val="right"/>
            </w:pPr>
            <w:r>
              <w:t>HIGH</w:t>
            </w:r>
          </w:p>
        </w:tc>
        <w:tc>
          <w:tcPr>
            <w:tcW w:type="dxa" w:w="3456"/>
            <w:vAlign w:val="center"/>
          </w:tcPr>
          <w:p>
            <w:pPr>
              <w:bidi w:val="1"/>
              <w:jc w:val="right"/>
            </w:pPr>
            <w:r>
              <w:t>تطابق قوي أو مؤشر هوية داعم</w:t>
            </w:r>
          </w:p>
        </w:tc>
        <w:tc>
          <w:tcPr>
            <w:tcW w:type="dxa" w:w="3456"/>
            <w:vAlign w:val="center"/>
          </w:tcPr>
          <w:p>
            <w:pPr>
              <w:bidi w:val="1"/>
              <w:jc w:val="right"/>
            </w:pPr>
            <w:r>
              <w:t>إنشاء حالة مراجعة</w:t>
            </w:r>
          </w:p>
        </w:tc>
      </w:tr>
      <w:tr>
        <w:tc>
          <w:tcPr>
            <w:tcW w:type="dxa" w:w="3456"/>
            <w:vAlign w:val="center"/>
          </w:tcPr>
          <w:p>
            <w:pPr>
              <w:bidi w:val="1"/>
              <w:jc w:val="right"/>
            </w:pPr>
            <w:r>
              <w:t>CRITICAL</w:t>
            </w:r>
          </w:p>
        </w:tc>
        <w:tc>
          <w:tcPr>
            <w:tcW w:type="dxa" w:w="3456"/>
            <w:vAlign w:val="center"/>
          </w:tcPr>
          <w:p>
            <w:pPr>
              <w:bidi w:val="1"/>
              <w:jc w:val="right"/>
            </w:pPr>
            <w:r>
              <w:t>تطابق شبه مؤكد</w:t>
            </w:r>
          </w:p>
        </w:tc>
        <w:tc>
          <w:tcPr>
            <w:tcW w:type="dxa" w:w="3456"/>
            <w:vAlign w:val="center"/>
          </w:tcPr>
          <w:p>
            <w:pPr>
              <w:bidi w:val="1"/>
              <w:jc w:val="right"/>
            </w:pPr>
            <w:r>
              <w:t>تجميد الإجراء وتحضير ملف تصعيد</w:t>
            </w:r>
          </w:p>
        </w:tc>
      </w:tr>
    </w:tbl>
    <w:p/>
    <w:p>
      <w:pPr>
        <w:pStyle w:val="Heading3"/>
        <w:bidi w:val="1"/>
        <w:jc w:val="right"/>
      </w:pPr>
      <w:r>
        <w:t>2.4 سجل التدقيق والأدلة</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بند التدقيق</w:t>
            </w:r>
          </w:p>
        </w:tc>
        <w:tc>
          <w:tcPr>
            <w:tcW w:type="dxa" w:w="3456"/>
            <w:vAlign w:val="center"/>
          </w:tcPr>
          <w:p>
            <w:pPr>
              <w:bidi w:val="1"/>
              <w:jc w:val="right"/>
            </w:pPr>
            <w:r>
              <w:rPr>
                <w:b/>
              </w:rPr>
              <w:t>دليل الإثبات المطلوب</w:t>
            </w:r>
          </w:p>
        </w:tc>
        <w:tc>
          <w:tcPr>
            <w:tcW w:type="dxa" w:w="3456"/>
            <w:vAlign w:val="center"/>
          </w:tcPr>
          <w:p>
            <w:pPr>
              <w:bidi w:val="1"/>
              <w:jc w:val="right"/>
            </w:pPr>
            <w:r>
              <w:rPr>
                <w:b/>
              </w:rPr>
              <w:t>الدرجة</w:t>
            </w:r>
          </w:p>
        </w:tc>
      </w:tr>
      <w:tr>
        <w:tc>
          <w:tcPr>
            <w:tcW w:type="dxa" w:w="3456"/>
            <w:vAlign w:val="center"/>
          </w:tcPr>
          <w:p>
            <w:pPr>
              <w:bidi w:val="1"/>
              <w:jc w:val="right"/>
            </w:pPr>
            <w:r>
              <w:t>تسجيل كل فحص</w:t>
            </w:r>
          </w:p>
        </w:tc>
        <w:tc>
          <w:tcPr>
            <w:tcW w:type="dxa" w:w="3456"/>
            <w:vAlign w:val="center"/>
          </w:tcPr>
          <w:p>
            <w:pPr>
              <w:bidi w:val="1"/>
              <w:jc w:val="right"/>
            </w:pPr>
            <w:r>
              <w:t>query log</w:t>
            </w:r>
          </w:p>
        </w:tc>
        <w:tc>
          <w:tcPr>
            <w:tcW w:type="dxa" w:w="3456"/>
            <w:vAlign w:val="center"/>
          </w:tcPr>
          <w:p>
            <w:pPr>
              <w:bidi w:val="1"/>
              <w:jc w:val="right"/>
            </w:pPr>
            <w:r>
              <w:t>0-5</w:t>
            </w:r>
          </w:p>
        </w:tc>
      </w:tr>
      <w:tr>
        <w:tc>
          <w:tcPr>
            <w:tcW w:type="dxa" w:w="3456"/>
            <w:vAlign w:val="center"/>
          </w:tcPr>
          <w:p>
            <w:pPr>
              <w:bidi w:val="1"/>
              <w:jc w:val="right"/>
            </w:pPr>
            <w:r>
              <w:t>تسجيل المستخدم والوقت والـ IP</w:t>
            </w:r>
          </w:p>
        </w:tc>
        <w:tc>
          <w:tcPr>
            <w:tcW w:type="dxa" w:w="3456"/>
            <w:vAlign w:val="center"/>
          </w:tcPr>
          <w:p>
            <w:pPr>
              <w:bidi w:val="1"/>
              <w:jc w:val="right"/>
            </w:pPr>
            <w:r>
              <w:t>audit metadata</w:t>
            </w:r>
          </w:p>
        </w:tc>
        <w:tc>
          <w:tcPr>
            <w:tcW w:type="dxa" w:w="3456"/>
            <w:vAlign w:val="center"/>
          </w:tcPr>
          <w:p>
            <w:pPr>
              <w:bidi w:val="1"/>
              <w:jc w:val="right"/>
            </w:pPr>
            <w:r>
              <w:t>0-5</w:t>
            </w:r>
          </w:p>
        </w:tc>
      </w:tr>
      <w:tr>
        <w:tc>
          <w:tcPr>
            <w:tcW w:type="dxa" w:w="3456"/>
            <w:vAlign w:val="center"/>
          </w:tcPr>
          <w:p>
            <w:pPr>
              <w:bidi w:val="1"/>
              <w:jc w:val="right"/>
            </w:pPr>
            <w:r>
              <w:t>تسجيل نسخة القوائم</w:t>
            </w:r>
          </w:p>
        </w:tc>
        <w:tc>
          <w:tcPr>
            <w:tcW w:type="dxa" w:w="3456"/>
            <w:vAlign w:val="center"/>
          </w:tcPr>
          <w:p>
            <w:pPr>
              <w:bidi w:val="1"/>
              <w:jc w:val="right"/>
            </w:pPr>
            <w:r>
              <w:t>source version</w:t>
            </w:r>
          </w:p>
        </w:tc>
        <w:tc>
          <w:tcPr>
            <w:tcW w:type="dxa" w:w="3456"/>
            <w:vAlign w:val="center"/>
          </w:tcPr>
          <w:p>
            <w:pPr>
              <w:bidi w:val="1"/>
              <w:jc w:val="right"/>
            </w:pPr>
            <w:r>
              <w:t>0-5</w:t>
            </w:r>
          </w:p>
        </w:tc>
      </w:tr>
      <w:tr>
        <w:tc>
          <w:tcPr>
            <w:tcW w:type="dxa" w:w="3456"/>
            <w:vAlign w:val="center"/>
          </w:tcPr>
          <w:p>
            <w:pPr>
              <w:bidi w:val="1"/>
              <w:jc w:val="right"/>
            </w:pPr>
            <w:r>
              <w:t>منع تعديل سجلات التدقيق</w:t>
            </w:r>
          </w:p>
        </w:tc>
        <w:tc>
          <w:tcPr>
            <w:tcW w:type="dxa" w:w="3456"/>
            <w:vAlign w:val="center"/>
          </w:tcPr>
          <w:p>
            <w:pPr>
              <w:bidi w:val="1"/>
              <w:jc w:val="right"/>
            </w:pPr>
            <w:r>
              <w:t>immutable / hash-chain</w:t>
            </w:r>
          </w:p>
        </w:tc>
        <w:tc>
          <w:tcPr>
            <w:tcW w:type="dxa" w:w="3456"/>
            <w:vAlign w:val="center"/>
          </w:tcPr>
          <w:p>
            <w:pPr>
              <w:bidi w:val="1"/>
              <w:jc w:val="right"/>
            </w:pPr>
            <w:r>
              <w:t>0-5</w:t>
            </w:r>
          </w:p>
        </w:tc>
      </w:tr>
      <w:tr>
        <w:tc>
          <w:tcPr>
            <w:tcW w:type="dxa" w:w="3456"/>
            <w:vAlign w:val="center"/>
          </w:tcPr>
          <w:p>
            <w:pPr>
              <w:bidi w:val="1"/>
              <w:jc w:val="right"/>
            </w:pPr>
            <w:r>
              <w:t>توليد evidence package</w:t>
            </w:r>
          </w:p>
        </w:tc>
        <w:tc>
          <w:tcPr>
            <w:tcW w:type="dxa" w:w="3456"/>
            <w:vAlign w:val="center"/>
          </w:tcPr>
          <w:p>
            <w:pPr>
              <w:bidi w:val="1"/>
              <w:jc w:val="right"/>
            </w:pPr>
            <w:r>
              <w:t>PDF/JSON package</w:t>
            </w:r>
          </w:p>
        </w:tc>
        <w:tc>
          <w:tcPr>
            <w:tcW w:type="dxa" w:w="3456"/>
            <w:vAlign w:val="center"/>
          </w:tcPr>
          <w:p>
            <w:pPr>
              <w:bidi w:val="1"/>
              <w:jc w:val="right"/>
            </w:pPr>
            <w:r>
              <w:t>0-5</w:t>
            </w:r>
          </w:p>
        </w:tc>
      </w:tr>
      <w:tr>
        <w:tc>
          <w:tcPr>
            <w:tcW w:type="dxa" w:w="3456"/>
            <w:vAlign w:val="center"/>
          </w:tcPr>
          <w:p>
            <w:pPr>
              <w:bidi w:val="1"/>
              <w:jc w:val="right"/>
            </w:pPr>
            <w:r>
              <w:t>تصدير timeline للحالة</w:t>
            </w:r>
          </w:p>
        </w:tc>
        <w:tc>
          <w:tcPr>
            <w:tcW w:type="dxa" w:w="3456"/>
            <w:vAlign w:val="center"/>
          </w:tcPr>
          <w:p>
            <w:pPr>
              <w:bidi w:val="1"/>
              <w:jc w:val="right"/>
            </w:pPr>
            <w:r>
              <w:t>case timeline export</w:t>
            </w:r>
          </w:p>
        </w:tc>
        <w:tc>
          <w:tcPr>
            <w:tcW w:type="dxa" w:w="3456"/>
            <w:vAlign w:val="center"/>
          </w:tcPr>
          <w:p>
            <w:pPr>
              <w:bidi w:val="1"/>
              <w:jc w:val="right"/>
            </w:pPr>
            <w:r>
              <w:t>0-5</w:t>
            </w:r>
          </w:p>
        </w:tc>
      </w:tr>
    </w:tbl>
    <w:p/>
    <w:p>
      <w:pPr>
        <w:pStyle w:val="Heading3"/>
        <w:bidi w:val="1"/>
        <w:jc w:val="right"/>
      </w:pPr>
      <w:r>
        <w:t>2.5 الأمن والخصوصية</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بند التدقيق</w:t>
            </w:r>
          </w:p>
        </w:tc>
        <w:tc>
          <w:tcPr>
            <w:tcW w:type="dxa" w:w="3456"/>
            <w:vAlign w:val="center"/>
          </w:tcPr>
          <w:p>
            <w:pPr>
              <w:bidi w:val="1"/>
              <w:jc w:val="right"/>
            </w:pPr>
            <w:r>
              <w:rPr>
                <w:b/>
              </w:rPr>
              <w:t>دليل الإثبات المطلوب</w:t>
            </w:r>
          </w:p>
        </w:tc>
        <w:tc>
          <w:tcPr>
            <w:tcW w:type="dxa" w:w="3456"/>
            <w:vAlign w:val="center"/>
          </w:tcPr>
          <w:p>
            <w:pPr>
              <w:bidi w:val="1"/>
              <w:jc w:val="right"/>
            </w:pPr>
            <w:r>
              <w:rPr>
                <w:b/>
              </w:rPr>
              <w:t>الدرجة</w:t>
            </w:r>
          </w:p>
        </w:tc>
      </w:tr>
      <w:tr>
        <w:tc>
          <w:tcPr>
            <w:tcW w:type="dxa" w:w="3456"/>
            <w:vAlign w:val="center"/>
          </w:tcPr>
          <w:p>
            <w:pPr>
              <w:bidi w:val="1"/>
              <w:jc w:val="right"/>
            </w:pPr>
            <w:r>
              <w:t>HTTPS/TLS</w:t>
            </w:r>
          </w:p>
        </w:tc>
        <w:tc>
          <w:tcPr>
            <w:tcW w:type="dxa" w:w="3456"/>
            <w:vAlign w:val="center"/>
          </w:tcPr>
          <w:p>
            <w:pPr>
              <w:bidi w:val="1"/>
              <w:jc w:val="right"/>
            </w:pPr>
            <w:r>
              <w:t>إعدادات الخادم</w:t>
            </w:r>
          </w:p>
        </w:tc>
        <w:tc>
          <w:tcPr>
            <w:tcW w:type="dxa" w:w="3456"/>
            <w:vAlign w:val="center"/>
          </w:tcPr>
          <w:p>
            <w:pPr>
              <w:bidi w:val="1"/>
              <w:jc w:val="right"/>
            </w:pPr>
            <w:r>
              <w:t>0-5</w:t>
            </w:r>
          </w:p>
        </w:tc>
      </w:tr>
      <w:tr>
        <w:tc>
          <w:tcPr>
            <w:tcW w:type="dxa" w:w="3456"/>
            <w:vAlign w:val="center"/>
          </w:tcPr>
          <w:p>
            <w:pPr>
              <w:bidi w:val="1"/>
              <w:jc w:val="right"/>
            </w:pPr>
            <w:r>
              <w:t>تشفير كلمات المرور</w:t>
            </w:r>
          </w:p>
        </w:tc>
        <w:tc>
          <w:tcPr>
            <w:tcW w:type="dxa" w:w="3456"/>
            <w:vAlign w:val="center"/>
          </w:tcPr>
          <w:p>
            <w:pPr>
              <w:bidi w:val="1"/>
              <w:jc w:val="right"/>
            </w:pPr>
            <w:r>
              <w:t>bcrypt/argon2</w:t>
            </w:r>
          </w:p>
        </w:tc>
        <w:tc>
          <w:tcPr>
            <w:tcW w:type="dxa" w:w="3456"/>
            <w:vAlign w:val="center"/>
          </w:tcPr>
          <w:p>
            <w:pPr>
              <w:bidi w:val="1"/>
              <w:jc w:val="right"/>
            </w:pPr>
            <w:r>
              <w:t>0-5</w:t>
            </w:r>
          </w:p>
        </w:tc>
      </w:tr>
      <w:tr>
        <w:tc>
          <w:tcPr>
            <w:tcW w:type="dxa" w:w="3456"/>
            <w:vAlign w:val="center"/>
          </w:tcPr>
          <w:p>
            <w:pPr>
              <w:bidi w:val="1"/>
              <w:jc w:val="right"/>
            </w:pPr>
            <w:r>
              <w:t>API keys hashed</w:t>
            </w:r>
          </w:p>
        </w:tc>
        <w:tc>
          <w:tcPr>
            <w:tcW w:type="dxa" w:w="3456"/>
            <w:vAlign w:val="center"/>
          </w:tcPr>
          <w:p>
            <w:pPr>
              <w:bidi w:val="1"/>
              <w:jc w:val="right"/>
            </w:pPr>
            <w:r>
              <w:t>schema + tests</w:t>
            </w:r>
          </w:p>
        </w:tc>
        <w:tc>
          <w:tcPr>
            <w:tcW w:type="dxa" w:w="3456"/>
            <w:vAlign w:val="center"/>
          </w:tcPr>
          <w:p>
            <w:pPr>
              <w:bidi w:val="1"/>
              <w:jc w:val="right"/>
            </w:pPr>
            <w:r>
              <w:t>0-5</w:t>
            </w:r>
          </w:p>
        </w:tc>
      </w:tr>
      <w:tr>
        <w:tc>
          <w:tcPr>
            <w:tcW w:type="dxa" w:w="3456"/>
            <w:vAlign w:val="center"/>
          </w:tcPr>
          <w:p>
            <w:pPr>
              <w:bidi w:val="1"/>
              <w:jc w:val="right"/>
            </w:pPr>
            <w:r>
              <w:t>RBAC</w:t>
            </w:r>
          </w:p>
        </w:tc>
        <w:tc>
          <w:tcPr>
            <w:tcW w:type="dxa" w:w="3456"/>
            <w:vAlign w:val="center"/>
          </w:tcPr>
          <w:p>
            <w:pPr>
              <w:bidi w:val="1"/>
              <w:jc w:val="right"/>
            </w:pPr>
            <w:r>
              <w:t>Route protection matrix</w:t>
            </w:r>
          </w:p>
        </w:tc>
        <w:tc>
          <w:tcPr>
            <w:tcW w:type="dxa" w:w="3456"/>
            <w:vAlign w:val="center"/>
          </w:tcPr>
          <w:p>
            <w:pPr>
              <w:bidi w:val="1"/>
              <w:jc w:val="right"/>
            </w:pPr>
            <w:r>
              <w:t>0-5</w:t>
            </w:r>
          </w:p>
        </w:tc>
      </w:tr>
      <w:tr>
        <w:tc>
          <w:tcPr>
            <w:tcW w:type="dxa" w:w="3456"/>
            <w:vAlign w:val="center"/>
          </w:tcPr>
          <w:p>
            <w:pPr>
              <w:bidi w:val="1"/>
              <w:jc w:val="right"/>
            </w:pPr>
            <w:r>
              <w:t>2FA للمسؤولين</w:t>
            </w:r>
          </w:p>
        </w:tc>
        <w:tc>
          <w:tcPr>
            <w:tcW w:type="dxa" w:w="3456"/>
            <w:vAlign w:val="center"/>
          </w:tcPr>
          <w:p>
            <w:pPr>
              <w:bidi w:val="1"/>
              <w:jc w:val="right"/>
            </w:pPr>
            <w:r>
              <w:t>شاشة/اختبار</w:t>
            </w:r>
          </w:p>
        </w:tc>
        <w:tc>
          <w:tcPr>
            <w:tcW w:type="dxa" w:w="3456"/>
            <w:vAlign w:val="center"/>
          </w:tcPr>
          <w:p>
            <w:pPr>
              <w:bidi w:val="1"/>
              <w:jc w:val="right"/>
            </w:pPr>
            <w:r>
              <w:t>0-5</w:t>
            </w:r>
          </w:p>
        </w:tc>
      </w:tr>
      <w:tr>
        <w:tc>
          <w:tcPr>
            <w:tcW w:type="dxa" w:w="3456"/>
            <w:vAlign w:val="center"/>
          </w:tcPr>
          <w:p>
            <w:pPr>
              <w:bidi w:val="1"/>
              <w:jc w:val="right"/>
            </w:pPr>
            <w:r>
              <w:t>عزل المستأجرين/العملاء</w:t>
            </w:r>
          </w:p>
        </w:tc>
        <w:tc>
          <w:tcPr>
            <w:tcW w:type="dxa" w:w="3456"/>
            <w:vAlign w:val="center"/>
          </w:tcPr>
          <w:p>
            <w:pPr>
              <w:bidi w:val="1"/>
              <w:jc w:val="right"/>
            </w:pPr>
            <w:r>
              <w:t>tenant_id enforcement</w:t>
            </w:r>
          </w:p>
        </w:tc>
        <w:tc>
          <w:tcPr>
            <w:tcW w:type="dxa" w:w="3456"/>
            <w:vAlign w:val="center"/>
          </w:tcPr>
          <w:p>
            <w:pPr>
              <w:bidi w:val="1"/>
              <w:jc w:val="right"/>
            </w:pPr>
            <w:r>
              <w:t>0-5</w:t>
            </w:r>
          </w:p>
        </w:tc>
      </w:tr>
      <w:tr>
        <w:tc>
          <w:tcPr>
            <w:tcW w:type="dxa" w:w="3456"/>
            <w:vAlign w:val="center"/>
          </w:tcPr>
          <w:p>
            <w:pPr>
              <w:bidi w:val="1"/>
              <w:jc w:val="right"/>
            </w:pPr>
            <w:r>
              <w:t>نسخ احتياطي مشفر</w:t>
            </w:r>
          </w:p>
        </w:tc>
        <w:tc>
          <w:tcPr>
            <w:tcW w:type="dxa" w:w="3456"/>
            <w:vAlign w:val="center"/>
          </w:tcPr>
          <w:p>
            <w:pPr>
              <w:bidi w:val="1"/>
              <w:jc w:val="right"/>
            </w:pPr>
            <w:r>
              <w:t>backup logs</w:t>
            </w:r>
          </w:p>
        </w:tc>
        <w:tc>
          <w:tcPr>
            <w:tcW w:type="dxa" w:w="3456"/>
            <w:vAlign w:val="center"/>
          </w:tcPr>
          <w:p>
            <w:pPr>
              <w:bidi w:val="1"/>
              <w:jc w:val="right"/>
            </w:pPr>
            <w:r>
              <w:t>0-5</w:t>
            </w:r>
          </w:p>
        </w:tc>
      </w:tr>
    </w:tbl>
    <w:p/>
    <w:p>
      <w:pPr>
        <w:pStyle w:val="Heading2"/>
        <w:bidi w:val="1"/>
        <w:jc w:val="right"/>
      </w:pPr>
      <w:r>
        <w:t>3. أسئلة التدقيق الحاسمة</w:t>
      </w:r>
    </w:p>
    <w:p>
      <w:pPr>
        <w:pStyle w:val="ListNumber"/>
        <w:bidi w:val="1"/>
        <w:jc w:val="right"/>
      </w:pPr>
      <w:r>
        <w:t>هل يمكن إثبات أن الفحص تم على نسخة معينة من OFAC/UN؟</w:t>
      </w:r>
    </w:p>
    <w:p>
      <w:pPr>
        <w:pStyle w:val="ListNumber"/>
        <w:bidi w:val="1"/>
        <w:jc w:val="right"/>
      </w:pPr>
      <w:r>
        <w:t>هل يستطيع النظام شرح سبب كل match؟</w:t>
      </w:r>
    </w:p>
    <w:p>
      <w:pPr>
        <w:pStyle w:val="ListNumber"/>
        <w:bidi w:val="1"/>
        <w:jc w:val="right"/>
      </w:pPr>
      <w:r>
        <w:t>هل يعالج اختلافات كتابة الأسماء العربية والإنكليزية؟</w:t>
      </w:r>
    </w:p>
    <w:p>
      <w:pPr>
        <w:pStyle w:val="ListNumber"/>
        <w:bidi w:val="1"/>
        <w:jc w:val="right"/>
      </w:pPr>
      <w:r>
        <w:t>هل يمنع المستخدم العادي من الوصول إلى ملفات الأدلة الحساسة؟</w:t>
      </w:r>
    </w:p>
    <w:p>
      <w:pPr>
        <w:pStyle w:val="ListNumber"/>
        <w:bidi w:val="1"/>
        <w:jc w:val="right"/>
      </w:pPr>
      <w:r>
        <w:t>هل يوجد مسار مراجعة عند HIGH/CRITICAL؟</w:t>
      </w:r>
    </w:p>
    <w:p>
      <w:pPr>
        <w:pStyle w:val="ListNumber"/>
        <w:bidi w:val="1"/>
        <w:jc w:val="right"/>
      </w:pPr>
      <w:r>
        <w:t>هل يمكن للمدقق إعادة بناء القرار بعد سنة أو خمس سنوات؟</w:t>
      </w:r>
    </w:p>
    <w:p>
      <w:pPr>
        <w:pStyle w:val="Heading2"/>
        <w:bidi w:val="1"/>
        <w:jc w:val="right"/>
      </w:pPr>
      <w:r>
        <w:t>4. مؤشرات الخطر الأحمر</w:t>
      </w:r>
    </w:p>
    <w:p>
      <w:pPr>
        <w:pStyle w:val="ListBullet"/>
        <w:bidi w:val="1"/>
        <w:jc w:val="right"/>
      </w:pPr>
      <w:r>
        <w:t>نتيجة “مطابق/غير مطابق” دون score وreason.</w:t>
      </w:r>
    </w:p>
    <w:p>
      <w:pPr>
        <w:pStyle w:val="ListBullet"/>
        <w:bidi w:val="1"/>
        <w:jc w:val="right"/>
      </w:pPr>
      <w:r>
        <w:t>عدم حفظ نسخة القائمة المستخدمة.</w:t>
      </w:r>
    </w:p>
    <w:p>
      <w:pPr>
        <w:pStyle w:val="ListBullet"/>
        <w:bidi w:val="1"/>
        <w:jc w:val="right"/>
      </w:pPr>
      <w:r>
        <w:t>عدم وجود audit logs.</w:t>
      </w:r>
    </w:p>
    <w:p>
      <w:pPr>
        <w:pStyle w:val="ListBullet"/>
        <w:bidi w:val="1"/>
        <w:jc w:val="right"/>
      </w:pPr>
      <w:r>
        <w:t>استعمال live API وقت الفحص دون نسخة محلية أو fallback.</w:t>
      </w:r>
    </w:p>
    <w:p>
      <w:pPr>
        <w:pStyle w:val="ListBullet"/>
        <w:bidi w:val="1"/>
        <w:jc w:val="right"/>
      </w:pPr>
      <w:r>
        <w:t>عدم وجود حالة مراجعة للحالات عالية الخطورة.</w:t>
      </w:r>
    </w:p>
    <w:p>
      <w:pPr>
        <w:pStyle w:val="ListBullet"/>
        <w:bidi w:val="1"/>
        <w:jc w:val="right"/>
      </w:pPr>
      <w:r>
        <w:t>عدم وجود RBAC.</w:t>
      </w:r>
    </w:p>
    <w:p>
      <w:pPr>
        <w:pStyle w:val="Heading2"/>
        <w:bidi w:val="1"/>
        <w:jc w:val="right"/>
      </w:pPr>
      <w:r>
        <w:t>5. قرار الجاهزية</w:t>
      </w:r>
    </w:p>
    <w:p>
      <w:pPr>
        <w:bidi w:val="1"/>
        <w:jc w:val="right"/>
      </w:pPr>
      <w:r>
        <w:t>لا يُعتبر KYDEX جاهزاً للاستخدام المهني إلا إذا حقق 4/5 على الأقل في محاور: مصادر البيانات، المطابقة، سجل التدقيق، RBAC، ومسار التصعيد.</w:t>
      </w:r>
    </w:p>
    <w:p>
      <w:pPr>
        <w:pStyle w:val="Heading1"/>
        <w:bidi w:val="1"/>
        <w:jc w:val="right"/>
      </w:pPr>
      <w:r>
        <w:t>أداة تدقيق موقع مجلس كتاب العدل</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منهجية التقييم الموحدة</w:t>
      </w:r>
    </w:p>
    <w:p>
      <w:pPr>
        <w:bidi w:val="1"/>
        <w:jc w:val="right"/>
      </w:pPr>
      <w:r>
        <w:t>يعتمد التدقيق على سلم من 0 إلى 5:</w:t>
      </w:r>
    </w:p>
    <w:tbl>
      <w:tblPr>
        <w:tblStyle w:val="TableGrid"/>
        <w:tblW w:type="auto" w:w="0"/>
        <w:jc w:val="right"/>
        <w:tblLook w:firstColumn="1" w:firstRow="1" w:lastColumn="0" w:lastRow="0" w:noHBand="0" w:noVBand="1" w:val="04A0"/>
      </w:tblPr>
      <w:tblGrid>
        <w:gridCol w:w="5184"/>
        <w:gridCol w:w="5184"/>
      </w:tblGrid>
      <w:tr>
        <w:tc>
          <w:tcPr>
            <w:tcW w:type="dxa" w:w="5184"/>
            <w:vAlign w:val="center"/>
          </w:tcPr>
          <w:p>
            <w:pPr>
              <w:bidi w:val="1"/>
              <w:jc w:val="right"/>
            </w:pPr>
            <w:r>
              <w:rPr>
                <w:b/>
              </w:rPr>
              <w:t>الدرجة</w:t>
            </w:r>
          </w:p>
        </w:tc>
        <w:tc>
          <w:tcPr>
            <w:tcW w:type="dxa" w:w="5184"/>
            <w:vAlign w:val="center"/>
          </w:tcPr>
          <w:p>
            <w:pPr>
              <w:bidi w:val="1"/>
              <w:jc w:val="right"/>
            </w:pPr>
            <w:r>
              <w:rPr>
                <w:b/>
              </w:rPr>
              <w:t>المعنى</w:t>
            </w:r>
          </w:p>
        </w:tc>
      </w:tr>
      <w:tr>
        <w:tc>
          <w:tcPr>
            <w:tcW w:type="dxa" w:w="5184"/>
            <w:vAlign w:val="center"/>
          </w:tcPr>
          <w:p>
            <w:pPr>
              <w:bidi w:val="1"/>
              <w:jc w:val="right"/>
            </w:pPr>
            <w:r>
              <w:t>0</w:t>
            </w:r>
          </w:p>
        </w:tc>
        <w:tc>
          <w:tcPr>
            <w:tcW w:type="dxa" w:w="5184"/>
            <w:vAlign w:val="center"/>
          </w:tcPr>
          <w:p>
            <w:pPr>
              <w:bidi w:val="1"/>
              <w:jc w:val="right"/>
            </w:pPr>
            <w:r>
              <w:t>غير موجود إطلاقاً</w:t>
            </w:r>
          </w:p>
        </w:tc>
      </w:tr>
      <w:tr>
        <w:tc>
          <w:tcPr>
            <w:tcW w:type="dxa" w:w="5184"/>
            <w:vAlign w:val="center"/>
          </w:tcPr>
          <w:p>
            <w:pPr>
              <w:bidi w:val="1"/>
              <w:jc w:val="right"/>
            </w:pPr>
            <w:r>
              <w:t>1</w:t>
            </w:r>
          </w:p>
        </w:tc>
        <w:tc>
          <w:tcPr>
            <w:tcW w:type="dxa" w:w="5184"/>
            <w:vAlign w:val="center"/>
          </w:tcPr>
          <w:p>
            <w:pPr>
              <w:bidi w:val="1"/>
              <w:jc w:val="right"/>
            </w:pPr>
            <w:r>
              <w:t>مذكور نظرياً فقط</w:t>
            </w:r>
          </w:p>
        </w:tc>
      </w:tr>
      <w:tr>
        <w:tc>
          <w:tcPr>
            <w:tcW w:type="dxa" w:w="5184"/>
            <w:vAlign w:val="center"/>
          </w:tcPr>
          <w:p>
            <w:pPr>
              <w:bidi w:val="1"/>
              <w:jc w:val="right"/>
            </w:pPr>
            <w:r>
              <w:t>2</w:t>
            </w:r>
          </w:p>
        </w:tc>
        <w:tc>
          <w:tcPr>
            <w:tcW w:type="dxa" w:w="5184"/>
            <w:vAlign w:val="center"/>
          </w:tcPr>
          <w:p>
            <w:pPr>
              <w:bidi w:val="1"/>
              <w:jc w:val="right"/>
            </w:pPr>
            <w:r>
              <w:t>موجود جزئياً دون اختبار أو توثيق</w:t>
            </w:r>
          </w:p>
        </w:tc>
      </w:tr>
      <w:tr>
        <w:tc>
          <w:tcPr>
            <w:tcW w:type="dxa" w:w="5184"/>
            <w:vAlign w:val="center"/>
          </w:tcPr>
          <w:p>
            <w:pPr>
              <w:bidi w:val="1"/>
              <w:jc w:val="right"/>
            </w:pPr>
            <w:r>
              <w:t>3</w:t>
            </w:r>
          </w:p>
        </w:tc>
        <w:tc>
          <w:tcPr>
            <w:tcW w:type="dxa" w:w="5184"/>
            <w:vAlign w:val="center"/>
          </w:tcPr>
          <w:p>
            <w:pPr>
              <w:bidi w:val="1"/>
              <w:jc w:val="right"/>
            </w:pPr>
            <w:r>
              <w:t>موجود ويعمل أساسياً</w:t>
            </w:r>
          </w:p>
        </w:tc>
      </w:tr>
      <w:tr>
        <w:tc>
          <w:tcPr>
            <w:tcW w:type="dxa" w:w="5184"/>
            <w:vAlign w:val="center"/>
          </w:tcPr>
          <w:p>
            <w:pPr>
              <w:bidi w:val="1"/>
              <w:jc w:val="right"/>
            </w:pPr>
            <w:r>
              <w:t>4</w:t>
            </w:r>
          </w:p>
        </w:tc>
        <w:tc>
          <w:tcPr>
            <w:tcW w:type="dxa" w:w="5184"/>
            <w:vAlign w:val="center"/>
          </w:tcPr>
          <w:p>
            <w:pPr>
              <w:bidi w:val="1"/>
              <w:jc w:val="right"/>
            </w:pPr>
            <w:r>
              <w:t>موجود ومختبر ومتكامل مع بقية النظام</w:t>
            </w:r>
          </w:p>
        </w:tc>
      </w:tr>
      <w:tr>
        <w:tc>
          <w:tcPr>
            <w:tcW w:type="dxa" w:w="5184"/>
            <w:vAlign w:val="center"/>
          </w:tcPr>
          <w:p>
            <w:pPr>
              <w:bidi w:val="1"/>
              <w:jc w:val="right"/>
            </w:pPr>
            <w:r>
              <w:t>5</w:t>
            </w:r>
          </w:p>
        </w:tc>
        <w:tc>
          <w:tcPr>
            <w:tcW w:type="dxa" w:w="5184"/>
            <w:vAlign w:val="center"/>
          </w:tcPr>
          <w:p>
            <w:pPr>
              <w:bidi w:val="1"/>
              <w:jc w:val="right"/>
            </w:pPr>
            <w:r>
              <w:t>موجود، مختبر، موثق، قابل للتدقيق، ومناسب للإطلاق</w:t>
            </w:r>
          </w:p>
        </w:tc>
      </w:tr>
    </w:tbl>
    <w:p/>
    <w:p>
      <w:pPr>
        <w:bidi w:val="1"/>
        <w:jc w:val="right"/>
      </w:pPr>
      <w:r>
        <w:t>قرار التدقيق:</w:t>
      </w:r>
    </w:p>
    <w:p>
      <w:pPr>
        <w:pStyle w:val="ListBullet"/>
        <w:bidi w:val="1"/>
        <w:jc w:val="right"/>
      </w:pPr>
      <w:r>
        <w:t>أقل من 2.5: غير قابل للاعتماد.</w:t>
      </w:r>
    </w:p>
    <w:p>
      <w:pPr>
        <w:pStyle w:val="ListBullet"/>
        <w:bidi w:val="1"/>
        <w:jc w:val="right"/>
      </w:pPr>
      <w:r>
        <w:t>من 2.5 إلى 3.5: يحتاج تحسينات جوهرية.</w:t>
      </w:r>
    </w:p>
    <w:p>
      <w:pPr>
        <w:pStyle w:val="ListBullet"/>
        <w:bidi w:val="1"/>
        <w:jc w:val="right"/>
      </w:pPr>
      <w:r>
        <w:t>من 3.5 إلى 4.5: قابل للتجربة المحدودة.</w:t>
      </w:r>
    </w:p>
    <w:p>
      <w:pPr>
        <w:pStyle w:val="ListBullet"/>
        <w:bidi w:val="1"/>
        <w:jc w:val="right"/>
      </w:pPr>
      <w:r>
        <w:t>من 4.5 إلى 5: قابل للإطلاق المنضبط.</w:t>
      </w:r>
    </w:p>
    <w:p>
      <w:pPr>
        <w:pStyle w:val="Heading2"/>
        <w:bidi w:val="1"/>
        <w:jc w:val="right"/>
      </w:pPr>
      <w:r>
        <w:t>1. نطاق التدقيق</w:t>
      </w:r>
    </w:p>
    <w:p>
      <w:pPr>
        <w:bidi w:val="1"/>
        <w:jc w:val="right"/>
      </w:pPr>
      <w:r>
        <w:t>هذه الأداة تقيس ما إذا كانت صفحة المجلس تؤدي دورها كواجهة عامة ومهنية، لا كنسخة ناقصة من تطبيق الهاتف. يجب أن تكون الصفحة موثوقة، سهلة التصفح، عربية أولاً، قابلة للربط بمحرك KYDEX، ومناسبة لعرض خدمات المجلس والكتاب العدل.</w:t>
      </w:r>
    </w:p>
    <w:p>
      <w:pPr>
        <w:pStyle w:val="Heading2"/>
        <w:bidi w:val="1"/>
        <w:jc w:val="right"/>
      </w:pPr>
      <w:r>
        <w:t>2. المحاور الأساسية</w:t>
      </w:r>
    </w:p>
    <w:p>
      <w:pPr>
        <w:pStyle w:val="Heading3"/>
        <w:bidi w:val="1"/>
        <w:jc w:val="right"/>
      </w:pPr>
      <w:r>
        <w:t>2.1 الهوية والثقة</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هوية بصرية رسمية</w:t>
            </w:r>
          </w:p>
        </w:tc>
        <w:tc>
          <w:tcPr>
            <w:tcW w:type="dxa" w:w="3456"/>
            <w:vAlign w:val="center"/>
          </w:tcPr>
          <w:p>
            <w:pPr>
              <w:bidi w:val="1"/>
              <w:jc w:val="right"/>
            </w:pPr>
            <w:r>
              <w:t>شعار، ألوان، خط، رأس صفحة</w:t>
            </w:r>
          </w:p>
        </w:tc>
        <w:tc>
          <w:tcPr>
            <w:tcW w:type="dxa" w:w="3456"/>
            <w:vAlign w:val="center"/>
          </w:tcPr>
          <w:p>
            <w:pPr>
              <w:bidi w:val="1"/>
              <w:jc w:val="right"/>
            </w:pPr>
            <w:r>
              <w:t>0-5</w:t>
            </w:r>
          </w:p>
        </w:tc>
      </w:tr>
      <w:tr>
        <w:tc>
          <w:tcPr>
            <w:tcW w:type="dxa" w:w="3456"/>
            <w:vAlign w:val="center"/>
          </w:tcPr>
          <w:p>
            <w:pPr>
              <w:bidi w:val="1"/>
              <w:jc w:val="right"/>
            </w:pPr>
            <w:r>
              <w:t>نطاق مناسب للمجلس</w:t>
            </w:r>
          </w:p>
        </w:tc>
        <w:tc>
          <w:tcPr>
            <w:tcW w:type="dxa" w:w="3456"/>
            <w:vAlign w:val="center"/>
          </w:tcPr>
          <w:p>
            <w:pPr>
              <w:bidi w:val="1"/>
              <w:jc w:val="right"/>
            </w:pPr>
            <w:r>
              <w:t>domain strategy</w:t>
            </w:r>
          </w:p>
        </w:tc>
        <w:tc>
          <w:tcPr>
            <w:tcW w:type="dxa" w:w="3456"/>
            <w:vAlign w:val="center"/>
          </w:tcPr>
          <w:p>
            <w:pPr>
              <w:bidi w:val="1"/>
              <w:jc w:val="right"/>
            </w:pPr>
            <w:r>
              <w:t>0-5</w:t>
            </w:r>
          </w:p>
        </w:tc>
      </w:tr>
      <w:tr>
        <w:tc>
          <w:tcPr>
            <w:tcW w:type="dxa" w:w="3456"/>
            <w:vAlign w:val="center"/>
          </w:tcPr>
          <w:p>
            <w:pPr>
              <w:bidi w:val="1"/>
              <w:jc w:val="right"/>
            </w:pPr>
            <w:r>
              <w:t>صفحة تعريف واضحة</w:t>
            </w:r>
          </w:p>
        </w:tc>
        <w:tc>
          <w:tcPr>
            <w:tcW w:type="dxa" w:w="3456"/>
            <w:vAlign w:val="center"/>
          </w:tcPr>
          <w:p>
            <w:pPr>
              <w:bidi w:val="1"/>
              <w:jc w:val="right"/>
            </w:pPr>
            <w:r>
              <w:t>رسالة المجلس وصلاحياته</w:t>
            </w:r>
          </w:p>
        </w:tc>
        <w:tc>
          <w:tcPr>
            <w:tcW w:type="dxa" w:w="3456"/>
            <w:vAlign w:val="center"/>
          </w:tcPr>
          <w:p>
            <w:pPr>
              <w:bidi w:val="1"/>
              <w:jc w:val="right"/>
            </w:pPr>
            <w:r>
              <w:t>0-5</w:t>
            </w:r>
          </w:p>
        </w:tc>
      </w:tr>
      <w:tr>
        <w:tc>
          <w:tcPr>
            <w:tcW w:type="dxa" w:w="3456"/>
            <w:vAlign w:val="center"/>
          </w:tcPr>
          <w:p>
            <w:pPr>
              <w:bidi w:val="1"/>
              <w:jc w:val="right"/>
            </w:pPr>
            <w:r>
              <w:t>بيانات تواصل رسمية</w:t>
            </w:r>
          </w:p>
        </w:tc>
        <w:tc>
          <w:tcPr>
            <w:tcW w:type="dxa" w:w="3456"/>
            <w:vAlign w:val="center"/>
          </w:tcPr>
          <w:p>
            <w:pPr>
              <w:bidi w:val="1"/>
              <w:jc w:val="right"/>
            </w:pPr>
            <w:r>
              <w:t>عنوان، هاتف، بريد، نموذج</w:t>
            </w:r>
          </w:p>
        </w:tc>
        <w:tc>
          <w:tcPr>
            <w:tcW w:type="dxa" w:w="3456"/>
            <w:vAlign w:val="center"/>
          </w:tcPr>
          <w:p>
            <w:pPr>
              <w:bidi w:val="1"/>
              <w:jc w:val="right"/>
            </w:pPr>
            <w:r>
              <w:t>0-5</w:t>
            </w:r>
          </w:p>
        </w:tc>
      </w:tr>
      <w:tr>
        <w:tc>
          <w:tcPr>
            <w:tcW w:type="dxa" w:w="3456"/>
            <w:vAlign w:val="center"/>
          </w:tcPr>
          <w:p>
            <w:pPr>
              <w:bidi w:val="1"/>
              <w:jc w:val="right"/>
            </w:pPr>
            <w:r>
              <w:t>سياسة خصوصية وشروط استخدام</w:t>
            </w:r>
          </w:p>
        </w:tc>
        <w:tc>
          <w:tcPr>
            <w:tcW w:type="dxa" w:w="3456"/>
            <w:vAlign w:val="center"/>
          </w:tcPr>
          <w:p>
            <w:pPr>
              <w:bidi w:val="1"/>
              <w:jc w:val="right"/>
            </w:pPr>
            <w:r>
              <w:t>صفحات قانونية</w:t>
            </w:r>
          </w:p>
        </w:tc>
        <w:tc>
          <w:tcPr>
            <w:tcW w:type="dxa" w:w="3456"/>
            <w:vAlign w:val="center"/>
          </w:tcPr>
          <w:p>
            <w:pPr>
              <w:bidi w:val="1"/>
              <w:jc w:val="right"/>
            </w:pPr>
            <w:r>
              <w:t>0-5</w:t>
            </w:r>
          </w:p>
        </w:tc>
      </w:tr>
    </w:tbl>
    <w:p/>
    <w:p>
      <w:pPr>
        <w:pStyle w:val="Heading3"/>
        <w:bidi w:val="1"/>
        <w:jc w:val="right"/>
      </w:pPr>
      <w:r>
        <w:t>2.2 دليل كتاب العدل</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قائمة قابلة للبحث</w:t>
            </w:r>
          </w:p>
        </w:tc>
        <w:tc>
          <w:tcPr>
            <w:tcW w:type="dxa" w:w="3456"/>
            <w:vAlign w:val="center"/>
          </w:tcPr>
          <w:p>
            <w:pPr>
              <w:bidi w:val="1"/>
              <w:jc w:val="right"/>
            </w:pPr>
            <w:r>
              <w:t>اسم/منطقة/قضاء</w:t>
            </w:r>
          </w:p>
        </w:tc>
        <w:tc>
          <w:tcPr>
            <w:tcW w:type="dxa" w:w="3456"/>
            <w:vAlign w:val="center"/>
          </w:tcPr>
          <w:p>
            <w:pPr>
              <w:bidi w:val="1"/>
              <w:jc w:val="right"/>
            </w:pPr>
            <w:r>
              <w:t>0-5</w:t>
            </w:r>
          </w:p>
        </w:tc>
      </w:tr>
      <w:tr>
        <w:tc>
          <w:tcPr>
            <w:tcW w:type="dxa" w:w="3456"/>
            <w:vAlign w:val="center"/>
          </w:tcPr>
          <w:p>
            <w:pPr>
              <w:bidi w:val="1"/>
              <w:jc w:val="right"/>
            </w:pPr>
            <w:r>
              <w:t>صفحة لكل كاتب عدل</w:t>
            </w:r>
          </w:p>
        </w:tc>
        <w:tc>
          <w:tcPr>
            <w:tcW w:type="dxa" w:w="3456"/>
            <w:vAlign w:val="center"/>
          </w:tcPr>
          <w:p>
            <w:pPr>
              <w:bidi w:val="1"/>
              <w:jc w:val="right"/>
            </w:pPr>
            <w:r>
              <w:t>profile page</w:t>
            </w:r>
          </w:p>
        </w:tc>
        <w:tc>
          <w:tcPr>
            <w:tcW w:type="dxa" w:w="3456"/>
            <w:vAlign w:val="center"/>
          </w:tcPr>
          <w:p>
            <w:pPr>
              <w:bidi w:val="1"/>
              <w:jc w:val="right"/>
            </w:pPr>
            <w:r>
              <w:t>0-5</w:t>
            </w:r>
          </w:p>
        </w:tc>
      </w:tr>
      <w:tr>
        <w:tc>
          <w:tcPr>
            <w:tcW w:type="dxa" w:w="3456"/>
            <w:vAlign w:val="center"/>
          </w:tcPr>
          <w:p>
            <w:pPr>
              <w:bidi w:val="1"/>
              <w:jc w:val="right"/>
            </w:pPr>
            <w:r>
              <w:t>خريطة مواقع</w:t>
            </w:r>
          </w:p>
        </w:tc>
        <w:tc>
          <w:tcPr>
            <w:tcW w:type="dxa" w:w="3456"/>
            <w:vAlign w:val="center"/>
          </w:tcPr>
          <w:p>
            <w:pPr>
              <w:bidi w:val="1"/>
              <w:jc w:val="right"/>
            </w:pPr>
            <w:r>
              <w:t>map integration</w:t>
            </w:r>
          </w:p>
        </w:tc>
        <w:tc>
          <w:tcPr>
            <w:tcW w:type="dxa" w:w="3456"/>
            <w:vAlign w:val="center"/>
          </w:tcPr>
          <w:p>
            <w:pPr>
              <w:bidi w:val="1"/>
              <w:jc w:val="right"/>
            </w:pPr>
            <w:r>
              <w:t>0-5</w:t>
            </w:r>
          </w:p>
        </w:tc>
      </w:tr>
      <w:tr>
        <w:tc>
          <w:tcPr>
            <w:tcW w:type="dxa" w:w="3456"/>
            <w:vAlign w:val="center"/>
          </w:tcPr>
          <w:p>
            <w:pPr>
              <w:bidi w:val="1"/>
              <w:jc w:val="right"/>
            </w:pPr>
            <w:r>
              <w:t>تحديث بيانات الكاتب</w:t>
            </w:r>
          </w:p>
        </w:tc>
        <w:tc>
          <w:tcPr>
            <w:tcW w:type="dxa" w:w="3456"/>
            <w:vAlign w:val="center"/>
          </w:tcPr>
          <w:p>
            <w:pPr>
              <w:bidi w:val="1"/>
              <w:jc w:val="right"/>
            </w:pPr>
            <w:r>
              <w:t>workflow approval</w:t>
            </w:r>
          </w:p>
        </w:tc>
        <w:tc>
          <w:tcPr>
            <w:tcW w:type="dxa" w:w="3456"/>
            <w:vAlign w:val="center"/>
          </w:tcPr>
          <w:p>
            <w:pPr>
              <w:bidi w:val="1"/>
              <w:jc w:val="right"/>
            </w:pPr>
            <w:r>
              <w:t>0-5</w:t>
            </w:r>
          </w:p>
        </w:tc>
      </w:tr>
      <w:tr>
        <w:tc>
          <w:tcPr>
            <w:tcW w:type="dxa" w:w="3456"/>
            <w:vAlign w:val="center"/>
          </w:tcPr>
          <w:p>
            <w:pPr>
              <w:bidi w:val="1"/>
              <w:jc w:val="right"/>
            </w:pPr>
            <w:r>
              <w:t>منع البيانات المكررة</w:t>
            </w:r>
          </w:p>
        </w:tc>
        <w:tc>
          <w:tcPr>
            <w:tcW w:type="dxa" w:w="3456"/>
            <w:vAlign w:val="center"/>
          </w:tcPr>
          <w:p>
            <w:pPr>
              <w:bidi w:val="1"/>
              <w:jc w:val="right"/>
            </w:pPr>
            <w:r>
              <w:t>duplicate controls</w:t>
            </w:r>
          </w:p>
        </w:tc>
        <w:tc>
          <w:tcPr>
            <w:tcW w:type="dxa" w:w="3456"/>
            <w:vAlign w:val="center"/>
          </w:tcPr>
          <w:p>
            <w:pPr>
              <w:bidi w:val="1"/>
              <w:jc w:val="right"/>
            </w:pPr>
            <w:r>
              <w:t>0-5</w:t>
            </w:r>
          </w:p>
        </w:tc>
      </w:tr>
    </w:tbl>
    <w:p/>
    <w:p>
      <w:pPr>
        <w:pStyle w:val="Heading3"/>
        <w:bidi w:val="1"/>
        <w:jc w:val="right"/>
      </w:pPr>
      <w:r>
        <w:t>2.3 محتوى المجلس</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أخبار وتعاميم</w:t>
            </w:r>
          </w:p>
        </w:tc>
        <w:tc>
          <w:tcPr>
            <w:tcW w:type="dxa" w:w="3456"/>
            <w:vAlign w:val="center"/>
          </w:tcPr>
          <w:p>
            <w:pPr>
              <w:bidi w:val="1"/>
              <w:jc w:val="right"/>
            </w:pPr>
            <w:r>
              <w:t>CMS section</w:t>
            </w:r>
          </w:p>
        </w:tc>
        <w:tc>
          <w:tcPr>
            <w:tcW w:type="dxa" w:w="3456"/>
            <w:vAlign w:val="center"/>
          </w:tcPr>
          <w:p>
            <w:pPr>
              <w:bidi w:val="1"/>
              <w:jc w:val="right"/>
            </w:pPr>
            <w:r>
              <w:t>0-5</w:t>
            </w:r>
          </w:p>
        </w:tc>
      </w:tr>
      <w:tr>
        <w:tc>
          <w:tcPr>
            <w:tcW w:type="dxa" w:w="3456"/>
            <w:vAlign w:val="center"/>
          </w:tcPr>
          <w:p>
            <w:pPr>
              <w:bidi w:val="1"/>
              <w:jc w:val="right"/>
            </w:pPr>
            <w:r>
              <w:t>قوانين ونماذج</w:t>
            </w:r>
          </w:p>
        </w:tc>
        <w:tc>
          <w:tcPr>
            <w:tcW w:type="dxa" w:w="3456"/>
            <w:vAlign w:val="center"/>
          </w:tcPr>
          <w:p>
            <w:pPr>
              <w:bidi w:val="1"/>
              <w:jc w:val="right"/>
            </w:pPr>
            <w:r>
              <w:t>document library</w:t>
            </w:r>
          </w:p>
        </w:tc>
        <w:tc>
          <w:tcPr>
            <w:tcW w:type="dxa" w:w="3456"/>
            <w:vAlign w:val="center"/>
          </w:tcPr>
          <w:p>
            <w:pPr>
              <w:bidi w:val="1"/>
              <w:jc w:val="right"/>
            </w:pPr>
            <w:r>
              <w:t>0-5</w:t>
            </w:r>
          </w:p>
        </w:tc>
      </w:tr>
      <w:tr>
        <w:tc>
          <w:tcPr>
            <w:tcW w:type="dxa" w:w="3456"/>
            <w:vAlign w:val="center"/>
          </w:tcPr>
          <w:p>
            <w:pPr>
              <w:bidi w:val="1"/>
              <w:jc w:val="right"/>
            </w:pPr>
            <w:r>
              <w:t>أسئلة متكررة</w:t>
            </w:r>
          </w:p>
        </w:tc>
        <w:tc>
          <w:tcPr>
            <w:tcW w:type="dxa" w:w="3456"/>
            <w:vAlign w:val="center"/>
          </w:tcPr>
          <w:p>
            <w:pPr>
              <w:bidi w:val="1"/>
              <w:jc w:val="right"/>
            </w:pPr>
            <w:r>
              <w:t>FAQ</w:t>
            </w:r>
          </w:p>
        </w:tc>
        <w:tc>
          <w:tcPr>
            <w:tcW w:type="dxa" w:w="3456"/>
            <w:vAlign w:val="center"/>
          </w:tcPr>
          <w:p>
            <w:pPr>
              <w:bidi w:val="1"/>
              <w:jc w:val="right"/>
            </w:pPr>
            <w:r>
              <w:t>0-5</w:t>
            </w:r>
          </w:p>
        </w:tc>
      </w:tr>
      <w:tr>
        <w:tc>
          <w:tcPr>
            <w:tcW w:type="dxa" w:w="3456"/>
            <w:vAlign w:val="center"/>
          </w:tcPr>
          <w:p>
            <w:pPr>
              <w:bidi w:val="1"/>
              <w:jc w:val="right"/>
            </w:pPr>
            <w:r>
              <w:t>شكاوى أو طلبات</w:t>
            </w:r>
          </w:p>
        </w:tc>
        <w:tc>
          <w:tcPr>
            <w:tcW w:type="dxa" w:w="3456"/>
            <w:vAlign w:val="center"/>
          </w:tcPr>
          <w:p>
            <w:pPr>
              <w:bidi w:val="1"/>
              <w:jc w:val="right"/>
            </w:pPr>
            <w:r>
              <w:t>controlled form</w:t>
            </w:r>
          </w:p>
        </w:tc>
        <w:tc>
          <w:tcPr>
            <w:tcW w:type="dxa" w:w="3456"/>
            <w:vAlign w:val="center"/>
          </w:tcPr>
          <w:p>
            <w:pPr>
              <w:bidi w:val="1"/>
              <w:jc w:val="right"/>
            </w:pPr>
            <w:r>
              <w:t>0-5</w:t>
            </w:r>
          </w:p>
        </w:tc>
      </w:tr>
      <w:tr>
        <w:tc>
          <w:tcPr>
            <w:tcW w:type="dxa" w:w="3456"/>
            <w:vAlign w:val="center"/>
          </w:tcPr>
          <w:p>
            <w:pPr>
              <w:bidi w:val="1"/>
              <w:jc w:val="right"/>
            </w:pPr>
            <w:r>
              <w:t>بحث داخلي</w:t>
            </w:r>
          </w:p>
        </w:tc>
        <w:tc>
          <w:tcPr>
            <w:tcW w:type="dxa" w:w="3456"/>
            <w:vAlign w:val="center"/>
          </w:tcPr>
          <w:p>
            <w:pPr>
              <w:bidi w:val="1"/>
              <w:jc w:val="right"/>
            </w:pPr>
            <w:r>
              <w:t>site search</w:t>
            </w:r>
          </w:p>
        </w:tc>
        <w:tc>
          <w:tcPr>
            <w:tcW w:type="dxa" w:w="3456"/>
            <w:vAlign w:val="center"/>
          </w:tcPr>
          <w:p>
            <w:pPr>
              <w:bidi w:val="1"/>
              <w:jc w:val="right"/>
            </w:pPr>
            <w:r>
              <w:t>0-5</w:t>
            </w:r>
          </w:p>
        </w:tc>
      </w:tr>
    </w:tbl>
    <w:p/>
    <w:p>
      <w:pPr>
        <w:pStyle w:val="Heading3"/>
        <w:bidi w:val="1"/>
        <w:jc w:val="right"/>
      </w:pPr>
      <w:r>
        <w:t>2.4 بوابة الأعضاء</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دخول آمن</w:t>
            </w:r>
          </w:p>
        </w:tc>
        <w:tc>
          <w:tcPr>
            <w:tcW w:type="dxa" w:w="3456"/>
            <w:vAlign w:val="center"/>
          </w:tcPr>
          <w:p>
            <w:pPr>
              <w:bidi w:val="1"/>
              <w:jc w:val="right"/>
            </w:pPr>
            <w:r>
              <w:t>login + roles</w:t>
            </w:r>
          </w:p>
        </w:tc>
        <w:tc>
          <w:tcPr>
            <w:tcW w:type="dxa" w:w="3456"/>
            <w:vAlign w:val="center"/>
          </w:tcPr>
          <w:p>
            <w:pPr>
              <w:bidi w:val="1"/>
              <w:jc w:val="right"/>
            </w:pPr>
            <w:r>
              <w:t>0-5</w:t>
            </w:r>
          </w:p>
        </w:tc>
      </w:tr>
      <w:tr>
        <w:tc>
          <w:tcPr>
            <w:tcW w:type="dxa" w:w="3456"/>
            <w:vAlign w:val="center"/>
          </w:tcPr>
          <w:p>
            <w:pPr>
              <w:bidi w:val="1"/>
              <w:jc w:val="right"/>
            </w:pPr>
            <w:r>
              <w:t>تحديث الملف الشخصي</w:t>
            </w:r>
          </w:p>
        </w:tc>
        <w:tc>
          <w:tcPr>
            <w:tcW w:type="dxa" w:w="3456"/>
            <w:vAlign w:val="center"/>
          </w:tcPr>
          <w:p>
            <w:pPr>
              <w:bidi w:val="1"/>
              <w:jc w:val="right"/>
            </w:pPr>
            <w:r>
              <w:t>profile workflow</w:t>
            </w:r>
          </w:p>
        </w:tc>
        <w:tc>
          <w:tcPr>
            <w:tcW w:type="dxa" w:w="3456"/>
            <w:vAlign w:val="center"/>
          </w:tcPr>
          <w:p>
            <w:pPr>
              <w:bidi w:val="1"/>
              <w:jc w:val="right"/>
            </w:pPr>
            <w:r>
              <w:t>0-5</w:t>
            </w:r>
          </w:p>
        </w:tc>
      </w:tr>
      <w:tr>
        <w:tc>
          <w:tcPr>
            <w:tcW w:type="dxa" w:w="3456"/>
            <w:vAlign w:val="center"/>
          </w:tcPr>
          <w:p>
            <w:pPr>
              <w:bidi w:val="1"/>
              <w:jc w:val="right"/>
            </w:pPr>
            <w:r>
              <w:t>إشعارات المجلس</w:t>
            </w:r>
          </w:p>
        </w:tc>
        <w:tc>
          <w:tcPr>
            <w:tcW w:type="dxa" w:w="3456"/>
            <w:vAlign w:val="center"/>
          </w:tcPr>
          <w:p>
            <w:pPr>
              <w:bidi w:val="1"/>
              <w:jc w:val="right"/>
            </w:pPr>
            <w:r>
              <w:t>notification logs</w:t>
            </w:r>
          </w:p>
        </w:tc>
        <w:tc>
          <w:tcPr>
            <w:tcW w:type="dxa" w:w="3456"/>
            <w:vAlign w:val="center"/>
          </w:tcPr>
          <w:p>
            <w:pPr>
              <w:bidi w:val="1"/>
              <w:jc w:val="right"/>
            </w:pPr>
            <w:r>
              <w:t>0-5</w:t>
            </w:r>
          </w:p>
        </w:tc>
      </w:tr>
      <w:tr>
        <w:tc>
          <w:tcPr>
            <w:tcW w:type="dxa" w:w="3456"/>
            <w:vAlign w:val="center"/>
          </w:tcPr>
          <w:p>
            <w:pPr>
              <w:bidi w:val="1"/>
              <w:jc w:val="right"/>
            </w:pPr>
            <w:r>
              <w:t>ربط اختياري بمحرك KYDEX</w:t>
            </w:r>
          </w:p>
        </w:tc>
        <w:tc>
          <w:tcPr>
            <w:tcW w:type="dxa" w:w="3456"/>
            <w:vAlign w:val="center"/>
          </w:tcPr>
          <w:p>
            <w:pPr>
              <w:bidi w:val="1"/>
              <w:jc w:val="right"/>
            </w:pPr>
            <w:r>
              <w:t>API integration</w:t>
            </w:r>
          </w:p>
        </w:tc>
        <w:tc>
          <w:tcPr>
            <w:tcW w:type="dxa" w:w="3456"/>
            <w:vAlign w:val="center"/>
          </w:tcPr>
          <w:p>
            <w:pPr>
              <w:bidi w:val="1"/>
              <w:jc w:val="right"/>
            </w:pPr>
            <w:r>
              <w:t>0-5</w:t>
            </w:r>
          </w:p>
        </w:tc>
      </w:tr>
      <w:tr>
        <w:tc>
          <w:tcPr>
            <w:tcW w:type="dxa" w:w="3456"/>
            <w:vAlign w:val="center"/>
          </w:tcPr>
          <w:p>
            <w:pPr>
              <w:bidi w:val="1"/>
              <w:jc w:val="right"/>
            </w:pPr>
            <w:r>
              <w:t>إدارة الجلسات</w:t>
            </w:r>
          </w:p>
        </w:tc>
        <w:tc>
          <w:tcPr>
            <w:tcW w:type="dxa" w:w="3456"/>
            <w:vAlign w:val="center"/>
          </w:tcPr>
          <w:p>
            <w:pPr>
              <w:bidi w:val="1"/>
              <w:jc w:val="right"/>
            </w:pPr>
            <w:r>
              <w:t>timeout/session policy</w:t>
            </w:r>
          </w:p>
        </w:tc>
        <w:tc>
          <w:tcPr>
            <w:tcW w:type="dxa" w:w="3456"/>
            <w:vAlign w:val="center"/>
          </w:tcPr>
          <w:p>
            <w:pPr>
              <w:bidi w:val="1"/>
              <w:jc w:val="right"/>
            </w:pPr>
            <w:r>
              <w:t>0-5</w:t>
            </w:r>
          </w:p>
        </w:tc>
      </w:tr>
    </w:tbl>
    <w:p/>
    <w:p>
      <w:pPr>
        <w:pStyle w:val="Heading3"/>
        <w:bidi w:val="1"/>
        <w:jc w:val="right"/>
      </w:pPr>
      <w:r>
        <w:t>2.5 الأداء والأمان</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سرعة التحميل</w:t>
            </w:r>
          </w:p>
        </w:tc>
        <w:tc>
          <w:tcPr>
            <w:tcW w:type="dxa" w:w="3456"/>
            <w:vAlign w:val="center"/>
          </w:tcPr>
          <w:p>
            <w:pPr>
              <w:bidi w:val="1"/>
              <w:jc w:val="right"/>
            </w:pPr>
            <w:r>
              <w:t>Lighthouse/PageSpeed</w:t>
            </w:r>
          </w:p>
        </w:tc>
        <w:tc>
          <w:tcPr>
            <w:tcW w:type="dxa" w:w="3456"/>
            <w:vAlign w:val="center"/>
          </w:tcPr>
          <w:p>
            <w:pPr>
              <w:bidi w:val="1"/>
              <w:jc w:val="right"/>
            </w:pPr>
            <w:r>
              <w:t>0-5</w:t>
            </w:r>
          </w:p>
        </w:tc>
      </w:tr>
      <w:tr>
        <w:tc>
          <w:tcPr>
            <w:tcW w:type="dxa" w:w="3456"/>
            <w:vAlign w:val="center"/>
          </w:tcPr>
          <w:p>
            <w:pPr>
              <w:bidi w:val="1"/>
              <w:jc w:val="right"/>
            </w:pPr>
            <w:r>
              <w:t>SSL</w:t>
            </w:r>
          </w:p>
        </w:tc>
        <w:tc>
          <w:tcPr>
            <w:tcW w:type="dxa" w:w="3456"/>
            <w:vAlign w:val="center"/>
          </w:tcPr>
          <w:p>
            <w:pPr>
              <w:bidi w:val="1"/>
              <w:jc w:val="right"/>
            </w:pPr>
            <w:r>
              <w:t>شهادة سارية</w:t>
            </w:r>
          </w:p>
        </w:tc>
        <w:tc>
          <w:tcPr>
            <w:tcW w:type="dxa" w:w="3456"/>
            <w:vAlign w:val="center"/>
          </w:tcPr>
          <w:p>
            <w:pPr>
              <w:bidi w:val="1"/>
              <w:jc w:val="right"/>
            </w:pPr>
            <w:r>
              <w:t>0-5</w:t>
            </w:r>
          </w:p>
        </w:tc>
      </w:tr>
      <w:tr>
        <w:tc>
          <w:tcPr>
            <w:tcW w:type="dxa" w:w="3456"/>
            <w:vAlign w:val="center"/>
          </w:tcPr>
          <w:p>
            <w:pPr>
              <w:bidi w:val="1"/>
              <w:jc w:val="right"/>
            </w:pPr>
            <w:r>
              <w:t>حماية النماذج</w:t>
            </w:r>
          </w:p>
        </w:tc>
        <w:tc>
          <w:tcPr>
            <w:tcW w:type="dxa" w:w="3456"/>
            <w:vAlign w:val="center"/>
          </w:tcPr>
          <w:p>
            <w:pPr>
              <w:bidi w:val="1"/>
              <w:jc w:val="right"/>
            </w:pPr>
            <w:r>
              <w:t>captcha/rate limit</w:t>
            </w:r>
          </w:p>
        </w:tc>
        <w:tc>
          <w:tcPr>
            <w:tcW w:type="dxa" w:w="3456"/>
            <w:vAlign w:val="center"/>
          </w:tcPr>
          <w:p>
            <w:pPr>
              <w:bidi w:val="1"/>
              <w:jc w:val="right"/>
            </w:pPr>
            <w:r>
              <w:t>0-5</w:t>
            </w:r>
          </w:p>
        </w:tc>
      </w:tr>
      <w:tr>
        <w:tc>
          <w:tcPr>
            <w:tcW w:type="dxa" w:w="3456"/>
            <w:vAlign w:val="center"/>
          </w:tcPr>
          <w:p>
            <w:pPr>
              <w:bidi w:val="1"/>
              <w:jc w:val="right"/>
            </w:pPr>
            <w:r>
              <w:t>نسخ احتياطي</w:t>
            </w:r>
          </w:p>
        </w:tc>
        <w:tc>
          <w:tcPr>
            <w:tcW w:type="dxa" w:w="3456"/>
            <w:vAlign w:val="center"/>
          </w:tcPr>
          <w:p>
            <w:pPr>
              <w:bidi w:val="1"/>
              <w:jc w:val="right"/>
            </w:pPr>
            <w:r>
              <w:t>backup policy</w:t>
            </w:r>
          </w:p>
        </w:tc>
        <w:tc>
          <w:tcPr>
            <w:tcW w:type="dxa" w:w="3456"/>
            <w:vAlign w:val="center"/>
          </w:tcPr>
          <w:p>
            <w:pPr>
              <w:bidi w:val="1"/>
              <w:jc w:val="right"/>
            </w:pPr>
            <w:r>
              <w:t>0-5</w:t>
            </w:r>
          </w:p>
        </w:tc>
      </w:tr>
      <w:tr>
        <w:tc>
          <w:tcPr>
            <w:tcW w:type="dxa" w:w="3456"/>
            <w:vAlign w:val="center"/>
          </w:tcPr>
          <w:p>
            <w:pPr>
              <w:bidi w:val="1"/>
              <w:jc w:val="right"/>
            </w:pPr>
            <w:r>
              <w:t>صلاحيات تحرير المحتوى</w:t>
            </w:r>
          </w:p>
        </w:tc>
        <w:tc>
          <w:tcPr>
            <w:tcW w:type="dxa" w:w="3456"/>
            <w:vAlign w:val="center"/>
          </w:tcPr>
          <w:p>
            <w:pPr>
              <w:bidi w:val="1"/>
              <w:jc w:val="right"/>
            </w:pPr>
            <w:r>
              <w:t>CMS roles</w:t>
            </w:r>
          </w:p>
        </w:tc>
        <w:tc>
          <w:tcPr>
            <w:tcW w:type="dxa" w:w="3456"/>
            <w:vAlign w:val="center"/>
          </w:tcPr>
          <w:p>
            <w:pPr>
              <w:bidi w:val="1"/>
              <w:jc w:val="right"/>
            </w:pPr>
            <w:r>
              <w:t>0-5</w:t>
            </w:r>
          </w:p>
        </w:tc>
      </w:tr>
    </w:tbl>
    <w:p/>
    <w:p>
      <w:pPr>
        <w:pStyle w:val="Heading2"/>
        <w:bidi w:val="1"/>
        <w:jc w:val="right"/>
      </w:pPr>
      <w:r>
        <w:t>3. الوظائف المطلوبة في النسخة المقابلة لعرض JAB</w:t>
      </w:r>
    </w:p>
    <w:p>
      <w:pPr>
        <w:pStyle w:val="ListBullet"/>
        <w:bidi w:val="1"/>
        <w:jc w:val="right"/>
      </w:pPr>
      <w:r>
        <w:t>دليل كتاب العدل.</w:t>
      </w:r>
    </w:p>
    <w:p>
      <w:pPr>
        <w:pStyle w:val="ListBullet"/>
        <w:bidi w:val="1"/>
        <w:jc w:val="right"/>
      </w:pPr>
      <w:r>
        <w:t>خريطة وموقع كل كاتب عدل.</w:t>
      </w:r>
    </w:p>
    <w:p>
      <w:pPr>
        <w:pStyle w:val="ListBullet"/>
        <w:bidi w:val="1"/>
        <w:jc w:val="right"/>
      </w:pPr>
      <w:r>
        <w:t>صفحة بحث عامة.</w:t>
      </w:r>
    </w:p>
    <w:p>
      <w:pPr>
        <w:pStyle w:val="ListBullet"/>
        <w:bidi w:val="1"/>
        <w:jc w:val="right"/>
      </w:pPr>
      <w:r>
        <w:t>حساب عضو للكاتب العدل.</w:t>
      </w:r>
    </w:p>
    <w:p>
      <w:pPr>
        <w:pStyle w:val="ListBullet"/>
        <w:bidi w:val="1"/>
        <w:jc w:val="right"/>
      </w:pPr>
      <w:r>
        <w:t>Web Admin لإدارة المستخدمين والمحتوى.</w:t>
      </w:r>
    </w:p>
    <w:p>
      <w:pPr>
        <w:pStyle w:val="ListBullet"/>
        <w:bidi w:val="1"/>
        <w:jc w:val="right"/>
      </w:pPr>
      <w:r>
        <w:t>إشعارات عامة وداخلية.</w:t>
      </w:r>
    </w:p>
    <w:p>
      <w:pPr>
        <w:pStyle w:val="ListBullet"/>
        <w:bidi w:val="1"/>
        <w:jc w:val="right"/>
      </w:pPr>
      <w:r>
        <w:t>تكامل API مع KYDEX.</w:t>
      </w:r>
    </w:p>
    <w:p>
      <w:pPr>
        <w:pStyle w:val="Heading2"/>
        <w:bidi w:val="1"/>
        <w:jc w:val="right"/>
      </w:pPr>
      <w:r>
        <w:t>4. مؤشرات الخطر الأحمر</w:t>
      </w:r>
    </w:p>
    <w:p>
      <w:pPr>
        <w:pStyle w:val="ListBullet"/>
        <w:bidi w:val="1"/>
        <w:jc w:val="right"/>
      </w:pPr>
      <w:r>
        <w:t>موقع تعريفي بلا إدارة بيانات.</w:t>
      </w:r>
    </w:p>
    <w:p>
      <w:pPr>
        <w:pStyle w:val="ListBullet"/>
        <w:bidi w:val="1"/>
        <w:jc w:val="right"/>
      </w:pPr>
      <w:r>
        <w:t>نشر أرقام وعناوين دون آلية تحديث ومسؤولية.</w:t>
      </w:r>
    </w:p>
    <w:p>
      <w:pPr>
        <w:pStyle w:val="ListBullet"/>
        <w:bidi w:val="1"/>
        <w:jc w:val="right"/>
      </w:pPr>
      <w:r>
        <w:t>عدم وجود صفحات قانونية وسياسة خصوصية.</w:t>
      </w:r>
    </w:p>
    <w:p>
      <w:pPr>
        <w:pStyle w:val="ListBullet"/>
        <w:bidi w:val="1"/>
        <w:jc w:val="right"/>
      </w:pPr>
      <w:r>
        <w:t>عدم وجود إدارة صلاحيات.</w:t>
      </w:r>
    </w:p>
    <w:p>
      <w:pPr>
        <w:pStyle w:val="ListBullet"/>
        <w:bidi w:val="1"/>
        <w:jc w:val="right"/>
      </w:pPr>
      <w:r>
        <w:t>ربط KYDEX مباشرة من الواجهة العامة دون مصادقة.</w:t>
      </w:r>
    </w:p>
    <w:p>
      <w:pPr>
        <w:pStyle w:val="Heading2"/>
        <w:bidi w:val="1"/>
        <w:jc w:val="right"/>
      </w:pPr>
      <w:r>
        <w:t>5. قرار الجاهزية</w:t>
      </w:r>
    </w:p>
    <w:p>
      <w:pPr>
        <w:bidi w:val="1"/>
        <w:jc w:val="right"/>
      </w:pPr>
      <w:r>
        <w:t>لا يطلق الموقع قبل اكتمال: الهوية، الدليل، الإدارة، الخصوصية، SSL، وصلاحيات التحرير.</w:t>
      </w:r>
    </w:p>
    <w:p>
      <w:pPr>
        <w:pStyle w:val="Heading1"/>
        <w:bidi w:val="1"/>
        <w:jc w:val="right"/>
      </w:pPr>
      <w:r>
        <w:t>أداة تدقيق ثيم الكاتب العدل الفردي وإضافات WordPress</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منهجية التقييم الموحدة</w:t>
      </w:r>
    </w:p>
    <w:p>
      <w:pPr>
        <w:bidi w:val="1"/>
        <w:jc w:val="right"/>
      </w:pPr>
      <w:r>
        <w:t>يعتمد التدقيق على سلم من 0 إلى 5:</w:t>
      </w:r>
    </w:p>
    <w:tbl>
      <w:tblPr>
        <w:tblStyle w:val="TableGrid"/>
        <w:tblW w:type="auto" w:w="0"/>
        <w:jc w:val="right"/>
        <w:tblLook w:firstColumn="1" w:firstRow="1" w:lastColumn="0" w:lastRow="0" w:noHBand="0" w:noVBand="1" w:val="04A0"/>
      </w:tblPr>
      <w:tblGrid>
        <w:gridCol w:w="5184"/>
        <w:gridCol w:w="5184"/>
      </w:tblGrid>
      <w:tr>
        <w:tc>
          <w:tcPr>
            <w:tcW w:type="dxa" w:w="5184"/>
            <w:vAlign w:val="center"/>
          </w:tcPr>
          <w:p>
            <w:pPr>
              <w:bidi w:val="1"/>
              <w:jc w:val="right"/>
            </w:pPr>
            <w:r>
              <w:rPr>
                <w:b/>
              </w:rPr>
              <w:t>الدرجة</w:t>
            </w:r>
          </w:p>
        </w:tc>
        <w:tc>
          <w:tcPr>
            <w:tcW w:type="dxa" w:w="5184"/>
            <w:vAlign w:val="center"/>
          </w:tcPr>
          <w:p>
            <w:pPr>
              <w:bidi w:val="1"/>
              <w:jc w:val="right"/>
            </w:pPr>
            <w:r>
              <w:rPr>
                <w:b/>
              </w:rPr>
              <w:t>المعنى</w:t>
            </w:r>
          </w:p>
        </w:tc>
      </w:tr>
      <w:tr>
        <w:tc>
          <w:tcPr>
            <w:tcW w:type="dxa" w:w="5184"/>
            <w:vAlign w:val="center"/>
          </w:tcPr>
          <w:p>
            <w:pPr>
              <w:bidi w:val="1"/>
              <w:jc w:val="right"/>
            </w:pPr>
            <w:r>
              <w:t>0</w:t>
            </w:r>
          </w:p>
        </w:tc>
        <w:tc>
          <w:tcPr>
            <w:tcW w:type="dxa" w:w="5184"/>
            <w:vAlign w:val="center"/>
          </w:tcPr>
          <w:p>
            <w:pPr>
              <w:bidi w:val="1"/>
              <w:jc w:val="right"/>
            </w:pPr>
            <w:r>
              <w:t>غير موجود إطلاقاً</w:t>
            </w:r>
          </w:p>
        </w:tc>
      </w:tr>
      <w:tr>
        <w:tc>
          <w:tcPr>
            <w:tcW w:type="dxa" w:w="5184"/>
            <w:vAlign w:val="center"/>
          </w:tcPr>
          <w:p>
            <w:pPr>
              <w:bidi w:val="1"/>
              <w:jc w:val="right"/>
            </w:pPr>
            <w:r>
              <w:t>1</w:t>
            </w:r>
          </w:p>
        </w:tc>
        <w:tc>
          <w:tcPr>
            <w:tcW w:type="dxa" w:w="5184"/>
            <w:vAlign w:val="center"/>
          </w:tcPr>
          <w:p>
            <w:pPr>
              <w:bidi w:val="1"/>
              <w:jc w:val="right"/>
            </w:pPr>
            <w:r>
              <w:t>مذكور نظرياً فقط</w:t>
            </w:r>
          </w:p>
        </w:tc>
      </w:tr>
      <w:tr>
        <w:tc>
          <w:tcPr>
            <w:tcW w:type="dxa" w:w="5184"/>
            <w:vAlign w:val="center"/>
          </w:tcPr>
          <w:p>
            <w:pPr>
              <w:bidi w:val="1"/>
              <w:jc w:val="right"/>
            </w:pPr>
            <w:r>
              <w:t>2</w:t>
            </w:r>
          </w:p>
        </w:tc>
        <w:tc>
          <w:tcPr>
            <w:tcW w:type="dxa" w:w="5184"/>
            <w:vAlign w:val="center"/>
          </w:tcPr>
          <w:p>
            <w:pPr>
              <w:bidi w:val="1"/>
              <w:jc w:val="right"/>
            </w:pPr>
            <w:r>
              <w:t>موجود جزئياً دون اختبار أو توثيق</w:t>
            </w:r>
          </w:p>
        </w:tc>
      </w:tr>
      <w:tr>
        <w:tc>
          <w:tcPr>
            <w:tcW w:type="dxa" w:w="5184"/>
            <w:vAlign w:val="center"/>
          </w:tcPr>
          <w:p>
            <w:pPr>
              <w:bidi w:val="1"/>
              <w:jc w:val="right"/>
            </w:pPr>
            <w:r>
              <w:t>3</w:t>
            </w:r>
          </w:p>
        </w:tc>
        <w:tc>
          <w:tcPr>
            <w:tcW w:type="dxa" w:w="5184"/>
            <w:vAlign w:val="center"/>
          </w:tcPr>
          <w:p>
            <w:pPr>
              <w:bidi w:val="1"/>
              <w:jc w:val="right"/>
            </w:pPr>
            <w:r>
              <w:t>موجود ويعمل أساسياً</w:t>
            </w:r>
          </w:p>
        </w:tc>
      </w:tr>
      <w:tr>
        <w:tc>
          <w:tcPr>
            <w:tcW w:type="dxa" w:w="5184"/>
            <w:vAlign w:val="center"/>
          </w:tcPr>
          <w:p>
            <w:pPr>
              <w:bidi w:val="1"/>
              <w:jc w:val="right"/>
            </w:pPr>
            <w:r>
              <w:t>4</w:t>
            </w:r>
          </w:p>
        </w:tc>
        <w:tc>
          <w:tcPr>
            <w:tcW w:type="dxa" w:w="5184"/>
            <w:vAlign w:val="center"/>
          </w:tcPr>
          <w:p>
            <w:pPr>
              <w:bidi w:val="1"/>
              <w:jc w:val="right"/>
            </w:pPr>
            <w:r>
              <w:t>موجود ومختبر ومتكامل مع بقية النظام</w:t>
            </w:r>
          </w:p>
        </w:tc>
      </w:tr>
      <w:tr>
        <w:tc>
          <w:tcPr>
            <w:tcW w:type="dxa" w:w="5184"/>
            <w:vAlign w:val="center"/>
          </w:tcPr>
          <w:p>
            <w:pPr>
              <w:bidi w:val="1"/>
              <w:jc w:val="right"/>
            </w:pPr>
            <w:r>
              <w:t>5</w:t>
            </w:r>
          </w:p>
        </w:tc>
        <w:tc>
          <w:tcPr>
            <w:tcW w:type="dxa" w:w="5184"/>
            <w:vAlign w:val="center"/>
          </w:tcPr>
          <w:p>
            <w:pPr>
              <w:bidi w:val="1"/>
              <w:jc w:val="right"/>
            </w:pPr>
            <w:r>
              <w:t>موجود، مختبر، موثق، قابل للتدقيق، ومناسب للإطلاق</w:t>
            </w:r>
          </w:p>
        </w:tc>
      </w:tr>
    </w:tbl>
    <w:p/>
    <w:p>
      <w:pPr>
        <w:bidi w:val="1"/>
        <w:jc w:val="right"/>
      </w:pPr>
      <w:r>
        <w:t>قرار التدقيق:</w:t>
      </w:r>
    </w:p>
    <w:p>
      <w:pPr>
        <w:pStyle w:val="ListBullet"/>
        <w:bidi w:val="1"/>
        <w:jc w:val="right"/>
      </w:pPr>
      <w:r>
        <w:t>أقل من 2.5: غير قابل للاعتماد.</w:t>
      </w:r>
    </w:p>
    <w:p>
      <w:pPr>
        <w:pStyle w:val="ListBullet"/>
        <w:bidi w:val="1"/>
        <w:jc w:val="right"/>
      </w:pPr>
      <w:r>
        <w:t>من 2.5 إلى 3.5: يحتاج تحسينات جوهرية.</w:t>
      </w:r>
    </w:p>
    <w:p>
      <w:pPr>
        <w:pStyle w:val="ListBullet"/>
        <w:bidi w:val="1"/>
        <w:jc w:val="right"/>
      </w:pPr>
      <w:r>
        <w:t>من 3.5 إلى 4.5: قابل للتجربة المحدودة.</w:t>
      </w:r>
    </w:p>
    <w:p>
      <w:pPr>
        <w:pStyle w:val="ListBullet"/>
        <w:bidi w:val="1"/>
        <w:jc w:val="right"/>
      </w:pPr>
      <w:r>
        <w:t>من 4.5 إلى 5: قابل للإطلاق المنضبط.</w:t>
      </w:r>
    </w:p>
    <w:p>
      <w:pPr>
        <w:pStyle w:val="Heading2"/>
        <w:bidi w:val="1"/>
        <w:jc w:val="right"/>
      </w:pPr>
      <w:r>
        <w:t>1. الهدف</w:t>
      </w:r>
    </w:p>
    <w:p>
      <w:pPr>
        <w:bidi w:val="1"/>
        <w:jc w:val="right"/>
      </w:pPr>
      <w:r>
        <w:t>توفير أداة تقييم لكل موقع فردي لكاتب عدل، بحيث لا يكون مجرد صفحة جميلة، بل بطاقة مهنية رقمية قابلة للنشر، التحديث، والحجز/التواصل، مع إمكانية الربط بخدمات المجلس أو KYDEX عند الترخيص.</w:t>
      </w:r>
    </w:p>
    <w:p>
      <w:pPr>
        <w:pStyle w:val="Heading2"/>
        <w:bidi w:val="1"/>
        <w:jc w:val="right"/>
      </w:pPr>
      <w:r>
        <w:t>2. تدقيق الثيم</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دعم RTL كامل</w:t>
            </w:r>
          </w:p>
        </w:tc>
        <w:tc>
          <w:tcPr>
            <w:tcW w:type="dxa" w:w="3456"/>
            <w:vAlign w:val="center"/>
          </w:tcPr>
          <w:p>
            <w:pPr>
              <w:bidi w:val="1"/>
              <w:jc w:val="right"/>
            </w:pPr>
            <w:r>
              <w:t>عرض عربي صحيح</w:t>
            </w:r>
          </w:p>
        </w:tc>
        <w:tc>
          <w:tcPr>
            <w:tcW w:type="dxa" w:w="3456"/>
            <w:vAlign w:val="center"/>
          </w:tcPr>
          <w:p>
            <w:pPr>
              <w:bidi w:val="1"/>
              <w:jc w:val="right"/>
            </w:pPr>
            <w:r>
              <w:t>0-5</w:t>
            </w:r>
          </w:p>
        </w:tc>
      </w:tr>
      <w:tr>
        <w:tc>
          <w:tcPr>
            <w:tcW w:type="dxa" w:w="3456"/>
            <w:vAlign w:val="center"/>
          </w:tcPr>
          <w:p>
            <w:pPr>
              <w:bidi w:val="1"/>
              <w:jc w:val="right"/>
            </w:pPr>
            <w:r>
              <w:t>Responsive desktop/mobile</w:t>
            </w:r>
          </w:p>
        </w:tc>
        <w:tc>
          <w:tcPr>
            <w:tcW w:type="dxa" w:w="3456"/>
            <w:vAlign w:val="center"/>
          </w:tcPr>
          <w:p>
            <w:pPr>
              <w:bidi w:val="1"/>
              <w:jc w:val="right"/>
            </w:pPr>
            <w:r>
              <w:t>لقطات شاشة</w:t>
            </w:r>
          </w:p>
        </w:tc>
        <w:tc>
          <w:tcPr>
            <w:tcW w:type="dxa" w:w="3456"/>
            <w:vAlign w:val="center"/>
          </w:tcPr>
          <w:p>
            <w:pPr>
              <w:bidi w:val="1"/>
              <w:jc w:val="right"/>
            </w:pPr>
            <w:r>
              <w:t>0-5</w:t>
            </w:r>
          </w:p>
        </w:tc>
      </w:tr>
      <w:tr>
        <w:tc>
          <w:tcPr>
            <w:tcW w:type="dxa" w:w="3456"/>
            <w:vAlign w:val="center"/>
          </w:tcPr>
          <w:p>
            <w:pPr>
              <w:bidi w:val="1"/>
              <w:jc w:val="right"/>
            </w:pPr>
            <w:r>
              <w:t>صفحة واحدة مهنية</w:t>
            </w:r>
          </w:p>
        </w:tc>
        <w:tc>
          <w:tcPr>
            <w:tcW w:type="dxa" w:w="3456"/>
            <w:vAlign w:val="center"/>
          </w:tcPr>
          <w:p>
            <w:pPr>
              <w:bidi w:val="1"/>
              <w:jc w:val="right"/>
            </w:pPr>
            <w:r>
              <w:t>hero, services, contact</w:t>
            </w:r>
          </w:p>
        </w:tc>
        <w:tc>
          <w:tcPr>
            <w:tcW w:type="dxa" w:w="3456"/>
            <w:vAlign w:val="center"/>
          </w:tcPr>
          <w:p>
            <w:pPr>
              <w:bidi w:val="1"/>
              <w:jc w:val="right"/>
            </w:pPr>
            <w:r>
              <w:t>0-5</w:t>
            </w:r>
          </w:p>
        </w:tc>
      </w:tr>
      <w:tr>
        <w:tc>
          <w:tcPr>
            <w:tcW w:type="dxa" w:w="3456"/>
            <w:vAlign w:val="center"/>
          </w:tcPr>
          <w:p>
            <w:pPr>
              <w:bidi w:val="1"/>
              <w:jc w:val="right"/>
            </w:pPr>
            <w:r>
              <w:t>صندوق تعريف الكاتب</w:t>
            </w:r>
          </w:p>
        </w:tc>
        <w:tc>
          <w:tcPr>
            <w:tcW w:type="dxa" w:w="3456"/>
            <w:vAlign w:val="center"/>
          </w:tcPr>
          <w:p>
            <w:pPr>
              <w:bidi w:val="1"/>
              <w:jc w:val="right"/>
            </w:pPr>
            <w:r>
              <w:t>صورة، اسم، صفة، موقع</w:t>
            </w:r>
          </w:p>
        </w:tc>
        <w:tc>
          <w:tcPr>
            <w:tcW w:type="dxa" w:w="3456"/>
            <w:vAlign w:val="center"/>
          </w:tcPr>
          <w:p>
            <w:pPr>
              <w:bidi w:val="1"/>
              <w:jc w:val="right"/>
            </w:pPr>
            <w:r>
              <w:t>0-5</w:t>
            </w:r>
          </w:p>
        </w:tc>
      </w:tr>
      <w:tr>
        <w:tc>
          <w:tcPr>
            <w:tcW w:type="dxa" w:w="3456"/>
            <w:vAlign w:val="center"/>
          </w:tcPr>
          <w:p>
            <w:pPr>
              <w:bidi w:val="1"/>
              <w:jc w:val="right"/>
            </w:pPr>
            <w:r>
              <w:t>خريطة وموقع</w:t>
            </w:r>
          </w:p>
        </w:tc>
        <w:tc>
          <w:tcPr>
            <w:tcW w:type="dxa" w:w="3456"/>
            <w:vAlign w:val="center"/>
          </w:tcPr>
          <w:p>
            <w:pPr>
              <w:bidi w:val="1"/>
              <w:jc w:val="right"/>
            </w:pPr>
            <w:r>
              <w:t>embed map</w:t>
            </w:r>
          </w:p>
        </w:tc>
        <w:tc>
          <w:tcPr>
            <w:tcW w:type="dxa" w:w="3456"/>
            <w:vAlign w:val="center"/>
          </w:tcPr>
          <w:p>
            <w:pPr>
              <w:bidi w:val="1"/>
              <w:jc w:val="right"/>
            </w:pPr>
            <w:r>
              <w:t>0-5</w:t>
            </w:r>
          </w:p>
        </w:tc>
      </w:tr>
      <w:tr>
        <w:tc>
          <w:tcPr>
            <w:tcW w:type="dxa" w:w="3456"/>
            <w:vAlign w:val="center"/>
          </w:tcPr>
          <w:p>
            <w:pPr>
              <w:bidi w:val="1"/>
              <w:jc w:val="right"/>
            </w:pPr>
            <w:r>
              <w:t>نموذج طلب موعد</w:t>
            </w:r>
          </w:p>
        </w:tc>
        <w:tc>
          <w:tcPr>
            <w:tcW w:type="dxa" w:w="3456"/>
            <w:vAlign w:val="center"/>
          </w:tcPr>
          <w:p>
            <w:pPr>
              <w:bidi w:val="1"/>
              <w:jc w:val="right"/>
            </w:pPr>
            <w:r>
              <w:t>form + email routing</w:t>
            </w:r>
          </w:p>
        </w:tc>
        <w:tc>
          <w:tcPr>
            <w:tcW w:type="dxa" w:w="3456"/>
            <w:vAlign w:val="center"/>
          </w:tcPr>
          <w:p>
            <w:pPr>
              <w:bidi w:val="1"/>
              <w:jc w:val="right"/>
            </w:pPr>
            <w:r>
              <w:t>0-5</w:t>
            </w:r>
          </w:p>
        </w:tc>
      </w:tr>
      <w:tr>
        <w:tc>
          <w:tcPr>
            <w:tcW w:type="dxa" w:w="3456"/>
            <w:vAlign w:val="center"/>
          </w:tcPr>
          <w:p>
            <w:pPr>
              <w:bidi w:val="1"/>
              <w:jc w:val="right"/>
            </w:pPr>
            <w:r>
              <w:t>حماية النموذج</w:t>
            </w:r>
          </w:p>
        </w:tc>
        <w:tc>
          <w:tcPr>
            <w:tcW w:type="dxa" w:w="3456"/>
            <w:vAlign w:val="center"/>
          </w:tcPr>
          <w:p>
            <w:pPr>
              <w:bidi w:val="1"/>
              <w:jc w:val="right"/>
            </w:pPr>
            <w:r>
              <w:t>anti-spam/rate limit</w:t>
            </w:r>
          </w:p>
        </w:tc>
        <w:tc>
          <w:tcPr>
            <w:tcW w:type="dxa" w:w="3456"/>
            <w:vAlign w:val="center"/>
          </w:tcPr>
          <w:p>
            <w:pPr>
              <w:bidi w:val="1"/>
              <w:jc w:val="right"/>
            </w:pPr>
            <w:r>
              <w:t>0-5</w:t>
            </w:r>
          </w:p>
        </w:tc>
      </w:tr>
      <w:tr>
        <w:tc>
          <w:tcPr>
            <w:tcW w:type="dxa" w:w="3456"/>
            <w:vAlign w:val="center"/>
          </w:tcPr>
          <w:p>
            <w:pPr>
              <w:bidi w:val="1"/>
              <w:jc w:val="right"/>
            </w:pPr>
            <w:r>
              <w:t>سرعة التحميل</w:t>
            </w:r>
          </w:p>
        </w:tc>
        <w:tc>
          <w:tcPr>
            <w:tcW w:type="dxa" w:w="3456"/>
            <w:vAlign w:val="center"/>
          </w:tcPr>
          <w:p>
            <w:pPr>
              <w:bidi w:val="1"/>
              <w:jc w:val="right"/>
            </w:pPr>
            <w:r>
              <w:t>assets optimized</w:t>
            </w:r>
          </w:p>
        </w:tc>
        <w:tc>
          <w:tcPr>
            <w:tcW w:type="dxa" w:w="3456"/>
            <w:vAlign w:val="center"/>
          </w:tcPr>
          <w:p>
            <w:pPr>
              <w:bidi w:val="1"/>
              <w:jc w:val="right"/>
            </w:pPr>
            <w:r>
              <w:t>0-5</w:t>
            </w:r>
          </w:p>
        </w:tc>
      </w:tr>
      <w:tr>
        <w:tc>
          <w:tcPr>
            <w:tcW w:type="dxa" w:w="3456"/>
            <w:vAlign w:val="center"/>
          </w:tcPr>
          <w:p>
            <w:pPr>
              <w:bidi w:val="1"/>
              <w:jc w:val="right"/>
            </w:pPr>
            <w:r>
              <w:t>توافق WordPress</w:t>
            </w:r>
          </w:p>
        </w:tc>
        <w:tc>
          <w:tcPr>
            <w:tcW w:type="dxa" w:w="3456"/>
            <w:vAlign w:val="center"/>
          </w:tcPr>
          <w:p>
            <w:pPr>
              <w:bidi w:val="1"/>
              <w:jc w:val="right"/>
            </w:pPr>
            <w:r>
              <w:t>no fatal errors</w:t>
            </w:r>
          </w:p>
        </w:tc>
        <w:tc>
          <w:tcPr>
            <w:tcW w:type="dxa" w:w="3456"/>
            <w:vAlign w:val="center"/>
          </w:tcPr>
          <w:p>
            <w:pPr>
              <w:bidi w:val="1"/>
              <w:jc w:val="right"/>
            </w:pPr>
            <w:r>
              <w:t>0-5</w:t>
            </w:r>
          </w:p>
        </w:tc>
      </w:tr>
    </w:tbl>
    <w:p/>
    <w:p>
      <w:pPr>
        <w:pStyle w:val="Heading2"/>
        <w:bidi w:val="1"/>
        <w:jc w:val="right"/>
      </w:pPr>
      <w:r>
        <w:t>3. تدقيق المحتوى التجريبي</w:t>
      </w:r>
    </w:p>
    <w:p>
      <w:pPr>
        <w:bidi w:val="1"/>
        <w:jc w:val="right"/>
      </w:pPr>
      <w:r>
        <w:t>يجب أن يتضمن الثيم Demo Content قابلاً للتعديل:</w:t>
      </w:r>
    </w:p>
    <w:p>
      <w:pPr>
        <w:pStyle w:val="ListBullet"/>
        <w:bidi w:val="1"/>
        <w:jc w:val="right"/>
      </w:pPr>
      <w:r>
        <w:t>اسم الكاتب العدل.</w:t>
      </w:r>
    </w:p>
    <w:p>
      <w:pPr>
        <w:pStyle w:val="ListBullet"/>
        <w:bidi w:val="1"/>
        <w:jc w:val="right"/>
      </w:pPr>
      <w:r>
        <w:t>الصفة والمنطقة.</w:t>
      </w:r>
    </w:p>
    <w:p>
      <w:pPr>
        <w:pStyle w:val="ListBullet"/>
        <w:bidi w:val="1"/>
        <w:jc w:val="right"/>
      </w:pPr>
      <w:r>
        <w:t>ساعات العمل.</w:t>
      </w:r>
    </w:p>
    <w:p>
      <w:pPr>
        <w:pStyle w:val="ListBullet"/>
        <w:bidi w:val="1"/>
        <w:jc w:val="right"/>
      </w:pPr>
      <w:r>
        <w:t>الخدمات التوثيقية العامة.</w:t>
      </w:r>
    </w:p>
    <w:p>
      <w:pPr>
        <w:pStyle w:val="ListBullet"/>
        <w:bidi w:val="1"/>
        <w:jc w:val="right"/>
      </w:pPr>
      <w:r>
        <w:t>العنوان ورابط الخريطة.</w:t>
      </w:r>
    </w:p>
    <w:p>
      <w:pPr>
        <w:pStyle w:val="ListBullet"/>
        <w:bidi w:val="1"/>
        <w:jc w:val="right"/>
      </w:pPr>
      <w:r>
        <w:t>أرقام التواصل.</w:t>
      </w:r>
    </w:p>
    <w:p>
      <w:pPr>
        <w:pStyle w:val="ListBullet"/>
        <w:bidi w:val="1"/>
        <w:jc w:val="right"/>
      </w:pPr>
      <w:r>
        <w:t>نص مهني قصير عن الثقة والسرية والدقة.</w:t>
      </w:r>
    </w:p>
    <w:p>
      <w:pPr>
        <w:pStyle w:val="ListBullet"/>
        <w:bidi w:val="1"/>
        <w:jc w:val="right"/>
      </w:pPr>
      <w:r>
        <w:t>روابط المجلس.</w:t>
      </w:r>
    </w:p>
    <w:p>
      <w:pPr>
        <w:pStyle w:val="Heading2"/>
        <w:bidi w:val="1"/>
        <w:jc w:val="right"/>
      </w:pPr>
      <w:r>
        <w:t>4. تدقيق الإضافات Plugins</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الإضافة/الميزة</w:t>
            </w:r>
          </w:p>
        </w:tc>
        <w:tc>
          <w:tcPr>
            <w:tcW w:type="dxa" w:w="3456"/>
            <w:vAlign w:val="center"/>
          </w:tcPr>
          <w:p>
            <w:pPr>
              <w:bidi w:val="1"/>
              <w:jc w:val="right"/>
            </w:pPr>
            <w:r>
              <w:rPr>
                <w:b/>
              </w:rPr>
              <w:t>الوظيفة</w:t>
            </w:r>
          </w:p>
        </w:tc>
        <w:tc>
          <w:tcPr>
            <w:tcW w:type="dxa" w:w="3456"/>
            <w:vAlign w:val="center"/>
          </w:tcPr>
          <w:p>
            <w:pPr>
              <w:bidi w:val="1"/>
              <w:jc w:val="right"/>
            </w:pPr>
            <w:r>
              <w:rPr>
                <w:b/>
              </w:rPr>
              <w:t>الدرجة</w:t>
            </w:r>
          </w:p>
        </w:tc>
      </w:tr>
      <w:tr>
        <w:tc>
          <w:tcPr>
            <w:tcW w:type="dxa" w:w="3456"/>
            <w:vAlign w:val="center"/>
          </w:tcPr>
          <w:p>
            <w:pPr>
              <w:bidi w:val="1"/>
              <w:jc w:val="right"/>
            </w:pPr>
            <w:r>
              <w:t>Appointment Form</w:t>
            </w:r>
          </w:p>
        </w:tc>
        <w:tc>
          <w:tcPr>
            <w:tcW w:type="dxa" w:w="3456"/>
            <w:vAlign w:val="center"/>
          </w:tcPr>
          <w:p>
            <w:pPr>
              <w:bidi w:val="1"/>
              <w:jc w:val="right"/>
            </w:pPr>
            <w:r>
              <w:t>طلب موعد</w:t>
            </w:r>
          </w:p>
        </w:tc>
        <w:tc>
          <w:tcPr>
            <w:tcW w:type="dxa" w:w="3456"/>
            <w:vAlign w:val="center"/>
          </w:tcPr>
          <w:p>
            <w:pPr>
              <w:bidi w:val="1"/>
              <w:jc w:val="right"/>
            </w:pPr>
            <w:r>
              <w:t>0-5</w:t>
            </w:r>
          </w:p>
        </w:tc>
      </w:tr>
      <w:tr>
        <w:tc>
          <w:tcPr>
            <w:tcW w:type="dxa" w:w="3456"/>
            <w:vAlign w:val="center"/>
          </w:tcPr>
          <w:p>
            <w:pPr>
              <w:bidi w:val="1"/>
              <w:jc w:val="right"/>
            </w:pPr>
            <w:r>
              <w:t>Profile Manager</w:t>
            </w:r>
          </w:p>
        </w:tc>
        <w:tc>
          <w:tcPr>
            <w:tcW w:type="dxa" w:w="3456"/>
            <w:vAlign w:val="center"/>
          </w:tcPr>
          <w:p>
            <w:pPr>
              <w:bidi w:val="1"/>
              <w:jc w:val="right"/>
            </w:pPr>
            <w:r>
              <w:t>تعديل بيانات الكاتب</w:t>
            </w:r>
          </w:p>
        </w:tc>
        <w:tc>
          <w:tcPr>
            <w:tcW w:type="dxa" w:w="3456"/>
            <w:vAlign w:val="center"/>
          </w:tcPr>
          <w:p>
            <w:pPr>
              <w:bidi w:val="1"/>
              <w:jc w:val="right"/>
            </w:pPr>
            <w:r>
              <w:t>0-5</w:t>
            </w:r>
          </w:p>
        </w:tc>
      </w:tr>
      <w:tr>
        <w:tc>
          <w:tcPr>
            <w:tcW w:type="dxa" w:w="3456"/>
            <w:vAlign w:val="center"/>
          </w:tcPr>
          <w:p>
            <w:pPr>
              <w:bidi w:val="1"/>
              <w:jc w:val="right"/>
            </w:pPr>
            <w:r>
              <w:t>Council Sync Plugin</w:t>
            </w:r>
          </w:p>
        </w:tc>
        <w:tc>
          <w:tcPr>
            <w:tcW w:type="dxa" w:w="3456"/>
            <w:vAlign w:val="center"/>
          </w:tcPr>
          <w:p>
            <w:pPr>
              <w:bidi w:val="1"/>
              <w:jc w:val="right"/>
            </w:pPr>
            <w:r>
              <w:t>جلب بيانات الكاتب من المجلس</w:t>
            </w:r>
          </w:p>
        </w:tc>
        <w:tc>
          <w:tcPr>
            <w:tcW w:type="dxa" w:w="3456"/>
            <w:vAlign w:val="center"/>
          </w:tcPr>
          <w:p>
            <w:pPr>
              <w:bidi w:val="1"/>
              <w:jc w:val="right"/>
            </w:pPr>
            <w:r>
              <w:t>0-5</w:t>
            </w:r>
          </w:p>
        </w:tc>
      </w:tr>
      <w:tr>
        <w:tc>
          <w:tcPr>
            <w:tcW w:type="dxa" w:w="3456"/>
            <w:vAlign w:val="center"/>
          </w:tcPr>
          <w:p>
            <w:pPr>
              <w:bidi w:val="1"/>
              <w:jc w:val="right"/>
            </w:pPr>
            <w:r>
              <w:t>KYDEX Search Widget</w:t>
            </w:r>
          </w:p>
        </w:tc>
        <w:tc>
          <w:tcPr>
            <w:tcW w:type="dxa" w:w="3456"/>
            <w:vAlign w:val="center"/>
          </w:tcPr>
          <w:p>
            <w:pPr>
              <w:bidi w:val="1"/>
              <w:jc w:val="right"/>
            </w:pPr>
            <w:r>
              <w:t>واجهة بحث مرخصة</w:t>
            </w:r>
          </w:p>
        </w:tc>
        <w:tc>
          <w:tcPr>
            <w:tcW w:type="dxa" w:w="3456"/>
            <w:vAlign w:val="center"/>
          </w:tcPr>
          <w:p>
            <w:pPr>
              <w:bidi w:val="1"/>
              <w:jc w:val="right"/>
            </w:pPr>
            <w:r>
              <w:t>0-5</w:t>
            </w:r>
          </w:p>
        </w:tc>
      </w:tr>
      <w:tr>
        <w:tc>
          <w:tcPr>
            <w:tcW w:type="dxa" w:w="3456"/>
            <w:vAlign w:val="center"/>
          </w:tcPr>
          <w:p>
            <w:pPr>
              <w:bidi w:val="1"/>
              <w:jc w:val="right"/>
            </w:pPr>
            <w:r>
              <w:t>API Key Manager</w:t>
            </w:r>
          </w:p>
        </w:tc>
        <w:tc>
          <w:tcPr>
            <w:tcW w:type="dxa" w:w="3456"/>
            <w:vAlign w:val="center"/>
          </w:tcPr>
          <w:p>
            <w:pPr>
              <w:bidi w:val="1"/>
              <w:jc w:val="right"/>
            </w:pPr>
            <w:r>
              <w:t>حفظ مفتاح API بأمان</w:t>
            </w:r>
          </w:p>
        </w:tc>
        <w:tc>
          <w:tcPr>
            <w:tcW w:type="dxa" w:w="3456"/>
            <w:vAlign w:val="center"/>
          </w:tcPr>
          <w:p>
            <w:pPr>
              <w:bidi w:val="1"/>
              <w:jc w:val="right"/>
            </w:pPr>
            <w:r>
              <w:t>0-5</w:t>
            </w:r>
          </w:p>
        </w:tc>
      </w:tr>
      <w:tr>
        <w:tc>
          <w:tcPr>
            <w:tcW w:type="dxa" w:w="3456"/>
            <w:vAlign w:val="center"/>
          </w:tcPr>
          <w:p>
            <w:pPr>
              <w:bidi w:val="1"/>
              <w:jc w:val="right"/>
            </w:pPr>
            <w:r>
              <w:t>Logs Viewer</w:t>
            </w:r>
          </w:p>
        </w:tc>
        <w:tc>
          <w:tcPr>
            <w:tcW w:type="dxa" w:w="3456"/>
            <w:vAlign w:val="center"/>
          </w:tcPr>
          <w:p>
            <w:pPr>
              <w:bidi w:val="1"/>
              <w:jc w:val="right"/>
            </w:pPr>
            <w:r>
              <w:t>عرض آخر الاستعلامات المرخصة</w:t>
            </w:r>
          </w:p>
        </w:tc>
        <w:tc>
          <w:tcPr>
            <w:tcW w:type="dxa" w:w="3456"/>
            <w:vAlign w:val="center"/>
          </w:tcPr>
          <w:p>
            <w:pPr>
              <w:bidi w:val="1"/>
              <w:jc w:val="right"/>
            </w:pPr>
            <w:r>
              <w:t>0-5</w:t>
            </w:r>
          </w:p>
        </w:tc>
      </w:tr>
    </w:tbl>
    <w:p/>
    <w:p>
      <w:pPr>
        <w:pStyle w:val="Heading2"/>
        <w:bidi w:val="1"/>
        <w:jc w:val="right"/>
      </w:pPr>
      <w:r>
        <w:t>5. متطلبات الأمن</w:t>
      </w:r>
    </w:p>
    <w:p>
      <w:pPr>
        <w:pStyle w:val="ListBullet"/>
        <w:bidi w:val="1"/>
        <w:jc w:val="right"/>
      </w:pPr>
      <w:r>
        <w:t>عدم تخزين API key نصاً مكشوفاً.</w:t>
      </w:r>
    </w:p>
    <w:p>
      <w:pPr>
        <w:pStyle w:val="ListBullet"/>
        <w:bidi w:val="1"/>
        <w:jc w:val="right"/>
      </w:pPr>
      <w:r>
        <w:t>عدم إرسال بيانات حساسة بالبريد الإلكتروني دون ضبط.</w:t>
      </w:r>
    </w:p>
    <w:p>
      <w:pPr>
        <w:pStyle w:val="ListBullet"/>
        <w:bidi w:val="1"/>
        <w:jc w:val="right"/>
      </w:pPr>
      <w:r>
        <w:t>إخفاء رسائل الأخطاء التقنية عن المستخدم النهائي.</w:t>
      </w:r>
    </w:p>
    <w:p>
      <w:pPr>
        <w:pStyle w:val="ListBullet"/>
        <w:bidi w:val="1"/>
        <w:jc w:val="right"/>
      </w:pPr>
      <w:r>
        <w:t>تفعيل reCAPTCHA أو rate limiting.</w:t>
      </w:r>
    </w:p>
    <w:p>
      <w:pPr>
        <w:pStyle w:val="ListBullet"/>
        <w:bidi w:val="1"/>
        <w:jc w:val="right"/>
      </w:pPr>
      <w:r>
        <w:t>تحديث الإضافات والثيم دورياً.</w:t>
      </w:r>
    </w:p>
    <w:p>
      <w:pPr>
        <w:pStyle w:val="Heading2"/>
        <w:bidi w:val="1"/>
        <w:jc w:val="right"/>
      </w:pPr>
      <w:r>
        <w:t>6. مؤشرات الخطر الأحمر</w:t>
      </w:r>
    </w:p>
    <w:p>
      <w:pPr>
        <w:pStyle w:val="ListBullet"/>
        <w:bidi w:val="1"/>
        <w:jc w:val="right"/>
      </w:pPr>
      <w:r>
        <w:t>ثيم يعتمد على ملفات خارجية غير موثوقة.</w:t>
      </w:r>
    </w:p>
    <w:p>
      <w:pPr>
        <w:pStyle w:val="ListBullet"/>
        <w:bidi w:val="1"/>
        <w:jc w:val="right"/>
      </w:pPr>
      <w:r>
        <w:t>نموذج تواصل دون حماية.</w:t>
      </w:r>
    </w:p>
    <w:p>
      <w:pPr>
        <w:pStyle w:val="ListBullet"/>
        <w:bidi w:val="1"/>
        <w:jc w:val="right"/>
      </w:pPr>
      <w:r>
        <w:t>صفحات لا تعرض العربية بشكل سليم.</w:t>
      </w:r>
    </w:p>
    <w:p>
      <w:pPr>
        <w:pStyle w:val="ListBullet"/>
        <w:bidi w:val="1"/>
        <w:jc w:val="right"/>
      </w:pPr>
      <w:r>
        <w:t>API key داخل JavaScript أمامي.</w:t>
      </w:r>
    </w:p>
    <w:p>
      <w:pPr>
        <w:pStyle w:val="ListBullet"/>
        <w:bidi w:val="1"/>
        <w:jc w:val="right"/>
      </w:pPr>
      <w:r>
        <w:t>عدم وجود طريقة سهلة لتغيير بيانات الكاتب.</w:t>
      </w:r>
    </w:p>
    <w:p>
      <w:pPr>
        <w:pStyle w:val="Heading2"/>
        <w:bidi w:val="1"/>
        <w:jc w:val="right"/>
      </w:pPr>
      <w:r>
        <w:t>7. قرار الجاهزية</w:t>
      </w:r>
    </w:p>
    <w:p>
      <w:pPr>
        <w:bidi w:val="1"/>
        <w:jc w:val="right"/>
      </w:pPr>
      <w:r>
        <w:t>يجب ألا يسلّم أي موقع فردي قبل أن يحقق 4/5 في: RTL، النموذج، الأمان، الأداء، والتحديث السهل.</w:t>
      </w:r>
    </w:p>
    <w:p>
      <w:pPr>
        <w:pStyle w:val="Heading1"/>
        <w:bidi w:val="1"/>
        <w:jc w:val="right"/>
      </w:pPr>
      <w:r>
        <w:t>أداة تدقيق إضافات وواجهات API متعددة المستخدمين والتطبيقات</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منهجية التقييم الموحدة</w:t>
      </w:r>
    </w:p>
    <w:p>
      <w:pPr>
        <w:bidi w:val="1"/>
        <w:jc w:val="right"/>
      </w:pPr>
      <w:r>
        <w:t>يعتمد التدقيق على سلم من 0 إلى 5:</w:t>
      </w:r>
    </w:p>
    <w:tbl>
      <w:tblPr>
        <w:tblStyle w:val="TableGrid"/>
        <w:tblW w:type="auto" w:w="0"/>
        <w:jc w:val="right"/>
        <w:tblLook w:firstColumn="1" w:firstRow="1" w:lastColumn="0" w:lastRow="0" w:noHBand="0" w:noVBand="1" w:val="04A0"/>
      </w:tblPr>
      <w:tblGrid>
        <w:gridCol w:w="5184"/>
        <w:gridCol w:w="5184"/>
      </w:tblGrid>
      <w:tr>
        <w:tc>
          <w:tcPr>
            <w:tcW w:type="dxa" w:w="5184"/>
            <w:vAlign w:val="center"/>
          </w:tcPr>
          <w:p>
            <w:pPr>
              <w:bidi w:val="1"/>
              <w:jc w:val="right"/>
            </w:pPr>
            <w:r>
              <w:rPr>
                <w:b/>
              </w:rPr>
              <w:t>الدرجة</w:t>
            </w:r>
          </w:p>
        </w:tc>
        <w:tc>
          <w:tcPr>
            <w:tcW w:type="dxa" w:w="5184"/>
            <w:vAlign w:val="center"/>
          </w:tcPr>
          <w:p>
            <w:pPr>
              <w:bidi w:val="1"/>
              <w:jc w:val="right"/>
            </w:pPr>
            <w:r>
              <w:rPr>
                <w:b/>
              </w:rPr>
              <w:t>المعنى</w:t>
            </w:r>
          </w:p>
        </w:tc>
      </w:tr>
      <w:tr>
        <w:tc>
          <w:tcPr>
            <w:tcW w:type="dxa" w:w="5184"/>
            <w:vAlign w:val="center"/>
          </w:tcPr>
          <w:p>
            <w:pPr>
              <w:bidi w:val="1"/>
              <w:jc w:val="right"/>
            </w:pPr>
            <w:r>
              <w:t>0</w:t>
            </w:r>
          </w:p>
        </w:tc>
        <w:tc>
          <w:tcPr>
            <w:tcW w:type="dxa" w:w="5184"/>
            <w:vAlign w:val="center"/>
          </w:tcPr>
          <w:p>
            <w:pPr>
              <w:bidi w:val="1"/>
              <w:jc w:val="right"/>
            </w:pPr>
            <w:r>
              <w:t>غير موجود إطلاقاً</w:t>
            </w:r>
          </w:p>
        </w:tc>
      </w:tr>
      <w:tr>
        <w:tc>
          <w:tcPr>
            <w:tcW w:type="dxa" w:w="5184"/>
            <w:vAlign w:val="center"/>
          </w:tcPr>
          <w:p>
            <w:pPr>
              <w:bidi w:val="1"/>
              <w:jc w:val="right"/>
            </w:pPr>
            <w:r>
              <w:t>1</w:t>
            </w:r>
          </w:p>
        </w:tc>
        <w:tc>
          <w:tcPr>
            <w:tcW w:type="dxa" w:w="5184"/>
            <w:vAlign w:val="center"/>
          </w:tcPr>
          <w:p>
            <w:pPr>
              <w:bidi w:val="1"/>
              <w:jc w:val="right"/>
            </w:pPr>
            <w:r>
              <w:t>مذكور نظرياً فقط</w:t>
            </w:r>
          </w:p>
        </w:tc>
      </w:tr>
      <w:tr>
        <w:tc>
          <w:tcPr>
            <w:tcW w:type="dxa" w:w="5184"/>
            <w:vAlign w:val="center"/>
          </w:tcPr>
          <w:p>
            <w:pPr>
              <w:bidi w:val="1"/>
              <w:jc w:val="right"/>
            </w:pPr>
            <w:r>
              <w:t>2</w:t>
            </w:r>
          </w:p>
        </w:tc>
        <w:tc>
          <w:tcPr>
            <w:tcW w:type="dxa" w:w="5184"/>
            <w:vAlign w:val="center"/>
          </w:tcPr>
          <w:p>
            <w:pPr>
              <w:bidi w:val="1"/>
              <w:jc w:val="right"/>
            </w:pPr>
            <w:r>
              <w:t>موجود جزئياً دون اختبار أو توثيق</w:t>
            </w:r>
          </w:p>
        </w:tc>
      </w:tr>
      <w:tr>
        <w:tc>
          <w:tcPr>
            <w:tcW w:type="dxa" w:w="5184"/>
            <w:vAlign w:val="center"/>
          </w:tcPr>
          <w:p>
            <w:pPr>
              <w:bidi w:val="1"/>
              <w:jc w:val="right"/>
            </w:pPr>
            <w:r>
              <w:t>3</w:t>
            </w:r>
          </w:p>
        </w:tc>
        <w:tc>
          <w:tcPr>
            <w:tcW w:type="dxa" w:w="5184"/>
            <w:vAlign w:val="center"/>
          </w:tcPr>
          <w:p>
            <w:pPr>
              <w:bidi w:val="1"/>
              <w:jc w:val="right"/>
            </w:pPr>
            <w:r>
              <w:t>موجود ويعمل أساسياً</w:t>
            </w:r>
          </w:p>
        </w:tc>
      </w:tr>
      <w:tr>
        <w:tc>
          <w:tcPr>
            <w:tcW w:type="dxa" w:w="5184"/>
            <w:vAlign w:val="center"/>
          </w:tcPr>
          <w:p>
            <w:pPr>
              <w:bidi w:val="1"/>
              <w:jc w:val="right"/>
            </w:pPr>
            <w:r>
              <w:t>4</w:t>
            </w:r>
          </w:p>
        </w:tc>
        <w:tc>
          <w:tcPr>
            <w:tcW w:type="dxa" w:w="5184"/>
            <w:vAlign w:val="center"/>
          </w:tcPr>
          <w:p>
            <w:pPr>
              <w:bidi w:val="1"/>
              <w:jc w:val="right"/>
            </w:pPr>
            <w:r>
              <w:t>موجود ومختبر ومتكامل مع بقية النظام</w:t>
            </w:r>
          </w:p>
        </w:tc>
      </w:tr>
      <w:tr>
        <w:tc>
          <w:tcPr>
            <w:tcW w:type="dxa" w:w="5184"/>
            <w:vAlign w:val="center"/>
          </w:tcPr>
          <w:p>
            <w:pPr>
              <w:bidi w:val="1"/>
              <w:jc w:val="right"/>
            </w:pPr>
            <w:r>
              <w:t>5</w:t>
            </w:r>
          </w:p>
        </w:tc>
        <w:tc>
          <w:tcPr>
            <w:tcW w:type="dxa" w:w="5184"/>
            <w:vAlign w:val="center"/>
          </w:tcPr>
          <w:p>
            <w:pPr>
              <w:bidi w:val="1"/>
              <w:jc w:val="right"/>
            </w:pPr>
            <w:r>
              <w:t>موجود، مختبر، موثق، قابل للتدقيق، ومناسب للإطلاق</w:t>
            </w:r>
          </w:p>
        </w:tc>
      </w:tr>
    </w:tbl>
    <w:p/>
    <w:p>
      <w:pPr>
        <w:bidi w:val="1"/>
        <w:jc w:val="right"/>
      </w:pPr>
      <w:r>
        <w:t>قرار التدقيق:</w:t>
      </w:r>
    </w:p>
    <w:p>
      <w:pPr>
        <w:pStyle w:val="ListBullet"/>
        <w:bidi w:val="1"/>
        <w:jc w:val="right"/>
      </w:pPr>
      <w:r>
        <w:t>أقل من 2.5: غير قابل للاعتماد.</w:t>
      </w:r>
    </w:p>
    <w:p>
      <w:pPr>
        <w:pStyle w:val="ListBullet"/>
        <w:bidi w:val="1"/>
        <w:jc w:val="right"/>
      </w:pPr>
      <w:r>
        <w:t>من 2.5 إلى 3.5: يحتاج تحسينات جوهرية.</w:t>
      </w:r>
    </w:p>
    <w:p>
      <w:pPr>
        <w:pStyle w:val="ListBullet"/>
        <w:bidi w:val="1"/>
        <w:jc w:val="right"/>
      </w:pPr>
      <w:r>
        <w:t>من 3.5 إلى 4.5: قابل للتجربة المحدودة.</w:t>
      </w:r>
    </w:p>
    <w:p>
      <w:pPr>
        <w:pStyle w:val="ListBullet"/>
        <w:bidi w:val="1"/>
        <w:jc w:val="right"/>
      </w:pPr>
      <w:r>
        <w:t>من 4.5 إلى 5: قابل للإطلاق المنضبط.</w:t>
      </w:r>
    </w:p>
    <w:p>
      <w:pPr>
        <w:pStyle w:val="Heading2"/>
        <w:bidi w:val="1"/>
        <w:jc w:val="right"/>
      </w:pPr>
      <w:r>
        <w:t>1. الفكرة المركزية</w:t>
      </w:r>
    </w:p>
    <w:p>
      <w:pPr>
        <w:bidi w:val="1"/>
        <w:jc w:val="right"/>
      </w:pPr>
      <w:r>
        <w:t>المطلوب ليس API واحداً بسيطاً، بل طبقة ربط تسمح لعدة مستخدمين وعدة تطبيقات بالاستعلام من KYDEX، بينما يتولى KYDEX الوصول إلى عدة مصادر بيانات. أي أن العلاقة هي many-to-many:</w:t>
      </w:r>
    </w:p>
    <w:p>
      <w:pPr>
        <w:bidi w:val="1"/>
        <w:jc w:val="right"/>
      </w:pPr>
      <w:r>
        <w:t>مستخدمون متعددون ← تطبيقات متعددة ← KYDEX API ← مصادر متعددة.</w:t>
      </w:r>
    </w:p>
    <w:p>
      <w:pPr>
        <w:pStyle w:val="Heading2"/>
        <w:bidi w:val="1"/>
        <w:jc w:val="right"/>
      </w:pPr>
      <w:r>
        <w:t>2. محاور التدقيق</w:t>
      </w:r>
    </w:p>
    <w:p>
      <w:pPr>
        <w:pStyle w:val="Heading3"/>
        <w:bidi w:val="1"/>
        <w:jc w:val="right"/>
      </w:pPr>
      <w:r>
        <w:t>2.1 إدارة العملاء والمفاتيح</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حساب لكل عميل/مؤسسة</w:t>
            </w:r>
          </w:p>
        </w:tc>
        <w:tc>
          <w:tcPr>
            <w:tcW w:type="dxa" w:w="3456"/>
            <w:vAlign w:val="center"/>
          </w:tcPr>
          <w:p>
            <w:pPr>
              <w:bidi w:val="1"/>
              <w:jc w:val="right"/>
            </w:pPr>
            <w:r>
              <w:t>tenant model</w:t>
            </w:r>
          </w:p>
        </w:tc>
        <w:tc>
          <w:tcPr>
            <w:tcW w:type="dxa" w:w="3456"/>
            <w:vAlign w:val="center"/>
          </w:tcPr>
          <w:p>
            <w:pPr>
              <w:bidi w:val="1"/>
              <w:jc w:val="right"/>
            </w:pPr>
            <w:r>
              <w:t>0-5</w:t>
            </w:r>
          </w:p>
        </w:tc>
      </w:tr>
      <w:tr>
        <w:tc>
          <w:tcPr>
            <w:tcW w:type="dxa" w:w="3456"/>
            <w:vAlign w:val="center"/>
          </w:tcPr>
          <w:p>
            <w:pPr>
              <w:bidi w:val="1"/>
              <w:jc w:val="right"/>
            </w:pPr>
            <w:r>
              <w:t>API keys لكل تطبيق</w:t>
            </w:r>
          </w:p>
        </w:tc>
        <w:tc>
          <w:tcPr>
            <w:tcW w:type="dxa" w:w="3456"/>
            <w:vAlign w:val="center"/>
          </w:tcPr>
          <w:p>
            <w:pPr>
              <w:bidi w:val="1"/>
              <w:jc w:val="right"/>
            </w:pPr>
            <w:r>
              <w:t>key table + scopes</w:t>
            </w:r>
          </w:p>
        </w:tc>
        <w:tc>
          <w:tcPr>
            <w:tcW w:type="dxa" w:w="3456"/>
            <w:vAlign w:val="center"/>
          </w:tcPr>
          <w:p>
            <w:pPr>
              <w:bidi w:val="1"/>
              <w:jc w:val="right"/>
            </w:pPr>
            <w:r>
              <w:t>0-5</w:t>
            </w:r>
          </w:p>
        </w:tc>
      </w:tr>
      <w:tr>
        <w:tc>
          <w:tcPr>
            <w:tcW w:type="dxa" w:w="3456"/>
            <w:vAlign w:val="center"/>
          </w:tcPr>
          <w:p>
            <w:pPr>
              <w:bidi w:val="1"/>
              <w:jc w:val="right"/>
            </w:pPr>
            <w:r>
              <w:t>Hashing للمفاتيح</w:t>
            </w:r>
          </w:p>
        </w:tc>
        <w:tc>
          <w:tcPr>
            <w:tcW w:type="dxa" w:w="3456"/>
            <w:vAlign w:val="center"/>
          </w:tcPr>
          <w:p>
            <w:pPr>
              <w:bidi w:val="1"/>
              <w:jc w:val="right"/>
            </w:pPr>
            <w:r>
              <w:t>لا تخزين مكشوف</w:t>
            </w:r>
          </w:p>
        </w:tc>
        <w:tc>
          <w:tcPr>
            <w:tcW w:type="dxa" w:w="3456"/>
            <w:vAlign w:val="center"/>
          </w:tcPr>
          <w:p>
            <w:pPr>
              <w:bidi w:val="1"/>
              <w:jc w:val="right"/>
            </w:pPr>
            <w:r>
              <w:t>0-5</w:t>
            </w:r>
          </w:p>
        </w:tc>
      </w:tr>
      <w:tr>
        <w:tc>
          <w:tcPr>
            <w:tcW w:type="dxa" w:w="3456"/>
            <w:vAlign w:val="center"/>
          </w:tcPr>
          <w:p>
            <w:pPr>
              <w:bidi w:val="1"/>
              <w:jc w:val="right"/>
            </w:pPr>
            <w:r>
              <w:t>إيقاف/تدوير المفاتيح</w:t>
            </w:r>
          </w:p>
        </w:tc>
        <w:tc>
          <w:tcPr>
            <w:tcW w:type="dxa" w:w="3456"/>
            <w:vAlign w:val="center"/>
          </w:tcPr>
          <w:p>
            <w:pPr>
              <w:bidi w:val="1"/>
              <w:jc w:val="right"/>
            </w:pPr>
            <w:r>
              <w:t>revoke/rotate endpoints</w:t>
            </w:r>
          </w:p>
        </w:tc>
        <w:tc>
          <w:tcPr>
            <w:tcW w:type="dxa" w:w="3456"/>
            <w:vAlign w:val="center"/>
          </w:tcPr>
          <w:p>
            <w:pPr>
              <w:bidi w:val="1"/>
              <w:jc w:val="right"/>
            </w:pPr>
            <w:r>
              <w:t>0-5</w:t>
            </w:r>
          </w:p>
        </w:tc>
      </w:tr>
      <w:tr>
        <w:tc>
          <w:tcPr>
            <w:tcW w:type="dxa" w:w="3456"/>
            <w:vAlign w:val="center"/>
          </w:tcPr>
          <w:p>
            <w:pPr>
              <w:bidi w:val="1"/>
              <w:jc w:val="right"/>
            </w:pPr>
            <w:r>
              <w:t>تحديد الصلاحيات scopes</w:t>
            </w:r>
          </w:p>
        </w:tc>
        <w:tc>
          <w:tcPr>
            <w:tcW w:type="dxa" w:w="3456"/>
            <w:vAlign w:val="center"/>
          </w:tcPr>
          <w:p>
            <w:pPr>
              <w:bidi w:val="1"/>
              <w:jc w:val="right"/>
            </w:pPr>
            <w:r>
              <w:t>screen, bulk, monitor</w:t>
            </w:r>
          </w:p>
        </w:tc>
        <w:tc>
          <w:tcPr>
            <w:tcW w:type="dxa" w:w="3456"/>
            <w:vAlign w:val="center"/>
          </w:tcPr>
          <w:p>
            <w:pPr>
              <w:bidi w:val="1"/>
              <w:jc w:val="right"/>
            </w:pPr>
            <w:r>
              <w:t>0-5</w:t>
            </w:r>
          </w:p>
        </w:tc>
      </w:tr>
    </w:tbl>
    <w:p/>
    <w:p>
      <w:pPr>
        <w:pStyle w:val="Heading3"/>
        <w:bidi w:val="1"/>
        <w:jc w:val="right"/>
      </w:pPr>
      <w:r>
        <w:t>2.2 نقاط النهاية Endpoints</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Endpoint</w:t>
            </w:r>
          </w:p>
        </w:tc>
        <w:tc>
          <w:tcPr>
            <w:tcW w:type="dxa" w:w="3456"/>
            <w:vAlign w:val="center"/>
          </w:tcPr>
          <w:p>
            <w:pPr>
              <w:bidi w:val="1"/>
              <w:jc w:val="right"/>
            </w:pPr>
            <w:r>
              <w:rPr>
                <w:b/>
              </w:rPr>
              <w:t>الوظيفة</w:t>
            </w:r>
          </w:p>
        </w:tc>
        <w:tc>
          <w:tcPr>
            <w:tcW w:type="dxa" w:w="3456"/>
            <w:vAlign w:val="center"/>
          </w:tcPr>
          <w:p>
            <w:pPr>
              <w:bidi w:val="1"/>
              <w:jc w:val="right"/>
            </w:pPr>
            <w:r>
              <w:rPr>
                <w:b/>
              </w:rPr>
              <w:t>معيار القبول</w:t>
            </w:r>
          </w:p>
        </w:tc>
      </w:tr>
      <w:tr>
        <w:tc>
          <w:tcPr>
            <w:tcW w:type="dxa" w:w="3456"/>
            <w:vAlign w:val="center"/>
          </w:tcPr>
          <w:p>
            <w:pPr>
              <w:bidi w:val="1"/>
              <w:jc w:val="right"/>
            </w:pPr>
            <w:r>
              <w:t>POST /screen</w:t>
            </w:r>
          </w:p>
        </w:tc>
        <w:tc>
          <w:tcPr>
            <w:tcW w:type="dxa" w:w="3456"/>
            <w:vAlign w:val="center"/>
          </w:tcPr>
          <w:p>
            <w:pPr>
              <w:bidi w:val="1"/>
              <w:jc w:val="right"/>
            </w:pPr>
            <w:r>
              <w:t>فحص اسم واحد</w:t>
            </w:r>
          </w:p>
        </w:tc>
        <w:tc>
          <w:tcPr>
            <w:tcW w:type="dxa" w:w="3456"/>
            <w:vAlign w:val="center"/>
          </w:tcPr>
          <w:p>
            <w:pPr>
              <w:bidi w:val="1"/>
              <w:jc w:val="right"/>
            </w:pPr>
            <w:r>
              <w:t>نتيجة + score + sources</w:t>
            </w:r>
          </w:p>
        </w:tc>
      </w:tr>
      <w:tr>
        <w:tc>
          <w:tcPr>
            <w:tcW w:type="dxa" w:w="3456"/>
            <w:vAlign w:val="center"/>
          </w:tcPr>
          <w:p>
            <w:pPr>
              <w:bidi w:val="1"/>
              <w:jc w:val="right"/>
            </w:pPr>
            <w:r>
              <w:t>POST /bulk-screen</w:t>
            </w:r>
          </w:p>
        </w:tc>
        <w:tc>
          <w:tcPr>
            <w:tcW w:type="dxa" w:w="3456"/>
            <w:vAlign w:val="center"/>
          </w:tcPr>
          <w:p>
            <w:pPr>
              <w:bidi w:val="1"/>
              <w:jc w:val="right"/>
            </w:pPr>
            <w:r>
              <w:t>فحص دفعة</w:t>
            </w:r>
          </w:p>
        </w:tc>
        <w:tc>
          <w:tcPr>
            <w:tcW w:type="dxa" w:w="3456"/>
            <w:vAlign w:val="center"/>
          </w:tcPr>
          <w:p>
            <w:pPr>
              <w:bidi w:val="1"/>
              <w:jc w:val="right"/>
            </w:pPr>
            <w:r>
              <w:t>job id + progress</w:t>
            </w:r>
          </w:p>
        </w:tc>
      </w:tr>
      <w:tr>
        <w:tc>
          <w:tcPr>
            <w:tcW w:type="dxa" w:w="3456"/>
            <w:vAlign w:val="center"/>
          </w:tcPr>
          <w:p>
            <w:pPr>
              <w:bidi w:val="1"/>
              <w:jc w:val="right"/>
            </w:pPr>
            <w:r>
              <w:t>GET /bulk-screen/:id</w:t>
            </w:r>
          </w:p>
        </w:tc>
        <w:tc>
          <w:tcPr>
            <w:tcW w:type="dxa" w:w="3456"/>
            <w:vAlign w:val="center"/>
          </w:tcPr>
          <w:p>
            <w:pPr>
              <w:bidi w:val="1"/>
              <w:jc w:val="right"/>
            </w:pPr>
            <w:r>
              <w:t>حالة الدفعة</w:t>
            </w:r>
          </w:p>
        </w:tc>
        <w:tc>
          <w:tcPr>
            <w:tcW w:type="dxa" w:w="3456"/>
            <w:vAlign w:val="center"/>
          </w:tcPr>
          <w:p>
            <w:pPr>
              <w:bidi w:val="1"/>
              <w:jc w:val="right"/>
            </w:pPr>
            <w:r>
              <w:t>completed/failed/result</w:t>
            </w:r>
          </w:p>
        </w:tc>
      </w:tr>
      <w:tr>
        <w:tc>
          <w:tcPr>
            <w:tcW w:type="dxa" w:w="3456"/>
            <w:vAlign w:val="center"/>
          </w:tcPr>
          <w:p>
            <w:pPr>
              <w:bidi w:val="1"/>
              <w:jc w:val="right"/>
            </w:pPr>
            <w:r>
              <w:t>POST /monitor</w:t>
            </w:r>
          </w:p>
        </w:tc>
        <w:tc>
          <w:tcPr>
            <w:tcW w:type="dxa" w:w="3456"/>
            <w:vAlign w:val="center"/>
          </w:tcPr>
          <w:p>
            <w:pPr>
              <w:bidi w:val="1"/>
              <w:jc w:val="right"/>
            </w:pPr>
            <w:r>
              <w:t>مراقبة مستمرة</w:t>
            </w:r>
          </w:p>
        </w:tc>
        <w:tc>
          <w:tcPr>
            <w:tcW w:type="dxa" w:w="3456"/>
            <w:vAlign w:val="center"/>
          </w:tcPr>
          <w:p>
            <w:pPr>
              <w:bidi w:val="1"/>
              <w:jc w:val="right"/>
            </w:pPr>
            <w:r>
              <w:t>monitor id</w:t>
            </w:r>
          </w:p>
        </w:tc>
      </w:tr>
      <w:tr>
        <w:tc>
          <w:tcPr>
            <w:tcW w:type="dxa" w:w="3456"/>
            <w:vAlign w:val="center"/>
          </w:tcPr>
          <w:p>
            <w:pPr>
              <w:bidi w:val="1"/>
              <w:jc w:val="right"/>
            </w:pPr>
            <w:r>
              <w:t>GET /sources</w:t>
            </w:r>
          </w:p>
        </w:tc>
        <w:tc>
          <w:tcPr>
            <w:tcW w:type="dxa" w:w="3456"/>
            <w:vAlign w:val="center"/>
          </w:tcPr>
          <w:p>
            <w:pPr>
              <w:bidi w:val="1"/>
              <w:jc w:val="right"/>
            </w:pPr>
            <w:r>
              <w:t>المصادر المتاحة</w:t>
            </w:r>
          </w:p>
        </w:tc>
        <w:tc>
          <w:tcPr>
            <w:tcW w:type="dxa" w:w="3456"/>
            <w:vAlign w:val="center"/>
          </w:tcPr>
          <w:p>
            <w:pPr>
              <w:bidi w:val="1"/>
              <w:jc w:val="right"/>
            </w:pPr>
            <w:r>
              <w:t>list + status</w:t>
            </w:r>
          </w:p>
        </w:tc>
      </w:tr>
      <w:tr>
        <w:tc>
          <w:tcPr>
            <w:tcW w:type="dxa" w:w="3456"/>
            <w:vAlign w:val="center"/>
          </w:tcPr>
          <w:p>
            <w:pPr>
              <w:bidi w:val="1"/>
              <w:jc w:val="right"/>
            </w:pPr>
            <w:r>
              <w:t>GET /usage</w:t>
            </w:r>
          </w:p>
        </w:tc>
        <w:tc>
          <w:tcPr>
            <w:tcW w:type="dxa" w:w="3456"/>
            <w:vAlign w:val="center"/>
          </w:tcPr>
          <w:p>
            <w:pPr>
              <w:bidi w:val="1"/>
              <w:jc w:val="right"/>
            </w:pPr>
            <w:r>
              <w:t>الاستخدام</w:t>
            </w:r>
          </w:p>
        </w:tc>
        <w:tc>
          <w:tcPr>
            <w:tcW w:type="dxa" w:w="3456"/>
            <w:vAlign w:val="center"/>
          </w:tcPr>
          <w:p>
            <w:pPr>
              <w:bidi w:val="1"/>
              <w:jc w:val="right"/>
            </w:pPr>
            <w:r>
              <w:t>counts + billing data</w:t>
            </w:r>
          </w:p>
        </w:tc>
      </w:tr>
    </w:tbl>
    <w:p/>
    <w:p>
      <w:pPr>
        <w:pStyle w:val="Heading3"/>
        <w:bidi w:val="1"/>
        <w:jc w:val="right"/>
      </w:pPr>
      <w:r>
        <w:t>2.3 الحماية والحدود</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Rate limiting</w:t>
            </w:r>
          </w:p>
        </w:tc>
        <w:tc>
          <w:tcPr>
            <w:tcW w:type="dxa" w:w="3456"/>
            <w:vAlign w:val="center"/>
          </w:tcPr>
          <w:p>
            <w:pPr>
              <w:bidi w:val="1"/>
              <w:jc w:val="right"/>
            </w:pPr>
            <w:r>
              <w:t>policy per key</w:t>
            </w:r>
          </w:p>
        </w:tc>
        <w:tc>
          <w:tcPr>
            <w:tcW w:type="dxa" w:w="3456"/>
            <w:vAlign w:val="center"/>
          </w:tcPr>
          <w:p>
            <w:pPr>
              <w:bidi w:val="1"/>
              <w:jc w:val="right"/>
            </w:pPr>
            <w:r>
              <w:t>0-5</w:t>
            </w:r>
          </w:p>
        </w:tc>
      </w:tr>
      <w:tr>
        <w:tc>
          <w:tcPr>
            <w:tcW w:type="dxa" w:w="3456"/>
            <w:vAlign w:val="center"/>
          </w:tcPr>
          <w:p>
            <w:pPr>
              <w:bidi w:val="1"/>
              <w:jc w:val="right"/>
            </w:pPr>
            <w:r>
              <w:t>IP allowlist اختياري</w:t>
            </w:r>
          </w:p>
        </w:tc>
        <w:tc>
          <w:tcPr>
            <w:tcW w:type="dxa" w:w="3456"/>
            <w:vAlign w:val="center"/>
          </w:tcPr>
          <w:p>
            <w:pPr>
              <w:bidi w:val="1"/>
              <w:jc w:val="right"/>
            </w:pPr>
            <w:r>
              <w:t>enterprise settings</w:t>
            </w:r>
          </w:p>
        </w:tc>
        <w:tc>
          <w:tcPr>
            <w:tcW w:type="dxa" w:w="3456"/>
            <w:vAlign w:val="center"/>
          </w:tcPr>
          <w:p>
            <w:pPr>
              <w:bidi w:val="1"/>
              <w:jc w:val="right"/>
            </w:pPr>
            <w:r>
              <w:t>0-5</w:t>
            </w:r>
          </w:p>
        </w:tc>
      </w:tr>
      <w:tr>
        <w:tc>
          <w:tcPr>
            <w:tcW w:type="dxa" w:w="3456"/>
            <w:vAlign w:val="center"/>
          </w:tcPr>
          <w:p>
            <w:pPr>
              <w:bidi w:val="1"/>
              <w:jc w:val="right"/>
            </w:pPr>
            <w:r>
              <w:t>Request validation</w:t>
            </w:r>
          </w:p>
        </w:tc>
        <w:tc>
          <w:tcPr>
            <w:tcW w:type="dxa" w:w="3456"/>
            <w:vAlign w:val="center"/>
          </w:tcPr>
          <w:p>
            <w:pPr>
              <w:bidi w:val="1"/>
              <w:jc w:val="right"/>
            </w:pPr>
            <w:r>
              <w:t>DTO/Zod</w:t>
            </w:r>
          </w:p>
        </w:tc>
        <w:tc>
          <w:tcPr>
            <w:tcW w:type="dxa" w:w="3456"/>
            <w:vAlign w:val="center"/>
          </w:tcPr>
          <w:p>
            <w:pPr>
              <w:bidi w:val="1"/>
              <w:jc w:val="right"/>
            </w:pPr>
            <w:r>
              <w:t>0-5</w:t>
            </w:r>
          </w:p>
        </w:tc>
      </w:tr>
      <w:tr>
        <w:tc>
          <w:tcPr>
            <w:tcW w:type="dxa" w:w="3456"/>
            <w:vAlign w:val="center"/>
          </w:tcPr>
          <w:p>
            <w:pPr>
              <w:bidi w:val="1"/>
              <w:jc w:val="right"/>
            </w:pPr>
            <w:r>
              <w:t>عدم كشف تفاصيل داخلية</w:t>
            </w:r>
          </w:p>
        </w:tc>
        <w:tc>
          <w:tcPr>
            <w:tcW w:type="dxa" w:w="3456"/>
            <w:vAlign w:val="center"/>
          </w:tcPr>
          <w:p>
            <w:pPr>
              <w:bidi w:val="1"/>
              <w:jc w:val="right"/>
            </w:pPr>
            <w:r>
              <w:t>safe errors</w:t>
            </w:r>
          </w:p>
        </w:tc>
        <w:tc>
          <w:tcPr>
            <w:tcW w:type="dxa" w:w="3456"/>
            <w:vAlign w:val="center"/>
          </w:tcPr>
          <w:p>
            <w:pPr>
              <w:bidi w:val="1"/>
              <w:jc w:val="right"/>
            </w:pPr>
            <w:r>
              <w:t>0-5</w:t>
            </w:r>
          </w:p>
        </w:tc>
      </w:tr>
      <w:tr>
        <w:tc>
          <w:tcPr>
            <w:tcW w:type="dxa" w:w="3456"/>
            <w:vAlign w:val="center"/>
          </w:tcPr>
          <w:p>
            <w:pPr>
              <w:bidi w:val="1"/>
              <w:jc w:val="right"/>
            </w:pPr>
            <w:r>
              <w:t>Audit لكل استعلام</w:t>
            </w:r>
          </w:p>
        </w:tc>
        <w:tc>
          <w:tcPr>
            <w:tcW w:type="dxa" w:w="3456"/>
            <w:vAlign w:val="center"/>
          </w:tcPr>
          <w:p>
            <w:pPr>
              <w:bidi w:val="1"/>
              <w:jc w:val="right"/>
            </w:pPr>
            <w:r>
              <w:t>logs per key/user</w:t>
            </w:r>
          </w:p>
        </w:tc>
        <w:tc>
          <w:tcPr>
            <w:tcW w:type="dxa" w:w="3456"/>
            <w:vAlign w:val="center"/>
          </w:tcPr>
          <w:p>
            <w:pPr>
              <w:bidi w:val="1"/>
              <w:jc w:val="right"/>
            </w:pPr>
            <w:r>
              <w:t>0-5</w:t>
            </w:r>
          </w:p>
        </w:tc>
      </w:tr>
    </w:tbl>
    <w:p/>
    <w:p>
      <w:pPr>
        <w:pStyle w:val="Heading3"/>
        <w:bidi w:val="1"/>
        <w:jc w:val="right"/>
      </w:pPr>
      <w:r>
        <w:t>2.4 إضافات WordPress / المواقع</w:t>
      </w:r>
    </w:p>
    <w:tbl>
      <w:tblPr>
        <w:tblStyle w:val="TableGrid"/>
        <w:tblW w:type="auto" w:w="0"/>
        <w:jc w:val="right"/>
        <w:tblLook w:firstColumn="1" w:firstRow="1" w:lastColumn="0" w:lastRow="0" w:noHBand="0" w:noVBand="1" w:val="04A0"/>
      </w:tblPr>
      <w:tblGrid>
        <w:gridCol w:w="3456"/>
        <w:gridCol w:w="3456"/>
        <w:gridCol w:w="3456"/>
      </w:tblGrid>
      <w:tr>
        <w:tc>
          <w:tcPr>
            <w:tcW w:type="dxa" w:w="3456"/>
            <w:vAlign w:val="center"/>
          </w:tcPr>
          <w:p>
            <w:pPr>
              <w:bidi w:val="1"/>
              <w:jc w:val="right"/>
            </w:pPr>
            <w:r>
              <w:rPr>
                <w:b/>
              </w:rPr>
              <w:t>البند</w:t>
            </w:r>
          </w:p>
        </w:tc>
        <w:tc>
          <w:tcPr>
            <w:tcW w:type="dxa" w:w="3456"/>
            <w:vAlign w:val="center"/>
          </w:tcPr>
          <w:p>
            <w:pPr>
              <w:bidi w:val="1"/>
              <w:jc w:val="right"/>
            </w:pPr>
            <w:r>
              <w:rPr>
                <w:b/>
              </w:rPr>
              <w:t>الدليل المطلوب</w:t>
            </w:r>
          </w:p>
        </w:tc>
        <w:tc>
          <w:tcPr>
            <w:tcW w:type="dxa" w:w="3456"/>
            <w:vAlign w:val="center"/>
          </w:tcPr>
          <w:p>
            <w:pPr>
              <w:bidi w:val="1"/>
              <w:jc w:val="right"/>
            </w:pPr>
            <w:r>
              <w:rPr>
                <w:b/>
              </w:rPr>
              <w:t>الدرجة</w:t>
            </w:r>
          </w:p>
        </w:tc>
      </w:tr>
      <w:tr>
        <w:tc>
          <w:tcPr>
            <w:tcW w:type="dxa" w:w="3456"/>
            <w:vAlign w:val="center"/>
          </w:tcPr>
          <w:p>
            <w:pPr>
              <w:bidi w:val="1"/>
              <w:jc w:val="right"/>
            </w:pPr>
            <w:r>
              <w:t>إعداد مفتاح API من لوحة WordPress</w:t>
            </w:r>
          </w:p>
        </w:tc>
        <w:tc>
          <w:tcPr>
            <w:tcW w:type="dxa" w:w="3456"/>
            <w:vAlign w:val="center"/>
          </w:tcPr>
          <w:p>
            <w:pPr>
              <w:bidi w:val="1"/>
              <w:jc w:val="right"/>
            </w:pPr>
            <w:r>
              <w:t>encrypted option</w:t>
            </w:r>
          </w:p>
        </w:tc>
        <w:tc>
          <w:tcPr>
            <w:tcW w:type="dxa" w:w="3456"/>
            <w:vAlign w:val="center"/>
          </w:tcPr>
          <w:p>
            <w:pPr>
              <w:bidi w:val="1"/>
              <w:jc w:val="right"/>
            </w:pPr>
            <w:r>
              <w:t>0-5</w:t>
            </w:r>
          </w:p>
        </w:tc>
      </w:tr>
      <w:tr>
        <w:tc>
          <w:tcPr>
            <w:tcW w:type="dxa" w:w="3456"/>
            <w:vAlign w:val="center"/>
          </w:tcPr>
          <w:p>
            <w:pPr>
              <w:bidi w:val="1"/>
              <w:jc w:val="right"/>
            </w:pPr>
            <w:r>
              <w:t>واجهة بحث مبسطة</w:t>
            </w:r>
          </w:p>
        </w:tc>
        <w:tc>
          <w:tcPr>
            <w:tcW w:type="dxa" w:w="3456"/>
            <w:vAlign w:val="center"/>
          </w:tcPr>
          <w:p>
            <w:pPr>
              <w:bidi w:val="1"/>
              <w:jc w:val="right"/>
            </w:pPr>
            <w:r>
              <w:t>shortcode/widget</w:t>
            </w:r>
          </w:p>
        </w:tc>
        <w:tc>
          <w:tcPr>
            <w:tcW w:type="dxa" w:w="3456"/>
            <w:vAlign w:val="center"/>
          </w:tcPr>
          <w:p>
            <w:pPr>
              <w:bidi w:val="1"/>
              <w:jc w:val="right"/>
            </w:pPr>
            <w:r>
              <w:t>0-5</w:t>
            </w:r>
          </w:p>
        </w:tc>
      </w:tr>
      <w:tr>
        <w:tc>
          <w:tcPr>
            <w:tcW w:type="dxa" w:w="3456"/>
            <w:vAlign w:val="center"/>
          </w:tcPr>
          <w:p>
            <w:pPr>
              <w:bidi w:val="1"/>
              <w:jc w:val="right"/>
            </w:pPr>
            <w:r>
              <w:t>منع الفحص العام غير المرخص</w:t>
            </w:r>
          </w:p>
        </w:tc>
        <w:tc>
          <w:tcPr>
            <w:tcW w:type="dxa" w:w="3456"/>
            <w:vAlign w:val="center"/>
          </w:tcPr>
          <w:p>
            <w:pPr>
              <w:bidi w:val="1"/>
              <w:jc w:val="right"/>
            </w:pPr>
            <w:r>
              <w:t>auth enforcement</w:t>
            </w:r>
          </w:p>
        </w:tc>
        <w:tc>
          <w:tcPr>
            <w:tcW w:type="dxa" w:w="3456"/>
            <w:vAlign w:val="center"/>
          </w:tcPr>
          <w:p>
            <w:pPr>
              <w:bidi w:val="1"/>
              <w:jc w:val="right"/>
            </w:pPr>
            <w:r>
              <w:t>0-5</w:t>
            </w:r>
          </w:p>
        </w:tc>
      </w:tr>
      <w:tr>
        <w:tc>
          <w:tcPr>
            <w:tcW w:type="dxa" w:w="3456"/>
            <w:vAlign w:val="center"/>
          </w:tcPr>
          <w:p>
            <w:pPr>
              <w:bidi w:val="1"/>
              <w:jc w:val="right"/>
            </w:pPr>
            <w:r>
              <w:t>تسجيل الاستعلامات</w:t>
            </w:r>
          </w:p>
        </w:tc>
        <w:tc>
          <w:tcPr>
            <w:tcW w:type="dxa" w:w="3456"/>
            <w:vAlign w:val="center"/>
          </w:tcPr>
          <w:p>
            <w:pPr>
              <w:bidi w:val="1"/>
              <w:jc w:val="right"/>
            </w:pPr>
            <w:r>
              <w:t>local/admin logs</w:t>
            </w:r>
          </w:p>
        </w:tc>
        <w:tc>
          <w:tcPr>
            <w:tcW w:type="dxa" w:w="3456"/>
            <w:vAlign w:val="center"/>
          </w:tcPr>
          <w:p>
            <w:pPr>
              <w:bidi w:val="1"/>
              <w:jc w:val="right"/>
            </w:pPr>
            <w:r>
              <w:t>0-5</w:t>
            </w:r>
          </w:p>
        </w:tc>
      </w:tr>
      <w:tr>
        <w:tc>
          <w:tcPr>
            <w:tcW w:type="dxa" w:w="3456"/>
            <w:vAlign w:val="center"/>
          </w:tcPr>
          <w:p>
            <w:pPr>
              <w:bidi w:val="1"/>
              <w:jc w:val="right"/>
            </w:pPr>
            <w:r>
              <w:t>رسائل واضحة للمستخدم</w:t>
            </w:r>
          </w:p>
        </w:tc>
        <w:tc>
          <w:tcPr>
            <w:tcW w:type="dxa" w:w="3456"/>
            <w:vAlign w:val="center"/>
          </w:tcPr>
          <w:p>
            <w:pPr>
              <w:bidi w:val="1"/>
              <w:jc w:val="right"/>
            </w:pPr>
            <w:r>
              <w:t>Arabic UX</w:t>
            </w:r>
          </w:p>
        </w:tc>
        <w:tc>
          <w:tcPr>
            <w:tcW w:type="dxa" w:w="3456"/>
            <w:vAlign w:val="center"/>
          </w:tcPr>
          <w:p>
            <w:pPr>
              <w:bidi w:val="1"/>
              <w:jc w:val="right"/>
            </w:pPr>
            <w:r>
              <w:t>0-5</w:t>
            </w:r>
          </w:p>
        </w:tc>
      </w:tr>
    </w:tbl>
    <w:p/>
    <w:p>
      <w:pPr>
        <w:pStyle w:val="Heading2"/>
        <w:bidi w:val="1"/>
        <w:jc w:val="right"/>
      </w:pPr>
      <w:r>
        <w:t>3. نموذج المسؤولية</w:t>
      </w:r>
    </w:p>
    <w:p>
      <w:pPr>
        <w:pStyle w:val="ListBullet"/>
        <w:bidi w:val="1"/>
        <w:jc w:val="right"/>
      </w:pPr>
      <w:r>
        <w:t>صاحب API key مسؤول عن الاستخدام المصرّح به.</w:t>
      </w:r>
    </w:p>
    <w:p>
      <w:pPr>
        <w:pStyle w:val="ListBullet"/>
        <w:bidi w:val="1"/>
        <w:jc w:val="right"/>
      </w:pPr>
      <w:r>
        <w:t>KYDEX مسؤول عن التشغيل، التحديث، وحفظ سجلات الاستعلام.</w:t>
      </w:r>
    </w:p>
    <w:p>
      <w:pPr>
        <w:pStyle w:val="ListBullet"/>
        <w:bidi w:val="1"/>
        <w:jc w:val="right"/>
      </w:pPr>
      <w:r>
        <w:t>مصادر البيانات تبقى محفوظة ومحدثة داخل KYDEX ولا تعطى مباشرة لكل تطبيق.</w:t>
      </w:r>
    </w:p>
    <w:p>
      <w:pPr>
        <w:pStyle w:val="ListBullet"/>
        <w:bidi w:val="1"/>
        <w:jc w:val="right"/>
      </w:pPr>
      <w:r>
        <w:t>كل استعلام يجب أن يحمل tenant_id وapi_key_id وtimestamp وsource_versions.</w:t>
      </w:r>
    </w:p>
    <w:p>
      <w:pPr>
        <w:pStyle w:val="Heading2"/>
        <w:bidi w:val="1"/>
        <w:jc w:val="right"/>
      </w:pPr>
      <w:r>
        <w:t>4. مؤشرات الخطر الأحمر</w:t>
      </w:r>
    </w:p>
    <w:p>
      <w:pPr>
        <w:pStyle w:val="ListBullet"/>
        <w:bidi w:val="1"/>
        <w:jc w:val="right"/>
      </w:pPr>
      <w:r>
        <w:t>API key داخل الواجهة الأمامية.</w:t>
      </w:r>
    </w:p>
    <w:p>
      <w:pPr>
        <w:pStyle w:val="ListBullet"/>
        <w:bidi w:val="1"/>
        <w:jc w:val="right"/>
      </w:pPr>
      <w:r>
        <w:t>غياب rate limiting.</w:t>
      </w:r>
    </w:p>
    <w:p>
      <w:pPr>
        <w:pStyle w:val="ListBullet"/>
        <w:bidi w:val="1"/>
        <w:jc w:val="right"/>
      </w:pPr>
      <w:r>
        <w:t>عدم وجود سجلات استخدام.</w:t>
      </w:r>
    </w:p>
    <w:p>
      <w:pPr>
        <w:pStyle w:val="ListBullet"/>
        <w:bidi w:val="1"/>
        <w:jc w:val="right"/>
      </w:pPr>
      <w:r>
        <w:t>عدم القدرة على تعطيل مفتاح مخترق.</w:t>
      </w:r>
    </w:p>
    <w:p>
      <w:pPr>
        <w:pStyle w:val="ListBullet"/>
        <w:bidi w:val="1"/>
        <w:jc w:val="right"/>
      </w:pPr>
      <w:r>
        <w:t>استعلام مباشر من plugin إلى OFAC/UN بدل المرور عبر KYDEX.</w:t>
      </w:r>
    </w:p>
    <w:p>
      <w:pPr>
        <w:pStyle w:val="Heading2"/>
        <w:bidi w:val="1"/>
        <w:jc w:val="right"/>
      </w:pPr>
      <w:r>
        <w:t>5. قرار الجاهزية</w:t>
      </w:r>
    </w:p>
    <w:p>
      <w:pPr>
        <w:bidi w:val="1"/>
        <w:jc w:val="right"/>
      </w:pPr>
      <w:r>
        <w:t>لا يعتبر API جاهزاً للبيع SaaS قبل اكتمال: المفاتيح، الصلاحيات، العزل، السجلات، الحدود، وتوثيق المطورين.</w:t>
      </w:r>
    </w:p>
    <w:p>
      <w:pPr>
        <w:pStyle w:val="Heading1"/>
        <w:bidi w:val="1"/>
        <w:jc w:val="right"/>
      </w:pPr>
      <w:r>
        <w:t>نقاط الضعف في عرض JAB — صياغة عربية للاستخدام مع المجلس</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1. خلاصة موجزة</w:t>
      </w:r>
    </w:p>
    <w:p>
      <w:pPr>
        <w:bidi w:val="1"/>
        <w:jc w:val="right"/>
      </w:pPr>
      <w:r>
        <w:t>عرض JAB يحتوي على فكرة تقنية مفيدة، وهي توفير بحث في قوائم عقوبات/قوائم سوداء من خلال تطبيق جوال ولوحة إدارة. لكنه لا يعالج المشروع كمنظومة امتثال وتشغيل مهنية، ولا يقدم نموذجاً مستداماً للتحديث اليومي، التدريب، الصيانة، المسؤولية، أو الربط الواسع عبر API.</w:t>
      </w:r>
    </w:p>
    <w:p>
      <w:pPr>
        <w:bidi w:val="1"/>
        <w:jc w:val="right"/>
      </w:pPr>
      <w:r>
        <w:t>الصياغة المقترحة أمام المجلس:</w:t>
      </w:r>
    </w:p>
    <w:p>
      <w:pPr>
        <w:bidi w:val="1"/>
        <w:jc w:val="right"/>
      </w:pPr>
      <w:r>
        <w:rPr>
          <w:i/>
          <w:color w:val="505050"/>
        </w:rPr>
        <w:t>العرض يغطي وظيفة تقنية محددة هي البحث في القوائم، لكنه لا يغطي الإطار التشغيلي والقانوني والمؤسساتي الكامل الذي يحتاجه مجلس كتاب العدل.</w:t>
      </w:r>
    </w:p>
    <w:p>
      <w:pPr>
        <w:pStyle w:val="Heading2"/>
        <w:bidi w:val="1"/>
        <w:jc w:val="right"/>
      </w:pPr>
      <w:r>
        <w:t>2. نقاط الضعف الجوهرية</w:t>
      </w:r>
    </w:p>
    <w:p>
      <w:pPr>
        <w:pStyle w:val="Heading3"/>
        <w:bidi w:val="1"/>
        <w:jc w:val="right"/>
      </w:pPr>
      <w:r>
        <w:t>2.1 اعتماد خاطئ على تطبيق iOS/Android</w:t>
      </w:r>
    </w:p>
    <w:p>
      <w:pPr>
        <w:bidi w:val="1"/>
        <w:jc w:val="right"/>
      </w:pPr>
      <w:r>
        <w:t>الكاتب العدل يباشر عمله في المكتب، ضمن ملفات وسندات وأجهزة حاسوب وطابعات. لذلك فإن تطبيق الهاتف ليس الوسيط الطبيعي للعمل اليومي. منصة Web تحقق الوظائف نفسها وتضيف سهولة الطباعة، حفظ الأدلة، ربط الملفات، والوصول من المكتب دون تكاليف متاجر التطبيقات.</w:t>
      </w:r>
    </w:p>
    <w:p>
      <w:pPr>
        <w:pStyle w:val="Heading3"/>
        <w:bidi w:val="1"/>
        <w:jc w:val="right"/>
      </w:pPr>
      <w:r>
        <w:t>2.2 تقليص المشروع إلى أداة بحث</w:t>
      </w:r>
    </w:p>
    <w:p>
      <w:pPr>
        <w:bidi w:val="1"/>
        <w:jc w:val="right"/>
      </w:pPr>
      <w:r>
        <w:t>عرض JAB يتعامل مع المشروع كـ blacklist lookup، بينما الحاجة الحقيقية هي منظومة امتثال تتضمن:</w:t>
      </w:r>
    </w:p>
    <w:p>
      <w:pPr>
        <w:pStyle w:val="ListBullet"/>
        <w:bidi w:val="1"/>
        <w:jc w:val="right"/>
      </w:pPr>
      <w:r>
        <w:t>فحص.</w:t>
      </w:r>
    </w:p>
    <w:p>
      <w:pPr>
        <w:pStyle w:val="ListBullet"/>
        <w:bidi w:val="1"/>
        <w:jc w:val="right"/>
      </w:pPr>
      <w:r>
        <w:t>عناية واجبة.</w:t>
      </w:r>
    </w:p>
    <w:p>
      <w:pPr>
        <w:pStyle w:val="ListBullet"/>
        <w:bidi w:val="1"/>
        <w:jc w:val="right"/>
      </w:pPr>
      <w:r>
        <w:t>توثيق.</w:t>
      </w:r>
    </w:p>
    <w:p>
      <w:pPr>
        <w:pStyle w:val="ListBullet"/>
        <w:bidi w:val="1"/>
        <w:jc w:val="right"/>
      </w:pPr>
      <w:r>
        <w:t>تصعيد.</w:t>
      </w:r>
    </w:p>
    <w:p>
      <w:pPr>
        <w:pStyle w:val="ListBullet"/>
        <w:bidi w:val="1"/>
        <w:jc w:val="right"/>
      </w:pPr>
      <w:r>
        <w:t>حفظ دليل.</w:t>
      </w:r>
    </w:p>
    <w:p>
      <w:pPr>
        <w:pStyle w:val="ListBullet"/>
        <w:bidi w:val="1"/>
        <w:jc w:val="right"/>
      </w:pPr>
      <w:r>
        <w:t>تقارير.</w:t>
      </w:r>
    </w:p>
    <w:p>
      <w:pPr>
        <w:pStyle w:val="ListBullet"/>
        <w:bidi w:val="1"/>
        <w:jc w:val="right"/>
      </w:pPr>
      <w:r>
        <w:t>إدارة مستخدمين.</w:t>
      </w:r>
    </w:p>
    <w:p>
      <w:pPr>
        <w:pStyle w:val="Heading3"/>
        <w:bidi w:val="1"/>
        <w:jc w:val="right"/>
      </w:pPr>
      <w:r>
        <w:t>2.3 غياب سجل تدقيق قانوني</w:t>
      </w:r>
    </w:p>
    <w:p>
      <w:pPr>
        <w:bidi w:val="1"/>
        <w:jc w:val="right"/>
      </w:pPr>
      <w:r>
        <w:t>لا يكفي أن تظهر نتيجة البحث. يجب أن يثبت النظام:</w:t>
      </w:r>
    </w:p>
    <w:p>
      <w:pPr>
        <w:pStyle w:val="ListBullet"/>
        <w:bidi w:val="1"/>
        <w:jc w:val="right"/>
      </w:pPr>
      <w:r>
        <w:t>من أجرى الفحص.</w:t>
      </w:r>
    </w:p>
    <w:p>
      <w:pPr>
        <w:pStyle w:val="ListBullet"/>
        <w:bidi w:val="1"/>
        <w:jc w:val="right"/>
      </w:pPr>
      <w:r>
        <w:t>متى.</w:t>
      </w:r>
    </w:p>
    <w:p>
      <w:pPr>
        <w:pStyle w:val="ListBullet"/>
        <w:bidi w:val="1"/>
        <w:jc w:val="right"/>
      </w:pPr>
      <w:r>
        <w:t>على أي نسخة من القوائم.</w:t>
      </w:r>
    </w:p>
    <w:p>
      <w:pPr>
        <w:pStyle w:val="ListBullet"/>
        <w:bidi w:val="1"/>
        <w:jc w:val="right"/>
      </w:pPr>
      <w:r>
        <w:t>ما النتيجة.</w:t>
      </w:r>
    </w:p>
    <w:p>
      <w:pPr>
        <w:pStyle w:val="ListBullet"/>
        <w:bidi w:val="1"/>
        <w:jc w:val="right"/>
      </w:pPr>
      <w:r>
        <w:t>ماذا فعل الكاتب العدل بعد النتيجة.</w:t>
      </w:r>
    </w:p>
    <w:p>
      <w:pPr>
        <w:pStyle w:val="Heading3"/>
        <w:bidi w:val="1"/>
        <w:jc w:val="right"/>
      </w:pPr>
      <w:r>
        <w:t>2.4 غياب إدارة الحالات المشكوك فيها</w:t>
      </w:r>
    </w:p>
    <w:p>
      <w:pPr>
        <w:bidi w:val="1"/>
        <w:jc w:val="right"/>
      </w:pPr>
      <w:r>
        <w:t>عند وجود تطابق أو شك، يجب ألا يترك الأمر لقرار شفهي أو فردي. يجب إنشاء case، تعيين مراجعة داخلية، تسجيل قرار، وتحضير ملف تصعيد إذا لزم الأمر.</w:t>
      </w:r>
    </w:p>
    <w:p>
      <w:pPr>
        <w:pStyle w:val="Heading3"/>
        <w:bidi w:val="1"/>
        <w:jc w:val="right"/>
      </w:pPr>
      <w:r>
        <w:t>2.5 ضعف تصور API</w:t>
      </w:r>
    </w:p>
    <w:p>
      <w:pPr>
        <w:bidi w:val="1"/>
        <w:jc w:val="right"/>
      </w:pPr>
      <w:r>
        <w:t>ذكر API وحده لا يكفي. المطلوب API قابل للتوسع، مفاتيح لكل مستخدم/تطبيق، صلاحيات، سجلات استخدام، versioning، rate limits، وإمكانية ربط منصات متعددة بمحرك موحد.</w:t>
      </w:r>
    </w:p>
    <w:p>
      <w:pPr>
        <w:pStyle w:val="Heading3"/>
        <w:bidi w:val="1"/>
        <w:jc w:val="right"/>
      </w:pPr>
      <w:r>
        <w:t>2.6 غياب مسؤولية التشغيل اليومي</w:t>
      </w:r>
    </w:p>
    <w:p>
      <w:pPr>
        <w:bidi w:val="1"/>
        <w:jc w:val="right"/>
      </w:pPr>
      <w:r>
        <w:t>أهم سؤال للمجلس ليس “من يطوّر التطبيق؟” بل:</w:t>
      </w:r>
    </w:p>
    <w:p>
      <w:pPr>
        <w:pStyle w:val="ListBullet"/>
        <w:bidi w:val="1"/>
        <w:jc w:val="right"/>
      </w:pPr>
      <w:r>
        <w:t>من يحدّث القوائم؟</w:t>
      </w:r>
    </w:p>
    <w:p>
      <w:pPr>
        <w:pStyle w:val="ListBullet"/>
        <w:bidi w:val="1"/>
        <w:jc w:val="right"/>
      </w:pPr>
      <w:r>
        <w:t>من يراقب فشل التحديث؟</w:t>
      </w:r>
    </w:p>
    <w:p>
      <w:pPr>
        <w:pStyle w:val="ListBullet"/>
        <w:bidi w:val="1"/>
        <w:jc w:val="right"/>
      </w:pPr>
      <w:r>
        <w:t>من يصحح البيانات؟</w:t>
      </w:r>
    </w:p>
    <w:p>
      <w:pPr>
        <w:pStyle w:val="ListBullet"/>
        <w:bidi w:val="1"/>
        <w:jc w:val="right"/>
      </w:pPr>
      <w:r>
        <w:t>من يدرب المستخدمين؟</w:t>
      </w:r>
    </w:p>
    <w:p>
      <w:pPr>
        <w:pStyle w:val="ListBullet"/>
        <w:bidi w:val="1"/>
        <w:jc w:val="right"/>
      </w:pPr>
      <w:r>
        <w:t>من يتحمل مسؤولية الاستمرارية؟</w:t>
      </w:r>
    </w:p>
    <w:p>
      <w:pPr>
        <w:pStyle w:val="Heading3"/>
        <w:bidi w:val="1"/>
        <w:jc w:val="right"/>
      </w:pPr>
      <w:r>
        <w:t>2.7 غياب الأمن والخصوصية</w:t>
      </w:r>
    </w:p>
    <w:p>
      <w:pPr>
        <w:bidi w:val="1"/>
        <w:jc w:val="right"/>
      </w:pPr>
      <w:r>
        <w:t>لا يظهر من العرض وجود مواصفات كافية لـ:</w:t>
      </w:r>
    </w:p>
    <w:p>
      <w:pPr>
        <w:pStyle w:val="ListBullet"/>
        <w:bidi w:val="1"/>
        <w:jc w:val="right"/>
      </w:pPr>
      <w:r>
        <w:t>تشفير.</w:t>
      </w:r>
    </w:p>
    <w:p>
      <w:pPr>
        <w:pStyle w:val="ListBullet"/>
        <w:bidi w:val="1"/>
        <w:jc w:val="right"/>
      </w:pPr>
      <w:r>
        <w:t>RBAC.</w:t>
      </w:r>
    </w:p>
    <w:p>
      <w:pPr>
        <w:pStyle w:val="ListBullet"/>
        <w:bidi w:val="1"/>
        <w:jc w:val="right"/>
      </w:pPr>
      <w:r>
        <w:t>2FA.</w:t>
      </w:r>
    </w:p>
    <w:p>
      <w:pPr>
        <w:pStyle w:val="ListBullet"/>
        <w:bidi w:val="1"/>
        <w:jc w:val="right"/>
      </w:pPr>
      <w:r>
        <w:t>عزل المستخدمين.</w:t>
      </w:r>
    </w:p>
    <w:p>
      <w:pPr>
        <w:pStyle w:val="ListBullet"/>
        <w:bidi w:val="1"/>
        <w:jc w:val="right"/>
      </w:pPr>
      <w:r>
        <w:t>حماية المفاتيح.</w:t>
      </w:r>
    </w:p>
    <w:p>
      <w:pPr>
        <w:pStyle w:val="ListBullet"/>
        <w:bidi w:val="1"/>
        <w:jc w:val="right"/>
      </w:pPr>
      <w:r>
        <w:t>نسخ احتياطي.</w:t>
      </w:r>
    </w:p>
    <w:p>
      <w:pPr>
        <w:pStyle w:val="ListBullet"/>
        <w:bidi w:val="1"/>
        <w:jc w:val="right"/>
      </w:pPr>
      <w:r>
        <w:t>منع الوصول غير المرخص.</w:t>
      </w:r>
    </w:p>
    <w:p>
      <w:pPr>
        <w:pStyle w:val="Heading3"/>
        <w:bidi w:val="1"/>
        <w:jc w:val="right"/>
      </w:pPr>
      <w:r>
        <w:t>2.8 غياب صفحات المجلس والكتاب العدل</w:t>
      </w:r>
    </w:p>
    <w:p>
      <w:pPr>
        <w:bidi w:val="1"/>
        <w:jc w:val="right"/>
      </w:pPr>
      <w:r>
        <w:t>العرض يضع دليل كتاب العدل داخل التطبيق، لكنه لا يبني حضوراً رقمياً عاماً للمجلس ولا صفحات مستقلة للكتاب العدل. وهذا يضيّع فرصة تحويل المشروع إلى بيئة خدمات رقمية لا مجرد تطبيق مغلق.</w:t>
      </w:r>
    </w:p>
    <w:p>
      <w:pPr>
        <w:pStyle w:val="Heading3"/>
        <w:bidi w:val="1"/>
        <w:jc w:val="right"/>
      </w:pPr>
      <w:r>
        <w:t>2.9 غياب نموذج التدريب والتبني</w:t>
      </w:r>
    </w:p>
    <w:p>
      <w:pPr>
        <w:bidi w:val="1"/>
        <w:jc w:val="right"/>
      </w:pPr>
      <w:r>
        <w:t>أي نظام جديد سيفشل إذا لم يترافق مع:</w:t>
      </w:r>
    </w:p>
    <w:p>
      <w:pPr>
        <w:pStyle w:val="ListBullet"/>
        <w:bidi w:val="1"/>
        <w:jc w:val="right"/>
      </w:pPr>
      <w:r>
        <w:t>كتيبات.</w:t>
      </w:r>
    </w:p>
    <w:p>
      <w:pPr>
        <w:pStyle w:val="ListBullet"/>
        <w:bidi w:val="1"/>
        <w:jc w:val="right"/>
      </w:pPr>
      <w:r>
        <w:t>فيديوهات.</w:t>
      </w:r>
    </w:p>
    <w:p>
      <w:pPr>
        <w:pStyle w:val="ListBullet"/>
        <w:bidi w:val="1"/>
        <w:jc w:val="right"/>
      </w:pPr>
      <w:r>
        <w:t>تدريب حضوري/أونلاين.</w:t>
      </w:r>
    </w:p>
    <w:p>
      <w:pPr>
        <w:pStyle w:val="ListBullet"/>
        <w:bidi w:val="1"/>
        <w:jc w:val="right"/>
      </w:pPr>
      <w:r>
        <w:t>دعم استخدام.</w:t>
      </w:r>
    </w:p>
    <w:p>
      <w:pPr>
        <w:pStyle w:val="ListBullet"/>
        <w:bidi w:val="1"/>
        <w:jc w:val="right"/>
      </w:pPr>
      <w:r>
        <w:t>قياس adoption.</w:t>
      </w:r>
    </w:p>
    <w:p>
      <w:pPr>
        <w:pStyle w:val="Heading3"/>
        <w:bidi w:val="1"/>
        <w:jc w:val="right"/>
      </w:pPr>
      <w:r>
        <w:t>2.10 غياب النموذج التجاري المستدام</w:t>
      </w:r>
    </w:p>
    <w:p>
      <w:pPr>
        <w:bidi w:val="1"/>
        <w:jc w:val="right"/>
      </w:pPr>
      <w:r>
        <w:t>تطبيق الهاتف يخلق كلفة تأسيس وصيانة مستمرة، بينما نموذج Web/SaaS يسمح بتكلفة دخول أقل واشتراك مستمر يغطي التشغيل والتحديث والدعم.</w:t>
      </w:r>
    </w:p>
    <w:p>
      <w:pPr>
        <w:pStyle w:val="Heading2"/>
        <w:bidi w:val="1"/>
        <w:jc w:val="right"/>
      </w:pPr>
      <w:r>
        <w:t>3. نقاط القوة التي يمكن تبنيها</w:t>
      </w:r>
    </w:p>
    <w:p>
      <w:pPr>
        <w:pStyle w:val="ListBullet"/>
        <w:bidi w:val="1"/>
        <w:jc w:val="right"/>
      </w:pPr>
      <w:r>
        <w:t>تعدد المصادر.</w:t>
      </w:r>
    </w:p>
    <w:p>
      <w:pPr>
        <w:pStyle w:val="ListBullet"/>
        <w:bidi w:val="1"/>
        <w:jc w:val="right"/>
      </w:pPr>
      <w:r>
        <w:t>Soundex أو البحث التقريبي.</w:t>
      </w:r>
    </w:p>
    <w:p>
      <w:pPr>
        <w:pStyle w:val="ListBullet"/>
        <w:bidi w:val="1"/>
        <w:jc w:val="right"/>
      </w:pPr>
      <w:r>
        <w:t>حساب لكل كاتب عدل.</w:t>
      </w:r>
    </w:p>
    <w:p>
      <w:pPr>
        <w:pStyle w:val="ListBullet"/>
        <w:bidi w:val="1"/>
        <w:jc w:val="right"/>
      </w:pPr>
      <w:r>
        <w:t>Web Admin.</w:t>
      </w:r>
    </w:p>
    <w:p>
      <w:pPr>
        <w:pStyle w:val="ListBullet"/>
        <w:bidi w:val="1"/>
        <w:jc w:val="right"/>
      </w:pPr>
      <w:r>
        <w:t>دليل وخريطة.</w:t>
      </w:r>
    </w:p>
    <w:p>
      <w:pPr>
        <w:bidi w:val="1"/>
        <w:jc w:val="right"/>
      </w:pPr>
      <w:r>
        <w:t>لكن هذه النقاط يجب أن تدخل ضمن منصة Web/SaaS، لا أن تبقى تطبيقاً منفصلاً.</w:t>
      </w:r>
    </w:p>
    <w:p>
      <w:pPr>
        <w:pStyle w:val="Heading2"/>
        <w:bidi w:val="1"/>
        <w:jc w:val="right"/>
      </w:pPr>
      <w:r>
        <w:t>4. الخلاصة القابلة للاستخدام</w:t>
      </w:r>
    </w:p>
    <w:p>
      <w:pPr>
        <w:bidi w:val="1"/>
        <w:jc w:val="right"/>
      </w:pPr>
      <w:r>
        <w:t>لا ينبغي تقديم النقد على أنه رفض لشركة أو عرض، بل كإعادة تعريف للمشروع:</w:t>
      </w:r>
    </w:p>
    <w:p>
      <w:pPr>
        <w:bidi w:val="1"/>
        <w:jc w:val="right"/>
      </w:pPr>
      <w:r>
        <w:rPr>
          <w:i/>
          <w:color w:val="505050"/>
        </w:rPr>
        <w:t>المطلوب ليس تطبيق هاتف للبحث في القوائم، بل خدمة رقمية مؤسسية لإدارة الفحص والامتثال والتوثيق والتشغيل اليومي، ويمكن أن تتضمن كل وظائف عرض JAB ولكن من خلال Web Platform وAPI، بكلفة أقل واستدامة أكبر.</w:t>
      </w:r>
    </w:p>
    <w:p>
      <w:pPr>
        <w:pStyle w:val="Heading1"/>
        <w:bidi w:val="1"/>
        <w:jc w:val="right"/>
      </w:pPr>
      <w:r>
        <w:t>العرض العربي المقابل — خدمات Web/SaaS بدلاً من تطبيق الهاتف</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1. عنوان العرض</w:t>
      </w:r>
    </w:p>
    <w:p>
      <w:pPr>
        <w:pStyle w:val="Heading2"/>
        <w:bidi w:val="1"/>
        <w:jc w:val="right"/>
      </w:pPr>
      <w:r>
        <w:t>منصة رقمية وخدمة امتثال لمجلس كتاب العدل</w:t>
      </w:r>
    </w:p>
    <w:p>
      <w:pPr>
        <w:pStyle w:val="Heading3"/>
        <w:bidi w:val="1"/>
        <w:jc w:val="right"/>
      </w:pPr>
      <w:r>
        <w:t>Web Platform + KYDEX API + صفحات فردية للكتاب العدل</w:t>
      </w:r>
    </w:p>
    <w:p>
      <w:pPr>
        <w:pStyle w:val="Heading2"/>
        <w:bidi w:val="1"/>
        <w:jc w:val="right"/>
      </w:pPr>
      <w:r>
        <w:t>2. الملخص التنفيذي</w:t>
      </w:r>
    </w:p>
    <w:p>
      <w:pPr>
        <w:bidi w:val="1"/>
        <w:jc w:val="right"/>
      </w:pPr>
      <w:r>
        <w:t>يقترح هذا العرض اعتماد مقاربة Web/SaaS بدلاً من بناء تطبيقات iOS وAndroid. المقاربة الجديدة تحافظ على جميع الوظائف التي وردت في عرض JAB، لكنها تنقلها إلى بيئة أكثر ملاءمة لطبيعة عمل الكاتب العدل: صفحة المجلس، صفحة لكل كاتب عدل، بوابة دخول مكتبية، ومحرك KYDEX للفحص عبر API.</w:t>
      </w:r>
    </w:p>
    <w:p>
      <w:pPr>
        <w:bidi w:val="1"/>
        <w:jc w:val="right"/>
      </w:pPr>
      <w:r>
        <w:t>هذه المقاربة تخفض الكلفة الأولية، تقلل التعقيد، تسرّع الإطلاق، وتحوّل المشروع من تطبيق محدود إلى خدمة تشغيل مستمرة.</w:t>
      </w:r>
    </w:p>
    <w:p>
      <w:pPr>
        <w:pStyle w:val="Heading2"/>
        <w:bidi w:val="1"/>
        <w:jc w:val="right"/>
      </w:pPr>
      <w:r>
        <w:t>3. لماذا لا نحتاج iOS وAndroid؟</w:t>
      </w:r>
    </w:p>
    <w:p>
      <w:pPr>
        <w:pStyle w:val="ListBullet"/>
        <w:bidi w:val="1"/>
        <w:jc w:val="right"/>
      </w:pPr>
      <w:r>
        <w:t>العمل الفعلي للكاتب العدل يتم في المكتب وليس أثناء التنقل.</w:t>
      </w:r>
    </w:p>
    <w:p>
      <w:pPr>
        <w:pStyle w:val="ListBullet"/>
        <w:bidi w:val="1"/>
        <w:jc w:val="right"/>
      </w:pPr>
      <w:r>
        <w:t>الملفات والسندات والطباعة والتوثيق تحتاج شاشة ومكتباً لا هاتفاً فقط.</w:t>
      </w:r>
    </w:p>
    <w:p>
      <w:pPr>
        <w:pStyle w:val="ListBullet"/>
        <w:bidi w:val="1"/>
        <w:jc w:val="right"/>
      </w:pPr>
      <w:r>
        <w:t>Web Platform يعمل على الحاسوب والهاتف والتابلت دون متجر تطبيقات.</w:t>
      </w:r>
    </w:p>
    <w:p>
      <w:pPr>
        <w:pStyle w:val="ListBullet"/>
        <w:bidi w:val="1"/>
        <w:jc w:val="right"/>
      </w:pPr>
      <w:r>
        <w:t>أي تحديث في الويب يصل فوراً لكل المستخدمين دون تحميل نسخة جديدة.</w:t>
      </w:r>
    </w:p>
    <w:p>
      <w:pPr>
        <w:pStyle w:val="ListBullet"/>
        <w:bidi w:val="1"/>
        <w:jc w:val="right"/>
      </w:pPr>
      <w:r>
        <w:t>الصيانة والأمن والتحكم بالبيانات أسهل بكثير.</w:t>
      </w:r>
    </w:p>
    <w:p>
      <w:pPr>
        <w:pStyle w:val="Heading2"/>
        <w:bidi w:val="1"/>
        <w:jc w:val="right"/>
      </w:pPr>
      <w:r>
        <w:t>4. الوظائف المطلوبة كما في عرض JAB، لكن بصيغة Web/SaaS</w:t>
      </w:r>
    </w:p>
    <w:tbl>
      <w:tblPr>
        <w:tblStyle w:val="TableGrid"/>
        <w:tblW w:type="auto" w:w="0"/>
        <w:jc w:val="right"/>
        <w:tblLook w:firstColumn="1" w:firstRow="1" w:lastColumn="0" w:lastRow="0" w:noHBand="0" w:noVBand="1" w:val="04A0"/>
      </w:tblPr>
      <w:tblGrid>
        <w:gridCol w:w="5184"/>
        <w:gridCol w:w="5184"/>
      </w:tblGrid>
      <w:tr>
        <w:tc>
          <w:tcPr>
            <w:tcW w:type="dxa" w:w="5184"/>
            <w:vAlign w:val="center"/>
          </w:tcPr>
          <w:p>
            <w:pPr>
              <w:bidi w:val="1"/>
              <w:jc w:val="right"/>
            </w:pPr>
            <w:r>
              <w:rPr>
                <w:b/>
              </w:rPr>
              <w:t>وظيفة JAB</w:t>
            </w:r>
          </w:p>
        </w:tc>
        <w:tc>
          <w:tcPr>
            <w:tcW w:type="dxa" w:w="5184"/>
            <w:vAlign w:val="center"/>
          </w:tcPr>
          <w:p>
            <w:pPr>
              <w:bidi w:val="1"/>
              <w:jc w:val="right"/>
            </w:pPr>
            <w:r>
              <w:rPr>
                <w:b/>
              </w:rPr>
              <w:t>التنفيذ المقابل المقترح</w:t>
            </w:r>
          </w:p>
        </w:tc>
      </w:tr>
      <w:tr>
        <w:tc>
          <w:tcPr>
            <w:tcW w:type="dxa" w:w="5184"/>
            <w:vAlign w:val="center"/>
          </w:tcPr>
          <w:p>
            <w:pPr>
              <w:bidi w:val="1"/>
              <w:jc w:val="right"/>
            </w:pPr>
            <w:r>
              <w:t>Android Application</w:t>
            </w:r>
          </w:p>
        </w:tc>
        <w:tc>
          <w:tcPr>
            <w:tcW w:type="dxa" w:w="5184"/>
            <w:vAlign w:val="center"/>
          </w:tcPr>
          <w:p>
            <w:pPr>
              <w:bidi w:val="1"/>
              <w:jc w:val="right"/>
            </w:pPr>
            <w:r>
              <w:t>Web/PWA responsive يعمل على الهاتف والحاسوب</w:t>
            </w:r>
          </w:p>
        </w:tc>
      </w:tr>
      <w:tr>
        <w:tc>
          <w:tcPr>
            <w:tcW w:type="dxa" w:w="5184"/>
            <w:vAlign w:val="center"/>
          </w:tcPr>
          <w:p>
            <w:pPr>
              <w:bidi w:val="1"/>
              <w:jc w:val="right"/>
            </w:pPr>
            <w:r>
              <w:t>iOS Application</w:t>
            </w:r>
          </w:p>
        </w:tc>
        <w:tc>
          <w:tcPr>
            <w:tcW w:type="dxa" w:w="5184"/>
            <w:vAlign w:val="center"/>
          </w:tcPr>
          <w:p>
            <w:pPr>
              <w:bidi w:val="1"/>
              <w:jc w:val="right"/>
            </w:pPr>
            <w:r>
              <w:t>نفس منصة Web دون تطبيق منفصل</w:t>
            </w:r>
          </w:p>
        </w:tc>
      </w:tr>
      <w:tr>
        <w:tc>
          <w:tcPr>
            <w:tcW w:type="dxa" w:w="5184"/>
            <w:vAlign w:val="center"/>
          </w:tcPr>
          <w:p>
            <w:pPr>
              <w:bidi w:val="1"/>
              <w:jc w:val="right"/>
            </w:pPr>
            <w:r>
              <w:t>API</w:t>
            </w:r>
          </w:p>
        </w:tc>
        <w:tc>
          <w:tcPr>
            <w:tcW w:type="dxa" w:w="5184"/>
            <w:vAlign w:val="center"/>
          </w:tcPr>
          <w:p>
            <w:pPr>
              <w:bidi w:val="1"/>
              <w:jc w:val="right"/>
            </w:pPr>
            <w:r>
              <w:t>KYDEX API مستقل وقابل للربط بعدة أنظمة</w:t>
            </w:r>
          </w:p>
        </w:tc>
      </w:tr>
      <w:tr>
        <w:tc>
          <w:tcPr>
            <w:tcW w:type="dxa" w:w="5184"/>
            <w:vAlign w:val="center"/>
          </w:tcPr>
          <w:p>
            <w:pPr>
              <w:bidi w:val="1"/>
              <w:jc w:val="right"/>
            </w:pPr>
            <w:r>
              <w:t>Web Admin</w:t>
            </w:r>
          </w:p>
        </w:tc>
        <w:tc>
          <w:tcPr>
            <w:tcW w:type="dxa" w:w="5184"/>
            <w:vAlign w:val="center"/>
          </w:tcPr>
          <w:p>
            <w:pPr>
              <w:bidi w:val="1"/>
              <w:jc w:val="right"/>
            </w:pPr>
            <w:r>
              <w:t>لوحة إدارة موسعة للمجلس والتشغيل</w:t>
            </w:r>
          </w:p>
        </w:tc>
      </w:tr>
      <w:tr>
        <w:tc>
          <w:tcPr>
            <w:tcW w:type="dxa" w:w="5184"/>
            <w:vAlign w:val="center"/>
          </w:tcPr>
          <w:p>
            <w:pPr>
              <w:bidi w:val="1"/>
              <w:jc w:val="right"/>
            </w:pPr>
            <w:r>
              <w:t>دليل كتاب العدل</w:t>
            </w:r>
          </w:p>
        </w:tc>
        <w:tc>
          <w:tcPr>
            <w:tcW w:type="dxa" w:w="5184"/>
            <w:vAlign w:val="center"/>
          </w:tcPr>
          <w:p>
            <w:pPr>
              <w:bidi w:val="1"/>
              <w:jc w:val="right"/>
            </w:pPr>
            <w:r>
              <w:t>صفحة عامة + بحث + خريطة</w:t>
            </w:r>
          </w:p>
        </w:tc>
      </w:tr>
      <w:tr>
        <w:tc>
          <w:tcPr>
            <w:tcW w:type="dxa" w:w="5184"/>
            <w:vAlign w:val="center"/>
          </w:tcPr>
          <w:p>
            <w:pPr>
              <w:bidi w:val="1"/>
              <w:jc w:val="right"/>
            </w:pPr>
            <w:r>
              <w:t>أقرب كاتب عدل</w:t>
            </w:r>
          </w:p>
        </w:tc>
        <w:tc>
          <w:tcPr>
            <w:tcW w:type="dxa" w:w="5184"/>
            <w:vAlign w:val="center"/>
          </w:tcPr>
          <w:p>
            <w:pPr>
              <w:bidi w:val="1"/>
              <w:jc w:val="right"/>
            </w:pPr>
            <w:r>
              <w:t>خريطة Web مع فلترة منطقة</w:t>
            </w:r>
          </w:p>
        </w:tc>
      </w:tr>
      <w:tr>
        <w:tc>
          <w:tcPr>
            <w:tcW w:type="dxa" w:w="5184"/>
            <w:vAlign w:val="center"/>
          </w:tcPr>
          <w:p>
            <w:pPr>
              <w:bidi w:val="1"/>
              <w:jc w:val="right"/>
            </w:pPr>
            <w:r>
              <w:t>حساب لكل كاتب عدل</w:t>
            </w:r>
          </w:p>
        </w:tc>
        <w:tc>
          <w:tcPr>
            <w:tcW w:type="dxa" w:w="5184"/>
            <w:vAlign w:val="center"/>
          </w:tcPr>
          <w:p>
            <w:pPr>
              <w:bidi w:val="1"/>
              <w:jc w:val="right"/>
            </w:pPr>
            <w:r>
              <w:t>بوابة دخول آمنة مع أدوار وصلاحيات</w:t>
            </w:r>
          </w:p>
        </w:tc>
      </w:tr>
      <w:tr>
        <w:tc>
          <w:tcPr>
            <w:tcW w:type="dxa" w:w="5184"/>
            <w:vAlign w:val="center"/>
          </w:tcPr>
          <w:p>
            <w:pPr>
              <w:bidi w:val="1"/>
              <w:jc w:val="right"/>
            </w:pPr>
            <w:r>
              <w:t>بحث في القوائم السوداء</w:t>
            </w:r>
          </w:p>
        </w:tc>
        <w:tc>
          <w:tcPr>
            <w:tcW w:type="dxa" w:w="5184"/>
            <w:vAlign w:val="center"/>
          </w:tcPr>
          <w:p>
            <w:pPr>
              <w:bidi w:val="1"/>
              <w:jc w:val="right"/>
            </w:pPr>
            <w:r>
              <w:t>KYDEX Screening Engine</w:t>
            </w:r>
          </w:p>
        </w:tc>
      </w:tr>
      <w:tr>
        <w:tc>
          <w:tcPr>
            <w:tcW w:type="dxa" w:w="5184"/>
            <w:vAlign w:val="center"/>
          </w:tcPr>
          <w:p>
            <w:pPr>
              <w:bidi w:val="1"/>
              <w:jc w:val="right"/>
            </w:pPr>
            <w:r>
              <w:t>Soundex</w:t>
            </w:r>
          </w:p>
        </w:tc>
        <w:tc>
          <w:tcPr>
            <w:tcW w:type="dxa" w:w="5184"/>
            <w:vAlign w:val="center"/>
          </w:tcPr>
          <w:p>
            <w:pPr>
              <w:bidi w:val="1"/>
              <w:jc w:val="right"/>
            </w:pPr>
            <w:r>
              <w:t>Soundex + Fuzzy + Arabic normalization</w:t>
            </w:r>
          </w:p>
        </w:tc>
      </w:tr>
      <w:tr>
        <w:tc>
          <w:tcPr>
            <w:tcW w:type="dxa" w:w="5184"/>
            <w:vAlign w:val="center"/>
          </w:tcPr>
          <w:p>
            <w:pPr>
              <w:bidi w:val="1"/>
              <w:jc w:val="right"/>
            </w:pPr>
            <w:r>
              <w:t>عرض المصدر والتاريخ</w:t>
            </w:r>
          </w:p>
        </w:tc>
        <w:tc>
          <w:tcPr>
            <w:tcW w:type="dxa" w:w="5184"/>
            <w:vAlign w:val="center"/>
          </w:tcPr>
          <w:p>
            <w:pPr>
              <w:bidi w:val="1"/>
              <w:jc w:val="right"/>
            </w:pPr>
            <w:r>
              <w:t>مصدر + نسخة قائمة + تاريخ تحديث + درجة تطابق</w:t>
            </w:r>
          </w:p>
        </w:tc>
      </w:tr>
      <w:tr>
        <w:tc>
          <w:tcPr>
            <w:tcW w:type="dxa" w:w="5184"/>
            <w:vAlign w:val="center"/>
          </w:tcPr>
          <w:p>
            <w:pPr>
              <w:bidi w:val="1"/>
              <w:jc w:val="right"/>
            </w:pPr>
            <w:r>
              <w:t>تعديل الهاتف والعنوان</w:t>
            </w:r>
          </w:p>
        </w:tc>
        <w:tc>
          <w:tcPr>
            <w:tcW w:type="dxa" w:w="5184"/>
            <w:vAlign w:val="center"/>
          </w:tcPr>
          <w:p>
            <w:pPr>
              <w:bidi w:val="1"/>
              <w:jc w:val="right"/>
            </w:pPr>
            <w:r>
              <w:t>Profile update مع موافقة المجلس عند الحاجة</w:t>
            </w:r>
          </w:p>
        </w:tc>
      </w:tr>
      <w:tr>
        <w:tc>
          <w:tcPr>
            <w:tcW w:type="dxa" w:w="5184"/>
            <w:vAlign w:val="center"/>
          </w:tcPr>
          <w:p>
            <w:pPr>
              <w:bidi w:val="1"/>
              <w:jc w:val="right"/>
            </w:pPr>
            <w:r>
              <w:t>تعليق مستخدم</w:t>
            </w:r>
          </w:p>
        </w:tc>
        <w:tc>
          <w:tcPr>
            <w:tcW w:type="dxa" w:w="5184"/>
            <w:vAlign w:val="center"/>
          </w:tcPr>
          <w:p>
            <w:pPr>
              <w:bidi w:val="1"/>
              <w:jc w:val="right"/>
            </w:pPr>
            <w:r>
              <w:t>User suspension + reason + audit log</w:t>
            </w:r>
          </w:p>
        </w:tc>
      </w:tr>
      <w:tr>
        <w:tc>
          <w:tcPr>
            <w:tcW w:type="dxa" w:w="5184"/>
            <w:vAlign w:val="center"/>
          </w:tcPr>
          <w:p>
            <w:pPr>
              <w:bidi w:val="1"/>
              <w:jc w:val="right"/>
            </w:pPr>
            <w:r>
              <w:t>إشعارات</w:t>
            </w:r>
          </w:p>
        </w:tc>
        <w:tc>
          <w:tcPr>
            <w:tcW w:type="dxa" w:w="5184"/>
            <w:vAlign w:val="center"/>
          </w:tcPr>
          <w:p>
            <w:pPr>
              <w:bidi w:val="1"/>
              <w:jc w:val="right"/>
            </w:pPr>
            <w:r>
              <w:t>In-app/email notifications</w:t>
            </w:r>
          </w:p>
        </w:tc>
      </w:tr>
      <w:tr>
        <w:tc>
          <w:tcPr>
            <w:tcW w:type="dxa" w:w="5184"/>
            <w:vAlign w:val="center"/>
          </w:tcPr>
          <w:p>
            <w:pPr>
              <w:bidi w:val="1"/>
              <w:jc w:val="right"/>
            </w:pPr>
            <w:r>
              <w:t>Session timeout</w:t>
            </w:r>
          </w:p>
        </w:tc>
        <w:tc>
          <w:tcPr>
            <w:tcW w:type="dxa" w:w="5184"/>
            <w:vAlign w:val="center"/>
          </w:tcPr>
          <w:p>
            <w:pPr>
              <w:bidi w:val="1"/>
              <w:jc w:val="right"/>
            </w:pPr>
            <w:r>
              <w:t>سياسة جلسات وأمان</w:t>
            </w:r>
          </w:p>
        </w:tc>
      </w:tr>
      <w:tr>
        <w:tc>
          <w:tcPr>
            <w:tcW w:type="dxa" w:w="5184"/>
            <w:vAlign w:val="center"/>
          </w:tcPr>
          <w:p>
            <w:pPr>
              <w:bidi w:val="1"/>
              <w:jc w:val="right"/>
            </w:pPr>
            <w:r>
              <w:t>active/inactive users</w:t>
            </w:r>
          </w:p>
        </w:tc>
        <w:tc>
          <w:tcPr>
            <w:tcW w:type="dxa" w:w="5184"/>
            <w:vAlign w:val="center"/>
          </w:tcPr>
          <w:p>
            <w:pPr>
              <w:bidi w:val="1"/>
              <w:jc w:val="right"/>
            </w:pPr>
            <w:r>
              <w:t>لوحة مراقبة نشاط المستخدمين</w:t>
            </w:r>
          </w:p>
        </w:tc>
      </w:tr>
    </w:tbl>
    <w:p/>
    <w:p>
      <w:pPr>
        <w:pStyle w:val="Heading2"/>
        <w:bidi w:val="1"/>
        <w:jc w:val="right"/>
      </w:pPr>
      <w:r>
        <w:t>5. مكونات الحل</w:t>
      </w:r>
    </w:p>
    <w:p>
      <w:pPr>
        <w:pStyle w:val="Heading3"/>
        <w:bidi w:val="1"/>
        <w:jc w:val="right"/>
      </w:pPr>
      <w:r>
        <w:t>5.1 صفحة مجلس كتاب العدل</w:t>
      </w:r>
    </w:p>
    <w:p>
      <w:pPr>
        <w:bidi w:val="1"/>
        <w:jc w:val="right"/>
      </w:pPr>
      <w:r>
        <w:t>تتضمن:</w:t>
      </w:r>
    </w:p>
    <w:p>
      <w:pPr>
        <w:pStyle w:val="ListBullet"/>
        <w:bidi w:val="1"/>
        <w:jc w:val="right"/>
      </w:pPr>
      <w:r>
        <w:t>الصفحة الرئيسية.</w:t>
      </w:r>
    </w:p>
    <w:p>
      <w:pPr>
        <w:pStyle w:val="ListBullet"/>
        <w:bidi w:val="1"/>
        <w:jc w:val="right"/>
      </w:pPr>
      <w:r>
        <w:t>التعريف بالمجلس.</w:t>
      </w:r>
    </w:p>
    <w:p>
      <w:pPr>
        <w:pStyle w:val="ListBullet"/>
        <w:bidi w:val="1"/>
        <w:jc w:val="right"/>
      </w:pPr>
      <w:r>
        <w:t>التعاميم والأخبار.</w:t>
      </w:r>
    </w:p>
    <w:p>
      <w:pPr>
        <w:pStyle w:val="ListBullet"/>
        <w:bidi w:val="1"/>
        <w:jc w:val="right"/>
      </w:pPr>
      <w:r>
        <w:t>دليل كتاب العدل.</w:t>
      </w:r>
    </w:p>
    <w:p>
      <w:pPr>
        <w:pStyle w:val="ListBullet"/>
        <w:bidi w:val="1"/>
        <w:jc w:val="right"/>
      </w:pPr>
      <w:r>
        <w:t>خريطة تفاعلية.</w:t>
      </w:r>
    </w:p>
    <w:p>
      <w:pPr>
        <w:pStyle w:val="ListBullet"/>
        <w:bidi w:val="1"/>
        <w:jc w:val="right"/>
      </w:pPr>
      <w:r>
        <w:t>صفحة أسئلة شائعة.</w:t>
      </w:r>
    </w:p>
    <w:p>
      <w:pPr>
        <w:pStyle w:val="ListBullet"/>
        <w:bidi w:val="1"/>
        <w:jc w:val="right"/>
      </w:pPr>
      <w:r>
        <w:t>بوابة دخول الأعضاء.</w:t>
      </w:r>
    </w:p>
    <w:p>
      <w:pPr>
        <w:pStyle w:val="ListBullet"/>
        <w:bidi w:val="1"/>
        <w:jc w:val="right"/>
      </w:pPr>
      <w:r>
        <w:t>خيار الربط بمحرك KYDEX.</w:t>
      </w:r>
    </w:p>
    <w:p>
      <w:pPr>
        <w:pStyle w:val="Heading3"/>
        <w:bidi w:val="1"/>
        <w:jc w:val="right"/>
      </w:pPr>
      <w:r>
        <w:t>5.2 صفحات الكتاب العدل الفردية</w:t>
      </w:r>
    </w:p>
    <w:p>
      <w:pPr>
        <w:bidi w:val="1"/>
        <w:jc w:val="right"/>
      </w:pPr>
      <w:r>
        <w:t>كل كاتب عدل يمكن أن يحصل على صفحة/موقع مصغر يتضمن:</w:t>
      </w:r>
    </w:p>
    <w:p>
      <w:pPr>
        <w:pStyle w:val="ListBullet"/>
        <w:bidi w:val="1"/>
        <w:jc w:val="right"/>
      </w:pPr>
      <w:r>
        <w:t>الاسم والصفة.</w:t>
      </w:r>
    </w:p>
    <w:p>
      <w:pPr>
        <w:pStyle w:val="ListBullet"/>
        <w:bidi w:val="1"/>
        <w:jc w:val="right"/>
      </w:pPr>
      <w:r>
        <w:t>العنوان والخريطة.</w:t>
      </w:r>
    </w:p>
    <w:p>
      <w:pPr>
        <w:pStyle w:val="ListBullet"/>
        <w:bidi w:val="1"/>
        <w:jc w:val="right"/>
      </w:pPr>
      <w:r>
        <w:t>الهاتف والبريد.</w:t>
      </w:r>
    </w:p>
    <w:p>
      <w:pPr>
        <w:pStyle w:val="ListBullet"/>
        <w:bidi w:val="1"/>
        <w:jc w:val="right"/>
      </w:pPr>
      <w:r>
        <w:t>ساعات العمل.</w:t>
      </w:r>
    </w:p>
    <w:p>
      <w:pPr>
        <w:pStyle w:val="ListBullet"/>
        <w:bidi w:val="1"/>
        <w:jc w:val="right"/>
      </w:pPr>
      <w:r>
        <w:t>نموذج طلب موعد.</w:t>
      </w:r>
    </w:p>
    <w:p>
      <w:pPr>
        <w:pStyle w:val="ListBullet"/>
        <w:bidi w:val="1"/>
        <w:jc w:val="right"/>
      </w:pPr>
      <w:r>
        <w:t>روابط المجلس.</w:t>
      </w:r>
    </w:p>
    <w:p>
      <w:pPr>
        <w:pStyle w:val="ListBullet"/>
        <w:bidi w:val="1"/>
        <w:jc w:val="right"/>
      </w:pPr>
      <w:r>
        <w:t>ربط اختياري بخدمة الفحص عند الترخيص.</w:t>
      </w:r>
    </w:p>
    <w:p>
      <w:pPr>
        <w:pStyle w:val="Heading3"/>
        <w:bidi w:val="1"/>
        <w:jc w:val="right"/>
      </w:pPr>
      <w:r>
        <w:t>5.3 محرك KYDEX للفحص</w:t>
      </w:r>
    </w:p>
    <w:p>
      <w:pPr>
        <w:bidi w:val="1"/>
        <w:jc w:val="right"/>
      </w:pPr>
      <w:r>
        <w:t>الوظائف:</w:t>
      </w:r>
    </w:p>
    <w:p>
      <w:pPr>
        <w:pStyle w:val="ListBullet"/>
        <w:bidi w:val="1"/>
        <w:jc w:val="right"/>
      </w:pPr>
      <w:r>
        <w:t>فحص اسم واحد.</w:t>
      </w:r>
    </w:p>
    <w:p>
      <w:pPr>
        <w:pStyle w:val="ListBullet"/>
        <w:bidi w:val="1"/>
        <w:jc w:val="right"/>
      </w:pPr>
      <w:r>
        <w:t>فحص جماعي bulk.</w:t>
      </w:r>
    </w:p>
    <w:p>
      <w:pPr>
        <w:pStyle w:val="ListBullet"/>
        <w:bidi w:val="1"/>
        <w:jc w:val="right"/>
      </w:pPr>
      <w:r>
        <w:t>مصادر متعددة: OFAC، UN، قوائم محلية/يدوية.</w:t>
      </w:r>
    </w:p>
    <w:p>
      <w:pPr>
        <w:pStyle w:val="ListBullet"/>
        <w:bidi w:val="1"/>
        <w:jc w:val="right"/>
      </w:pPr>
      <w:r>
        <w:t>تطبيع الأسماء.</w:t>
      </w:r>
    </w:p>
    <w:p>
      <w:pPr>
        <w:pStyle w:val="ListBullet"/>
        <w:bidi w:val="1"/>
        <w:jc w:val="right"/>
      </w:pPr>
      <w:r>
        <w:t>مطابقة تقريبية وصوتية.</w:t>
      </w:r>
    </w:p>
    <w:p>
      <w:pPr>
        <w:pStyle w:val="ListBullet"/>
        <w:bidi w:val="1"/>
        <w:jc w:val="right"/>
      </w:pPr>
      <w:r>
        <w:t>تصنيف مخاطر.</w:t>
      </w:r>
    </w:p>
    <w:p>
      <w:pPr>
        <w:pStyle w:val="ListBullet"/>
        <w:bidi w:val="1"/>
        <w:jc w:val="right"/>
      </w:pPr>
      <w:r>
        <w:t>سجل تدقيق.</w:t>
      </w:r>
    </w:p>
    <w:p>
      <w:pPr>
        <w:pStyle w:val="ListBullet"/>
        <w:bidi w:val="1"/>
        <w:jc w:val="right"/>
      </w:pPr>
      <w:r>
        <w:t>ملف أدلة عند الخطر العالي.</w:t>
      </w:r>
    </w:p>
    <w:p>
      <w:pPr>
        <w:pStyle w:val="Heading3"/>
        <w:bidi w:val="1"/>
        <w:jc w:val="right"/>
      </w:pPr>
      <w:r>
        <w:t>5.4 لوحة إدارة المجلس</w:t>
      </w:r>
    </w:p>
    <w:p>
      <w:pPr>
        <w:bidi w:val="1"/>
        <w:jc w:val="right"/>
      </w:pPr>
      <w:r>
        <w:t>تتضمن:</w:t>
      </w:r>
    </w:p>
    <w:p>
      <w:pPr>
        <w:pStyle w:val="ListBullet"/>
        <w:bidi w:val="1"/>
        <w:jc w:val="right"/>
      </w:pPr>
      <w:r>
        <w:t>إدارة المستخدمين.</w:t>
      </w:r>
    </w:p>
    <w:p>
      <w:pPr>
        <w:pStyle w:val="ListBullet"/>
        <w:bidi w:val="1"/>
        <w:jc w:val="right"/>
      </w:pPr>
      <w:r>
        <w:t>تفعيل/تعطيل الحسابات.</w:t>
      </w:r>
    </w:p>
    <w:p>
      <w:pPr>
        <w:pStyle w:val="ListBullet"/>
        <w:bidi w:val="1"/>
        <w:jc w:val="right"/>
      </w:pPr>
      <w:r>
        <w:t>إدارة المحتوى والتعاميم.</w:t>
      </w:r>
    </w:p>
    <w:p>
      <w:pPr>
        <w:pStyle w:val="ListBullet"/>
        <w:bidi w:val="1"/>
        <w:jc w:val="right"/>
      </w:pPr>
      <w:r>
        <w:t>متابعة الاستخدام.</w:t>
      </w:r>
    </w:p>
    <w:p>
      <w:pPr>
        <w:pStyle w:val="ListBullet"/>
        <w:bidi w:val="1"/>
        <w:jc w:val="right"/>
      </w:pPr>
      <w:r>
        <w:t>مراقبة عمليات الفحص.</w:t>
      </w:r>
    </w:p>
    <w:p>
      <w:pPr>
        <w:pStyle w:val="ListBullet"/>
        <w:bidi w:val="1"/>
        <w:jc w:val="right"/>
      </w:pPr>
      <w:r>
        <w:t>إدارة مصادر البيانات.</w:t>
      </w:r>
    </w:p>
    <w:p>
      <w:pPr>
        <w:pStyle w:val="ListBullet"/>
        <w:bidi w:val="1"/>
        <w:jc w:val="right"/>
      </w:pPr>
      <w:r>
        <w:t>مراجعة الحالات العالية المخاطر.</w:t>
      </w:r>
    </w:p>
    <w:p>
      <w:pPr>
        <w:pStyle w:val="Heading3"/>
        <w:bidi w:val="1"/>
        <w:jc w:val="right"/>
      </w:pPr>
      <w:r>
        <w:t>5.5 API plugins والربط الخارجي</w:t>
      </w:r>
    </w:p>
    <w:p>
      <w:pPr>
        <w:bidi w:val="1"/>
        <w:jc w:val="right"/>
      </w:pPr>
      <w:r>
        <w:t>يمكن ربط KYDEX بـ:</w:t>
      </w:r>
    </w:p>
    <w:p>
      <w:pPr>
        <w:pStyle w:val="ListBullet"/>
        <w:bidi w:val="1"/>
        <w:jc w:val="right"/>
      </w:pPr>
      <w:r>
        <w:t>موقع المجلس.</w:t>
      </w:r>
    </w:p>
    <w:p>
      <w:pPr>
        <w:pStyle w:val="ListBullet"/>
        <w:bidi w:val="1"/>
        <w:jc w:val="right"/>
      </w:pPr>
      <w:r>
        <w:t>صفحات WordPress للكتاب العدل.</w:t>
      </w:r>
    </w:p>
    <w:p>
      <w:pPr>
        <w:pStyle w:val="ListBullet"/>
        <w:bidi w:val="1"/>
        <w:jc w:val="right"/>
      </w:pPr>
      <w:r>
        <w:t>تطبيقات خارجية مرخصة.</w:t>
      </w:r>
    </w:p>
    <w:p>
      <w:pPr>
        <w:pStyle w:val="ListBullet"/>
        <w:bidi w:val="1"/>
        <w:jc w:val="right"/>
      </w:pPr>
      <w:r>
        <w:t>بوابات مؤسساتية.</w:t>
      </w:r>
    </w:p>
    <w:p>
      <w:pPr>
        <w:pStyle w:val="ListBullet"/>
        <w:bidi w:val="1"/>
        <w:jc w:val="right"/>
      </w:pPr>
      <w:r>
        <w:t>أنظمة داخلية.</w:t>
      </w:r>
    </w:p>
    <w:p>
      <w:pPr>
        <w:pStyle w:val="Heading2"/>
        <w:bidi w:val="1"/>
        <w:jc w:val="right"/>
      </w:pPr>
      <w:r>
        <w:t>6. نموذج التشغيل المستمر</w:t>
      </w:r>
    </w:p>
    <w:p>
      <w:pPr>
        <w:pStyle w:val="Heading3"/>
        <w:bidi w:val="1"/>
        <w:jc w:val="right"/>
      </w:pPr>
      <w:r>
        <w:t>6.1 التطوير</w:t>
      </w:r>
    </w:p>
    <w:p>
      <w:pPr>
        <w:bidi w:val="1"/>
        <w:jc w:val="right"/>
      </w:pPr>
      <w:r>
        <w:t>بناء المنصة والواجهات والربط.</w:t>
      </w:r>
    </w:p>
    <w:p>
      <w:pPr>
        <w:pStyle w:val="Heading3"/>
        <w:bidi w:val="1"/>
        <w:jc w:val="right"/>
      </w:pPr>
      <w:r>
        <w:t>6.2 التدريب</w:t>
      </w:r>
    </w:p>
    <w:p>
      <w:pPr>
        <w:bidi w:val="1"/>
        <w:jc w:val="right"/>
      </w:pPr>
      <w:r>
        <w:t>تدريب المجلس والكتاب العدل على الاستخدام والتفسير والتصعيد.</w:t>
      </w:r>
    </w:p>
    <w:p>
      <w:pPr>
        <w:pStyle w:val="Heading3"/>
        <w:bidi w:val="1"/>
        <w:jc w:val="right"/>
      </w:pPr>
      <w:r>
        <w:t>6.3 الصيانة</w:t>
      </w:r>
    </w:p>
    <w:p>
      <w:pPr>
        <w:bidi w:val="1"/>
        <w:jc w:val="right"/>
      </w:pPr>
      <w:r>
        <w:t>إصلاح الأخطاء، تحديثات أمنية، مراقبة الأداء، نسخ احتياطي.</w:t>
      </w:r>
    </w:p>
    <w:p>
      <w:pPr>
        <w:pStyle w:val="Heading3"/>
        <w:bidi w:val="1"/>
        <w:jc w:val="right"/>
      </w:pPr>
      <w:r>
        <w:t>6.4 تحديث البيانات اليومي</w:t>
      </w:r>
    </w:p>
    <w:p>
      <w:pPr>
        <w:bidi w:val="1"/>
        <w:jc w:val="right"/>
      </w:pPr>
      <w:r>
        <w:t>تحديث قوائم العقوبات، حفظ النسخ، مراقبة الفشل، تنقية البيانات، وتدقيق التحديثات.</w:t>
      </w:r>
    </w:p>
    <w:p>
      <w:pPr>
        <w:pStyle w:val="Heading3"/>
        <w:bidi w:val="1"/>
        <w:jc w:val="right"/>
      </w:pPr>
      <w:r>
        <w:t>6.5 إدارة التشغيل</w:t>
      </w:r>
    </w:p>
    <w:p>
      <w:pPr>
        <w:bidi w:val="1"/>
        <w:jc w:val="right"/>
      </w:pPr>
      <w:r>
        <w:t>إدارة المستخدمين، التقارير، مراجعة الحالات، دعم الاستفسارات.</w:t>
      </w:r>
    </w:p>
    <w:p>
      <w:pPr>
        <w:pStyle w:val="Heading2"/>
        <w:bidi w:val="1"/>
        <w:jc w:val="right"/>
      </w:pPr>
      <w:r>
        <w:t>7. نموذج السعر المقترح</w:t>
      </w:r>
    </w:p>
    <w:p>
      <w:pPr>
        <w:pStyle w:val="Heading3"/>
        <w:bidi w:val="1"/>
        <w:jc w:val="right"/>
      </w:pPr>
      <w:r>
        <w:t>7.1 تأسيس أولي منخفض</w:t>
      </w:r>
    </w:p>
    <w:p>
      <w:pPr>
        <w:bidi w:val="1"/>
        <w:jc w:val="right"/>
      </w:pPr>
      <w:r>
        <w:t>يمكن تقديم مرحلة تأسيسية محدودة ضمن سقف منخفض إذا اقتصر النطاق على:</w:t>
      </w:r>
    </w:p>
    <w:p>
      <w:pPr>
        <w:pStyle w:val="ListBullet"/>
        <w:bidi w:val="1"/>
        <w:jc w:val="right"/>
      </w:pPr>
      <w:r>
        <w:t>صفحة المجلس الأساسية.</w:t>
      </w:r>
    </w:p>
    <w:p>
      <w:pPr>
        <w:pStyle w:val="ListBullet"/>
        <w:bidi w:val="1"/>
        <w:jc w:val="right"/>
      </w:pPr>
      <w:r>
        <w:t>قالب كاتب عدل فردي.</w:t>
      </w:r>
    </w:p>
    <w:p>
      <w:pPr>
        <w:pStyle w:val="ListBullet"/>
        <w:bidi w:val="1"/>
        <w:jc w:val="right"/>
      </w:pPr>
      <w:r>
        <w:t>واجهة بحث أولية.</w:t>
      </w:r>
    </w:p>
    <w:p>
      <w:pPr>
        <w:pStyle w:val="ListBullet"/>
        <w:bidi w:val="1"/>
        <w:jc w:val="right"/>
      </w:pPr>
      <w:r>
        <w:t>حسابات أولية.</w:t>
      </w:r>
    </w:p>
    <w:p>
      <w:pPr>
        <w:pStyle w:val="ListBullet"/>
        <w:bidi w:val="1"/>
        <w:jc w:val="right"/>
      </w:pPr>
      <w:r>
        <w:t>ربط API أساسي.</w:t>
      </w:r>
    </w:p>
    <w:p>
      <w:pPr>
        <w:pStyle w:val="Heading3"/>
        <w:bidi w:val="1"/>
        <w:jc w:val="right"/>
      </w:pPr>
      <w:r>
        <w:t>7.2 اشتراك شهري/سنوي</w:t>
      </w:r>
    </w:p>
    <w:p>
      <w:pPr>
        <w:bidi w:val="1"/>
        <w:jc w:val="right"/>
      </w:pPr>
      <w:r>
        <w:t>الاشتراك يغطي:</w:t>
      </w:r>
    </w:p>
    <w:p>
      <w:pPr>
        <w:pStyle w:val="ListBullet"/>
        <w:bidi w:val="1"/>
        <w:jc w:val="right"/>
      </w:pPr>
      <w:r>
        <w:t>الاستضافة.</w:t>
      </w:r>
    </w:p>
    <w:p>
      <w:pPr>
        <w:pStyle w:val="ListBullet"/>
        <w:bidi w:val="1"/>
        <w:jc w:val="right"/>
      </w:pPr>
      <w:r>
        <w:t>تحديث القوائم.</w:t>
      </w:r>
    </w:p>
    <w:p>
      <w:pPr>
        <w:pStyle w:val="ListBullet"/>
        <w:bidi w:val="1"/>
        <w:jc w:val="right"/>
      </w:pPr>
      <w:r>
        <w:t>الصيانة.</w:t>
      </w:r>
    </w:p>
    <w:p>
      <w:pPr>
        <w:pStyle w:val="ListBullet"/>
        <w:bidi w:val="1"/>
        <w:jc w:val="right"/>
      </w:pPr>
      <w:r>
        <w:t>الدعم.</w:t>
      </w:r>
    </w:p>
    <w:p>
      <w:pPr>
        <w:pStyle w:val="ListBullet"/>
        <w:bidi w:val="1"/>
        <w:jc w:val="right"/>
      </w:pPr>
      <w:r>
        <w:t>النسخ الاحتياطي.</w:t>
      </w:r>
    </w:p>
    <w:p>
      <w:pPr>
        <w:pStyle w:val="ListBullet"/>
        <w:bidi w:val="1"/>
        <w:jc w:val="right"/>
      </w:pPr>
      <w:r>
        <w:t>مراقبة الأمن.</w:t>
      </w:r>
    </w:p>
    <w:p>
      <w:pPr>
        <w:pStyle w:val="ListBullet"/>
        <w:bidi w:val="1"/>
        <w:jc w:val="right"/>
      </w:pPr>
      <w:r>
        <w:t>تحسين المطابقة.</w:t>
      </w:r>
    </w:p>
    <w:p>
      <w:pPr>
        <w:pStyle w:val="Heading2"/>
        <w:bidi w:val="1"/>
        <w:jc w:val="right"/>
      </w:pPr>
      <w:r>
        <w:t>8. الرسالة التجارية للمجلس</w:t>
      </w:r>
    </w:p>
    <w:p>
      <w:pPr>
        <w:bidi w:val="1"/>
        <w:jc w:val="right"/>
      </w:pPr>
      <w:r>
        <w:t>إذا كان لدى المجلس عرض مجاني كامل لبناء التطبيق والمحرك والتشغيل والتحديث والصيانة، فمن الطبيعي اعتماد العرض المجاني بشرط توضيح من يتحمل مسؤولية التشغيل والتحديث والأمن. أما إذا كان الخيار بين كلفة تطبيق هاتف وكلفة خدمة Web/SaaS مستمرة، فالخيار الثاني أكثر ملاءمة واستدامة.</w:t>
      </w:r>
    </w:p>
    <w:p>
      <w:pPr>
        <w:pStyle w:val="Heading2"/>
        <w:bidi w:val="1"/>
        <w:jc w:val="right"/>
      </w:pPr>
      <w:r>
        <w:t>9. شروط النجاح</w:t>
      </w:r>
    </w:p>
    <w:p>
      <w:pPr>
        <w:pStyle w:val="ListBullet"/>
        <w:bidi w:val="1"/>
        <w:jc w:val="right"/>
      </w:pPr>
      <w:r>
        <w:t>عدم الاكتفاء بتطبيق هاتف.</w:t>
      </w:r>
    </w:p>
    <w:p>
      <w:pPr>
        <w:pStyle w:val="ListBullet"/>
        <w:bidi w:val="1"/>
        <w:jc w:val="right"/>
      </w:pPr>
      <w:r>
        <w:t>عدم إطلاق البحث دون audit trail.</w:t>
      </w:r>
    </w:p>
    <w:p>
      <w:pPr>
        <w:pStyle w:val="ListBullet"/>
        <w:bidi w:val="1"/>
        <w:jc w:val="right"/>
      </w:pPr>
      <w:r>
        <w:t>عدم الفحص دون حفظ نسخة القائمة.</w:t>
      </w:r>
    </w:p>
    <w:p>
      <w:pPr>
        <w:pStyle w:val="ListBullet"/>
        <w:bidi w:val="1"/>
        <w:jc w:val="right"/>
      </w:pPr>
      <w:r>
        <w:t>عدم السماح بحالات HIGH/CRITICAL دون تصعيد.</w:t>
      </w:r>
    </w:p>
    <w:p>
      <w:pPr>
        <w:pStyle w:val="ListBullet"/>
        <w:bidi w:val="1"/>
        <w:jc w:val="right"/>
      </w:pPr>
      <w:r>
        <w:t>عدم ربط أي تطبيق خارجي دون API key وصلاحيات.</w:t>
      </w:r>
    </w:p>
    <w:p>
      <w:pPr>
        <w:pStyle w:val="ListBullet"/>
        <w:bidi w:val="1"/>
        <w:jc w:val="right"/>
      </w:pPr>
      <w:r>
        <w:t>عدم إهمال التدريب والصيانة اليومية.</w:t>
      </w:r>
    </w:p>
    <w:p>
      <w:pPr>
        <w:pStyle w:val="Heading2"/>
        <w:bidi w:val="1"/>
        <w:jc w:val="right"/>
      </w:pPr>
      <w:r>
        <w:t>10. الخلاصة</w:t>
      </w:r>
    </w:p>
    <w:p>
      <w:pPr>
        <w:bidi w:val="1"/>
        <w:jc w:val="right"/>
      </w:pPr>
      <w:r>
        <w:t>المقاربة المقترحة تقدم كل وظائف عرض JAB، لكنها تضيف إليها البنية التي تجعلها قابلة للاستخدام المهني: Web، API، دليل، صفحات فردية، امتثال، أدلة، تصعيد، تدريب، صيانة، وتشغيل يومي.</w:t>
      </w:r>
    </w:p>
    <w:p>
      <w:pPr>
        <w:bidi w:val="1"/>
        <w:jc w:val="right"/>
      </w:pPr>
      <w:r>
        <w:t>الفرق الأساسي:</w:t>
      </w:r>
    </w:p>
    <w:p>
      <w:pPr>
        <w:bidi w:val="1"/>
        <w:jc w:val="right"/>
      </w:pPr>
      <w:r>
        <w:rPr>
          <w:i/>
          <w:color w:val="505050"/>
        </w:rPr>
        <w:t>JAB يطرح تطبيقاً. أما العرض المقابل فيطرح خدمة رقمية متكاملة.</w:t>
      </w:r>
    </w:p>
    <w:p>
      <w:pPr>
        <w:pStyle w:val="Heading1"/>
        <w:bidi w:val="1"/>
        <w:jc w:val="right"/>
      </w:pPr>
      <w:r>
        <w:t>مصفوفة المطابقة بين عرض JAB والحل المقابل</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tbl>
      <w:tblPr>
        <w:tblStyle w:val="TableGrid"/>
        <w:tblW w:type="auto" w:w="0"/>
        <w:jc w:val="right"/>
        <w:tblLook w:firstColumn="1" w:firstRow="1" w:lastColumn="0" w:lastRow="0" w:noHBand="0" w:noVBand="1" w:val="04A0"/>
      </w:tblPr>
      <w:tblGrid>
        <w:gridCol w:w="2592"/>
        <w:gridCol w:w="2592"/>
        <w:gridCol w:w="2592"/>
        <w:gridCol w:w="2592"/>
      </w:tblGrid>
      <w:tr>
        <w:tc>
          <w:tcPr>
            <w:tcW w:type="dxa" w:w="2592"/>
            <w:vAlign w:val="center"/>
          </w:tcPr>
          <w:p>
            <w:pPr>
              <w:bidi w:val="1"/>
              <w:jc w:val="right"/>
            </w:pPr>
            <w:r>
              <w:rPr>
                <w:b/>
              </w:rPr>
              <w:t>بند JAB</w:t>
            </w:r>
          </w:p>
        </w:tc>
        <w:tc>
          <w:tcPr>
            <w:tcW w:type="dxa" w:w="2592"/>
            <w:vAlign w:val="center"/>
          </w:tcPr>
          <w:p>
            <w:pPr>
              <w:bidi w:val="1"/>
              <w:jc w:val="right"/>
            </w:pPr>
            <w:r>
              <w:rPr>
                <w:b/>
              </w:rPr>
              <w:t>التقييم</w:t>
            </w:r>
          </w:p>
        </w:tc>
        <w:tc>
          <w:tcPr>
            <w:tcW w:type="dxa" w:w="2592"/>
            <w:vAlign w:val="center"/>
          </w:tcPr>
          <w:p>
            <w:pPr>
              <w:bidi w:val="1"/>
              <w:jc w:val="right"/>
            </w:pPr>
            <w:r>
              <w:rPr>
                <w:b/>
              </w:rPr>
              <w:t>الحل المقابل</w:t>
            </w:r>
          </w:p>
        </w:tc>
        <w:tc>
          <w:tcPr>
            <w:tcW w:type="dxa" w:w="2592"/>
            <w:vAlign w:val="center"/>
          </w:tcPr>
          <w:p>
            <w:pPr>
              <w:bidi w:val="1"/>
              <w:jc w:val="right"/>
            </w:pPr>
            <w:r>
              <w:rPr>
                <w:b/>
              </w:rPr>
              <w:t>معيار القبول</w:t>
            </w:r>
          </w:p>
        </w:tc>
      </w:tr>
      <w:tr>
        <w:tc>
          <w:tcPr>
            <w:tcW w:type="dxa" w:w="2592"/>
            <w:vAlign w:val="center"/>
          </w:tcPr>
          <w:p>
            <w:pPr>
              <w:bidi w:val="1"/>
              <w:jc w:val="right"/>
            </w:pPr>
            <w:r>
              <w:t>Android App</w:t>
            </w:r>
          </w:p>
        </w:tc>
        <w:tc>
          <w:tcPr>
            <w:tcW w:type="dxa" w:w="2592"/>
            <w:vAlign w:val="center"/>
          </w:tcPr>
          <w:p>
            <w:pPr>
              <w:bidi w:val="1"/>
              <w:jc w:val="right"/>
            </w:pPr>
            <w:r>
              <w:t>غير ضروري كقناة مستقلة</w:t>
            </w:r>
          </w:p>
        </w:tc>
        <w:tc>
          <w:tcPr>
            <w:tcW w:type="dxa" w:w="2592"/>
            <w:vAlign w:val="center"/>
          </w:tcPr>
          <w:p>
            <w:pPr>
              <w:bidi w:val="1"/>
              <w:jc w:val="right"/>
            </w:pPr>
            <w:r>
              <w:t>Web/PWA responsive</w:t>
            </w:r>
          </w:p>
        </w:tc>
        <w:tc>
          <w:tcPr>
            <w:tcW w:type="dxa" w:w="2592"/>
            <w:vAlign w:val="center"/>
          </w:tcPr>
          <w:p>
            <w:pPr>
              <w:bidi w:val="1"/>
              <w:jc w:val="right"/>
            </w:pPr>
            <w:r>
              <w:t>يعمل على الهاتف والحاسوب دون app store</w:t>
            </w:r>
          </w:p>
        </w:tc>
      </w:tr>
      <w:tr>
        <w:tc>
          <w:tcPr>
            <w:tcW w:type="dxa" w:w="2592"/>
            <w:vAlign w:val="center"/>
          </w:tcPr>
          <w:p>
            <w:pPr>
              <w:bidi w:val="1"/>
              <w:jc w:val="right"/>
            </w:pPr>
            <w:r>
              <w:t>iOS App</w:t>
            </w:r>
          </w:p>
        </w:tc>
        <w:tc>
          <w:tcPr>
            <w:tcW w:type="dxa" w:w="2592"/>
            <w:vAlign w:val="center"/>
          </w:tcPr>
          <w:p>
            <w:pPr>
              <w:bidi w:val="1"/>
              <w:jc w:val="right"/>
            </w:pPr>
            <w:r>
              <w:t>غير ضروري كقناة مستقلة</w:t>
            </w:r>
          </w:p>
        </w:tc>
        <w:tc>
          <w:tcPr>
            <w:tcW w:type="dxa" w:w="2592"/>
            <w:vAlign w:val="center"/>
          </w:tcPr>
          <w:p>
            <w:pPr>
              <w:bidi w:val="1"/>
              <w:jc w:val="right"/>
            </w:pPr>
            <w:r>
              <w:t>Web/PWA responsive</w:t>
            </w:r>
          </w:p>
        </w:tc>
        <w:tc>
          <w:tcPr>
            <w:tcW w:type="dxa" w:w="2592"/>
            <w:vAlign w:val="center"/>
          </w:tcPr>
          <w:p>
            <w:pPr>
              <w:bidi w:val="1"/>
              <w:jc w:val="right"/>
            </w:pPr>
            <w:r>
              <w:t>تجربة متطابقة على Safari/Chrome</w:t>
            </w:r>
          </w:p>
        </w:tc>
      </w:tr>
      <w:tr>
        <w:tc>
          <w:tcPr>
            <w:tcW w:type="dxa" w:w="2592"/>
            <w:vAlign w:val="center"/>
          </w:tcPr>
          <w:p>
            <w:pPr>
              <w:bidi w:val="1"/>
              <w:jc w:val="right"/>
            </w:pPr>
            <w:r>
              <w:t>API</w:t>
            </w:r>
          </w:p>
        </w:tc>
        <w:tc>
          <w:tcPr>
            <w:tcW w:type="dxa" w:w="2592"/>
            <w:vAlign w:val="center"/>
          </w:tcPr>
          <w:p>
            <w:pPr>
              <w:bidi w:val="1"/>
              <w:jc w:val="right"/>
            </w:pPr>
            <w:r>
              <w:t>مذكور سطحياً</w:t>
            </w:r>
          </w:p>
        </w:tc>
        <w:tc>
          <w:tcPr>
            <w:tcW w:type="dxa" w:w="2592"/>
            <w:vAlign w:val="center"/>
          </w:tcPr>
          <w:p>
            <w:pPr>
              <w:bidi w:val="1"/>
              <w:jc w:val="right"/>
            </w:pPr>
            <w:r>
              <w:t>KYDEX API متعدد العملاء</w:t>
            </w:r>
          </w:p>
        </w:tc>
        <w:tc>
          <w:tcPr>
            <w:tcW w:type="dxa" w:w="2592"/>
            <w:vAlign w:val="center"/>
          </w:tcPr>
          <w:p>
            <w:pPr>
              <w:bidi w:val="1"/>
              <w:jc w:val="right"/>
            </w:pPr>
            <w:r>
              <w:t>API keys + scopes + logs</w:t>
            </w:r>
          </w:p>
        </w:tc>
      </w:tr>
      <w:tr>
        <w:tc>
          <w:tcPr>
            <w:tcW w:type="dxa" w:w="2592"/>
            <w:vAlign w:val="center"/>
          </w:tcPr>
          <w:p>
            <w:pPr>
              <w:bidi w:val="1"/>
              <w:jc w:val="right"/>
            </w:pPr>
            <w:r>
              <w:t>Web Admin</w:t>
            </w:r>
          </w:p>
        </w:tc>
        <w:tc>
          <w:tcPr>
            <w:tcW w:type="dxa" w:w="2592"/>
            <w:vAlign w:val="center"/>
          </w:tcPr>
          <w:p>
            <w:pPr>
              <w:bidi w:val="1"/>
              <w:jc w:val="right"/>
            </w:pPr>
            <w:r>
              <w:t>موجود مبدئياً</w:t>
            </w:r>
          </w:p>
        </w:tc>
        <w:tc>
          <w:tcPr>
            <w:tcW w:type="dxa" w:w="2592"/>
            <w:vAlign w:val="center"/>
          </w:tcPr>
          <w:p>
            <w:pPr>
              <w:bidi w:val="1"/>
              <w:jc w:val="right"/>
            </w:pPr>
            <w:r>
              <w:t>Admin + Compliance dashboard</w:t>
            </w:r>
          </w:p>
        </w:tc>
        <w:tc>
          <w:tcPr>
            <w:tcW w:type="dxa" w:w="2592"/>
            <w:vAlign w:val="center"/>
          </w:tcPr>
          <w:p>
            <w:pPr>
              <w:bidi w:val="1"/>
              <w:jc w:val="right"/>
            </w:pPr>
            <w:r>
              <w:t>إدارة مستخدمين، مصادر، حالات، تقارير</w:t>
            </w:r>
          </w:p>
        </w:tc>
      </w:tr>
      <w:tr>
        <w:tc>
          <w:tcPr>
            <w:tcW w:type="dxa" w:w="2592"/>
            <w:vAlign w:val="center"/>
          </w:tcPr>
          <w:p>
            <w:pPr>
              <w:bidi w:val="1"/>
              <w:jc w:val="right"/>
            </w:pPr>
            <w:r>
              <w:t>UN/OFAC/ISF</w:t>
            </w:r>
          </w:p>
        </w:tc>
        <w:tc>
          <w:tcPr>
            <w:tcW w:type="dxa" w:w="2592"/>
            <w:vAlign w:val="center"/>
          </w:tcPr>
          <w:p>
            <w:pPr>
              <w:bidi w:val="1"/>
              <w:jc w:val="right"/>
            </w:pPr>
            <w:r>
              <w:t>نقطة قوة</w:t>
            </w:r>
          </w:p>
        </w:tc>
        <w:tc>
          <w:tcPr>
            <w:tcW w:type="dxa" w:w="2592"/>
            <w:vAlign w:val="center"/>
          </w:tcPr>
          <w:p>
            <w:pPr>
              <w:bidi w:val="1"/>
              <w:jc w:val="right"/>
            </w:pPr>
            <w:r>
              <w:t>Connectors versioned</w:t>
            </w:r>
          </w:p>
        </w:tc>
        <w:tc>
          <w:tcPr>
            <w:tcW w:type="dxa" w:w="2592"/>
            <w:vAlign w:val="center"/>
          </w:tcPr>
          <w:p>
            <w:pPr>
              <w:bidi w:val="1"/>
              <w:jc w:val="right"/>
            </w:pPr>
            <w:r>
              <w:t>حفظ نسخة كل قائمة</w:t>
            </w:r>
          </w:p>
        </w:tc>
      </w:tr>
      <w:tr>
        <w:tc>
          <w:tcPr>
            <w:tcW w:type="dxa" w:w="2592"/>
            <w:vAlign w:val="center"/>
          </w:tcPr>
          <w:p>
            <w:pPr>
              <w:bidi w:val="1"/>
              <w:jc w:val="right"/>
            </w:pPr>
            <w:r>
              <w:t>تحديث كل ساعة</w:t>
            </w:r>
          </w:p>
        </w:tc>
        <w:tc>
          <w:tcPr>
            <w:tcW w:type="dxa" w:w="2592"/>
            <w:vAlign w:val="center"/>
          </w:tcPr>
          <w:p>
            <w:pPr>
              <w:bidi w:val="1"/>
              <w:jc w:val="right"/>
            </w:pPr>
            <w:r>
              <w:t>جيد لكن يحتاج حوكمة</w:t>
            </w:r>
          </w:p>
        </w:tc>
        <w:tc>
          <w:tcPr>
            <w:tcW w:type="dxa" w:w="2592"/>
            <w:vAlign w:val="center"/>
          </w:tcPr>
          <w:p>
            <w:pPr>
              <w:bidi w:val="1"/>
              <w:jc w:val="right"/>
            </w:pPr>
            <w:r>
              <w:t>Scheduler + failure alerts</w:t>
            </w:r>
          </w:p>
        </w:tc>
        <w:tc>
          <w:tcPr>
            <w:tcW w:type="dxa" w:w="2592"/>
            <w:vAlign w:val="center"/>
          </w:tcPr>
          <w:p>
            <w:pPr>
              <w:bidi w:val="1"/>
              <w:jc w:val="right"/>
            </w:pPr>
            <w:r>
              <w:t>سجل تحديث وفشل وتنبيه</w:t>
            </w:r>
          </w:p>
        </w:tc>
      </w:tr>
      <w:tr>
        <w:tc>
          <w:tcPr>
            <w:tcW w:type="dxa" w:w="2592"/>
            <w:vAlign w:val="center"/>
          </w:tcPr>
          <w:p>
            <w:pPr>
              <w:bidi w:val="1"/>
              <w:jc w:val="right"/>
            </w:pPr>
            <w:r>
              <w:t>Soundex</w:t>
            </w:r>
          </w:p>
        </w:tc>
        <w:tc>
          <w:tcPr>
            <w:tcW w:type="dxa" w:w="2592"/>
            <w:vAlign w:val="center"/>
          </w:tcPr>
          <w:p>
            <w:pPr>
              <w:bidi w:val="1"/>
              <w:jc w:val="right"/>
            </w:pPr>
            <w:r>
              <w:t>مفيد لكن غير كافٍ</w:t>
            </w:r>
          </w:p>
        </w:tc>
        <w:tc>
          <w:tcPr>
            <w:tcW w:type="dxa" w:w="2592"/>
            <w:vAlign w:val="center"/>
          </w:tcPr>
          <w:p>
            <w:pPr>
              <w:bidi w:val="1"/>
              <w:jc w:val="right"/>
            </w:pPr>
            <w:r>
              <w:t>Arabic-aware matching</w:t>
            </w:r>
          </w:p>
        </w:tc>
        <w:tc>
          <w:tcPr>
            <w:tcW w:type="dxa" w:w="2592"/>
            <w:vAlign w:val="center"/>
          </w:tcPr>
          <w:p>
            <w:pPr>
              <w:bidi w:val="1"/>
              <w:jc w:val="right"/>
            </w:pPr>
            <w:r>
              <w:t>أسماء عربية/لاتينية وaliases</w:t>
            </w:r>
          </w:p>
        </w:tc>
      </w:tr>
      <w:tr>
        <w:tc>
          <w:tcPr>
            <w:tcW w:type="dxa" w:w="2592"/>
            <w:vAlign w:val="center"/>
          </w:tcPr>
          <w:p>
            <w:pPr>
              <w:bidi w:val="1"/>
              <w:jc w:val="right"/>
            </w:pPr>
            <w:r>
              <w:t>نتائج متعددة</w:t>
            </w:r>
          </w:p>
        </w:tc>
        <w:tc>
          <w:tcPr>
            <w:tcW w:type="dxa" w:w="2592"/>
            <w:vAlign w:val="center"/>
          </w:tcPr>
          <w:p>
            <w:pPr>
              <w:bidi w:val="1"/>
              <w:jc w:val="right"/>
            </w:pPr>
            <w:r>
              <w:t>جيد</w:t>
            </w:r>
          </w:p>
        </w:tc>
        <w:tc>
          <w:tcPr>
            <w:tcW w:type="dxa" w:w="2592"/>
            <w:vAlign w:val="center"/>
          </w:tcPr>
          <w:p>
            <w:pPr>
              <w:bidi w:val="1"/>
              <w:jc w:val="right"/>
            </w:pPr>
            <w:r>
              <w:t>نتائج مع score/reason/source</w:t>
            </w:r>
          </w:p>
        </w:tc>
        <w:tc>
          <w:tcPr>
            <w:tcW w:type="dxa" w:w="2592"/>
            <w:vAlign w:val="center"/>
          </w:tcPr>
          <w:p>
            <w:pPr>
              <w:bidi w:val="1"/>
              <w:jc w:val="right"/>
            </w:pPr>
            <w:r>
              <w:t>تفسير كل نتيجة</w:t>
            </w:r>
          </w:p>
        </w:tc>
      </w:tr>
      <w:tr>
        <w:tc>
          <w:tcPr>
            <w:tcW w:type="dxa" w:w="2592"/>
            <w:vAlign w:val="center"/>
          </w:tcPr>
          <w:p>
            <w:pPr>
              <w:bidi w:val="1"/>
              <w:jc w:val="right"/>
            </w:pPr>
            <w:r>
              <w:t>مصدر النتيجة</w:t>
            </w:r>
          </w:p>
        </w:tc>
        <w:tc>
          <w:tcPr>
            <w:tcW w:type="dxa" w:w="2592"/>
            <w:vAlign w:val="center"/>
          </w:tcPr>
          <w:p>
            <w:pPr>
              <w:bidi w:val="1"/>
              <w:jc w:val="right"/>
            </w:pPr>
            <w:r>
              <w:t>جيد</w:t>
            </w:r>
          </w:p>
        </w:tc>
        <w:tc>
          <w:tcPr>
            <w:tcW w:type="dxa" w:w="2592"/>
            <w:vAlign w:val="center"/>
          </w:tcPr>
          <w:p>
            <w:pPr>
              <w:bidi w:val="1"/>
              <w:jc w:val="right"/>
            </w:pPr>
            <w:r>
              <w:t>source + list version</w:t>
            </w:r>
          </w:p>
        </w:tc>
        <w:tc>
          <w:tcPr>
            <w:tcW w:type="dxa" w:w="2592"/>
            <w:vAlign w:val="center"/>
          </w:tcPr>
          <w:p>
            <w:pPr>
              <w:bidi w:val="1"/>
              <w:jc w:val="right"/>
            </w:pPr>
            <w:r>
              <w:t>يظهر المصدر والنسخة والتاريخ</w:t>
            </w:r>
          </w:p>
        </w:tc>
      </w:tr>
      <w:tr>
        <w:tc>
          <w:tcPr>
            <w:tcW w:type="dxa" w:w="2592"/>
            <w:vAlign w:val="center"/>
          </w:tcPr>
          <w:p>
            <w:pPr>
              <w:bidi w:val="1"/>
              <w:jc w:val="right"/>
            </w:pPr>
            <w:r>
              <w:t>دليل كتاب العدل</w:t>
            </w:r>
          </w:p>
        </w:tc>
        <w:tc>
          <w:tcPr>
            <w:tcW w:type="dxa" w:w="2592"/>
            <w:vAlign w:val="center"/>
          </w:tcPr>
          <w:p>
            <w:pPr>
              <w:bidi w:val="1"/>
              <w:jc w:val="right"/>
            </w:pPr>
            <w:r>
              <w:t>جيد</w:t>
            </w:r>
          </w:p>
        </w:tc>
        <w:tc>
          <w:tcPr>
            <w:tcW w:type="dxa" w:w="2592"/>
            <w:vAlign w:val="center"/>
          </w:tcPr>
          <w:p>
            <w:pPr>
              <w:bidi w:val="1"/>
              <w:jc w:val="right"/>
            </w:pPr>
            <w:r>
              <w:t>صفحة عامة + خريطة + صفحات فردية</w:t>
            </w:r>
          </w:p>
        </w:tc>
        <w:tc>
          <w:tcPr>
            <w:tcW w:type="dxa" w:w="2592"/>
            <w:vAlign w:val="center"/>
          </w:tcPr>
          <w:p>
            <w:pPr>
              <w:bidi w:val="1"/>
              <w:jc w:val="right"/>
            </w:pPr>
            <w:r>
              <w:t>بحث حسب المنطقة والاسم</w:t>
            </w:r>
          </w:p>
        </w:tc>
      </w:tr>
      <w:tr>
        <w:tc>
          <w:tcPr>
            <w:tcW w:type="dxa" w:w="2592"/>
            <w:vAlign w:val="center"/>
          </w:tcPr>
          <w:p>
            <w:pPr>
              <w:bidi w:val="1"/>
              <w:jc w:val="right"/>
            </w:pPr>
            <w:r>
              <w:t>أقرب كاتب عدل</w:t>
            </w:r>
          </w:p>
        </w:tc>
        <w:tc>
          <w:tcPr>
            <w:tcW w:type="dxa" w:w="2592"/>
            <w:vAlign w:val="center"/>
          </w:tcPr>
          <w:p>
            <w:pPr>
              <w:bidi w:val="1"/>
              <w:jc w:val="right"/>
            </w:pPr>
            <w:r>
              <w:t>جيد</w:t>
            </w:r>
          </w:p>
        </w:tc>
        <w:tc>
          <w:tcPr>
            <w:tcW w:type="dxa" w:w="2592"/>
            <w:vAlign w:val="center"/>
          </w:tcPr>
          <w:p>
            <w:pPr>
              <w:bidi w:val="1"/>
              <w:jc w:val="right"/>
            </w:pPr>
            <w:r>
              <w:t>خريطة Web</w:t>
            </w:r>
          </w:p>
        </w:tc>
        <w:tc>
          <w:tcPr>
            <w:tcW w:type="dxa" w:w="2592"/>
            <w:vAlign w:val="center"/>
          </w:tcPr>
          <w:p>
            <w:pPr>
              <w:bidi w:val="1"/>
              <w:jc w:val="right"/>
            </w:pPr>
            <w:r>
              <w:t>فلترة + توجيه</w:t>
            </w:r>
          </w:p>
        </w:tc>
      </w:tr>
      <w:tr>
        <w:tc>
          <w:tcPr>
            <w:tcW w:type="dxa" w:w="2592"/>
            <w:vAlign w:val="center"/>
          </w:tcPr>
          <w:p>
            <w:pPr>
              <w:bidi w:val="1"/>
              <w:jc w:val="right"/>
            </w:pPr>
            <w:r>
              <w:t>حساب لكل كاتب</w:t>
            </w:r>
          </w:p>
        </w:tc>
        <w:tc>
          <w:tcPr>
            <w:tcW w:type="dxa" w:w="2592"/>
            <w:vAlign w:val="center"/>
          </w:tcPr>
          <w:p>
            <w:pPr>
              <w:bidi w:val="1"/>
              <w:jc w:val="right"/>
            </w:pPr>
            <w:r>
              <w:t>جيد</w:t>
            </w:r>
          </w:p>
        </w:tc>
        <w:tc>
          <w:tcPr>
            <w:tcW w:type="dxa" w:w="2592"/>
            <w:vAlign w:val="center"/>
          </w:tcPr>
          <w:p>
            <w:pPr>
              <w:bidi w:val="1"/>
              <w:jc w:val="right"/>
            </w:pPr>
            <w:r>
              <w:t>بوابة عضو + RBAC</w:t>
            </w:r>
          </w:p>
        </w:tc>
        <w:tc>
          <w:tcPr>
            <w:tcW w:type="dxa" w:w="2592"/>
            <w:vAlign w:val="center"/>
          </w:tcPr>
          <w:p>
            <w:pPr>
              <w:bidi w:val="1"/>
              <w:jc w:val="right"/>
            </w:pPr>
            <w:r>
              <w:t>صلاحيات وجلسات آمنة</w:t>
            </w:r>
          </w:p>
        </w:tc>
      </w:tr>
      <w:tr>
        <w:tc>
          <w:tcPr>
            <w:tcW w:type="dxa" w:w="2592"/>
            <w:vAlign w:val="center"/>
          </w:tcPr>
          <w:p>
            <w:pPr>
              <w:bidi w:val="1"/>
              <w:jc w:val="right"/>
            </w:pPr>
            <w:r>
              <w:t>تعديل الموقع والهاتف</w:t>
            </w:r>
          </w:p>
        </w:tc>
        <w:tc>
          <w:tcPr>
            <w:tcW w:type="dxa" w:w="2592"/>
            <w:vAlign w:val="center"/>
          </w:tcPr>
          <w:p>
            <w:pPr>
              <w:bidi w:val="1"/>
              <w:jc w:val="right"/>
            </w:pPr>
            <w:r>
              <w:t>جيد</w:t>
            </w:r>
          </w:p>
        </w:tc>
        <w:tc>
          <w:tcPr>
            <w:tcW w:type="dxa" w:w="2592"/>
            <w:vAlign w:val="center"/>
          </w:tcPr>
          <w:p>
            <w:pPr>
              <w:bidi w:val="1"/>
              <w:jc w:val="right"/>
            </w:pPr>
            <w:r>
              <w:t>Profile workflow</w:t>
            </w:r>
          </w:p>
        </w:tc>
        <w:tc>
          <w:tcPr>
            <w:tcW w:type="dxa" w:w="2592"/>
            <w:vAlign w:val="center"/>
          </w:tcPr>
          <w:p>
            <w:pPr>
              <w:bidi w:val="1"/>
              <w:jc w:val="right"/>
            </w:pPr>
            <w:r>
              <w:t>تعديل مع سجل وموافقة عند الحاجة</w:t>
            </w:r>
          </w:p>
        </w:tc>
      </w:tr>
      <w:tr>
        <w:tc>
          <w:tcPr>
            <w:tcW w:type="dxa" w:w="2592"/>
            <w:vAlign w:val="center"/>
          </w:tcPr>
          <w:p>
            <w:pPr>
              <w:bidi w:val="1"/>
              <w:jc w:val="right"/>
            </w:pPr>
            <w:r>
              <w:t>تعليق مستخدم</w:t>
            </w:r>
          </w:p>
        </w:tc>
        <w:tc>
          <w:tcPr>
            <w:tcW w:type="dxa" w:w="2592"/>
            <w:vAlign w:val="center"/>
          </w:tcPr>
          <w:p>
            <w:pPr>
              <w:bidi w:val="1"/>
              <w:jc w:val="right"/>
            </w:pPr>
            <w:r>
              <w:t>جيد</w:t>
            </w:r>
          </w:p>
        </w:tc>
        <w:tc>
          <w:tcPr>
            <w:tcW w:type="dxa" w:w="2592"/>
            <w:vAlign w:val="center"/>
          </w:tcPr>
          <w:p>
            <w:pPr>
              <w:bidi w:val="1"/>
              <w:jc w:val="right"/>
            </w:pPr>
            <w:r>
              <w:t>Suspension with audit reason</w:t>
            </w:r>
          </w:p>
        </w:tc>
        <w:tc>
          <w:tcPr>
            <w:tcW w:type="dxa" w:w="2592"/>
            <w:vAlign w:val="center"/>
          </w:tcPr>
          <w:p>
            <w:pPr>
              <w:bidi w:val="1"/>
              <w:jc w:val="right"/>
            </w:pPr>
            <w:r>
              <w:t>سبب، مدة، سجل</w:t>
            </w:r>
          </w:p>
        </w:tc>
      </w:tr>
      <w:tr>
        <w:tc>
          <w:tcPr>
            <w:tcW w:type="dxa" w:w="2592"/>
            <w:vAlign w:val="center"/>
          </w:tcPr>
          <w:p>
            <w:pPr>
              <w:bidi w:val="1"/>
              <w:jc w:val="right"/>
            </w:pPr>
            <w:r>
              <w:t>إشعارات للجميع</w:t>
            </w:r>
          </w:p>
        </w:tc>
        <w:tc>
          <w:tcPr>
            <w:tcW w:type="dxa" w:w="2592"/>
            <w:vAlign w:val="center"/>
          </w:tcPr>
          <w:p>
            <w:pPr>
              <w:bidi w:val="1"/>
              <w:jc w:val="right"/>
            </w:pPr>
            <w:r>
              <w:t>جيد</w:t>
            </w:r>
          </w:p>
        </w:tc>
        <w:tc>
          <w:tcPr>
            <w:tcW w:type="dxa" w:w="2592"/>
            <w:vAlign w:val="center"/>
          </w:tcPr>
          <w:p>
            <w:pPr>
              <w:bidi w:val="1"/>
              <w:jc w:val="right"/>
            </w:pPr>
            <w:r>
              <w:t>in-app/email notifications</w:t>
            </w:r>
          </w:p>
        </w:tc>
        <w:tc>
          <w:tcPr>
            <w:tcW w:type="dxa" w:w="2592"/>
            <w:vAlign w:val="center"/>
          </w:tcPr>
          <w:p>
            <w:pPr>
              <w:bidi w:val="1"/>
              <w:jc w:val="right"/>
            </w:pPr>
            <w:r>
              <w:t>سجل إرسال ومتلقي</w:t>
            </w:r>
          </w:p>
        </w:tc>
      </w:tr>
      <w:tr>
        <w:tc>
          <w:tcPr>
            <w:tcW w:type="dxa" w:w="2592"/>
            <w:vAlign w:val="center"/>
          </w:tcPr>
          <w:p>
            <w:pPr>
              <w:bidi w:val="1"/>
              <w:jc w:val="right"/>
            </w:pPr>
            <w:r>
              <w:t>Session timeout</w:t>
            </w:r>
          </w:p>
        </w:tc>
        <w:tc>
          <w:tcPr>
            <w:tcW w:type="dxa" w:w="2592"/>
            <w:vAlign w:val="center"/>
          </w:tcPr>
          <w:p>
            <w:pPr>
              <w:bidi w:val="1"/>
              <w:jc w:val="right"/>
            </w:pPr>
            <w:r>
              <w:t>جيد</w:t>
            </w:r>
          </w:p>
        </w:tc>
        <w:tc>
          <w:tcPr>
            <w:tcW w:type="dxa" w:w="2592"/>
            <w:vAlign w:val="center"/>
          </w:tcPr>
          <w:p>
            <w:pPr>
              <w:bidi w:val="1"/>
              <w:jc w:val="right"/>
            </w:pPr>
            <w:r>
              <w:t>سياسة جلسات كاملة</w:t>
            </w:r>
          </w:p>
        </w:tc>
        <w:tc>
          <w:tcPr>
            <w:tcW w:type="dxa" w:w="2592"/>
            <w:vAlign w:val="center"/>
          </w:tcPr>
          <w:p>
            <w:pPr>
              <w:bidi w:val="1"/>
              <w:jc w:val="right"/>
            </w:pPr>
            <w:r>
              <w:t>timeout + refresh + logout</w:t>
            </w:r>
          </w:p>
        </w:tc>
      </w:tr>
      <w:tr>
        <w:tc>
          <w:tcPr>
            <w:tcW w:type="dxa" w:w="2592"/>
            <w:vAlign w:val="center"/>
          </w:tcPr>
          <w:p>
            <w:pPr>
              <w:bidi w:val="1"/>
              <w:jc w:val="right"/>
            </w:pPr>
            <w:r>
              <w:t>active/inactive users</w:t>
            </w:r>
          </w:p>
        </w:tc>
        <w:tc>
          <w:tcPr>
            <w:tcW w:type="dxa" w:w="2592"/>
            <w:vAlign w:val="center"/>
          </w:tcPr>
          <w:p>
            <w:pPr>
              <w:bidi w:val="1"/>
              <w:jc w:val="right"/>
            </w:pPr>
            <w:r>
              <w:t>جيد</w:t>
            </w:r>
          </w:p>
        </w:tc>
        <w:tc>
          <w:tcPr>
            <w:tcW w:type="dxa" w:w="2592"/>
            <w:vAlign w:val="center"/>
          </w:tcPr>
          <w:p>
            <w:pPr>
              <w:bidi w:val="1"/>
              <w:jc w:val="right"/>
            </w:pPr>
            <w:r>
              <w:t>Usage dashboard</w:t>
            </w:r>
          </w:p>
        </w:tc>
        <w:tc>
          <w:tcPr>
            <w:tcW w:type="dxa" w:w="2592"/>
            <w:vAlign w:val="center"/>
          </w:tcPr>
          <w:p>
            <w:pPr>
              <w:bidi w:val="1"/>
              <w:jc w:val="right"/>
            </w:pPr>
            <w:r>
              <w:t>آخر دخول واستخدام</w:t>
            </w:r>
          </w:p>
        </w:tc>
      </w:tr>
      <w:tr>
        <w:tc>
          <w:tcPr>
            <w:tcW w:type="dxa" w:w="2592"/>
            <w:vAlign w:val="center"/>
          </w:tcPr>
          <w:p>
            <w:pPr>
              <w:bidi w:val="1"/>
              <w:jc w:val="right"/>
            </w:pPr>
            <w:r>
              <w:t>غياب الامتثال</w:t>
            </w:r>
          </w:p>
        </w:tc>
        <w:tc>
          <w:tcPr>
            <w:tcW w:type="dxa" w:w="2592"/>
            <w:vAlign w:val="center"/>
          </w:tcPr>
          <w:p>
            <w:pPr>
              <w:bidi w:val="1"/>
              <w:jc w:val="right"/>
            </w:pPr>
            <w:r>
              <w:t>نقص جوهري</w:t>
            </w:r>
          </w:p>
        </w:tc>
        <w:tc>
          <w:tcPr>
            <w:tcW w:type="dxa" w:w="2592"/>
            <w:vAlign w:val="center"/>
          </w:tcPr>
          <w:p>
            <w:pPr>
              <w:bidi w:val="1"/>
              <w:jc w:val="right"/>
            </w:pPr>
            <w:r>
              <w:t>Compliance workflow</w:t>
            </w:r>
          </w:p>
        </w:tc>
        <w:tc>
          <w:tcPr>
            <w:tcW w:type="dxa" w:w="2592"/>
            <w:vAlign w:val="center"/>
          </w:tcPr>
          <w:p>
            <w:pPr>
              <w:bidi w:val="1"/>
              <w:jc w:val="right"/>
            </w:pPr>
            <w:r>
              <w:t>عناية واجبة وPDF وأدلة</w:t>
            </w:r>
          </w:p>
        </w:tc>
      </w:tr>
      <w:tr>
        <w:tc>
          <w:tcPr>
            <w:tcW w:type="dxa" w:w="2592"/>
            <w:vAlign w:val="center"/>
          </w:tcPr>
          <w:p>
            <w:pPr>
              <w:bidi w:val="1"/>
              <w:jc w:val="right"/>
            </w:pPr>
            <w:r>
              <w:t>غياب التصعيد</w:t>
            </w:r>
          </w:p>
        </w:tc>
        <w:tc>
          <w:tcPr>
            <w:tcW w:type="dxa" w:w="2592"/>
            <w:vAlign w:val="center"/>
          </w:tcPr>
          <w:p>
            <w:pPr>
              <w:bidi w:val="1"/>
              <w:jc w:val="right"/>
            </w:pPr>
            <w:r>
              <w:t>نقص جوهري</w:t>
            </w:r>
          </w:p>
        </w:tc>
        <w:tc>
          <w:tcPr>
            <w:tcW w:type="dxa" w:w="2592"/>
            <w:vAlign w:val="center"/>
          </w:tcPr>
          <w:p>
            <w:pPr>
              <w:bidi w:val="1"/>
              <w:jc w:val="right"/>
            </w:pPr>
            <w:r>
              <w:t>Case management</w:t>
            </w:r>
          </w:p>
        </w:tc>
        <w:tc>
          <w:tcPr>
            <w:tcW w:type="dxa" w:w="2592"/>
            <w:vAlign w:val="center"/>
          </w:tcPr>
          <w:p>
            <w:pPr>
              <w:bidi w:val="1"/>
              <w:jc w:val="right"/>
            </w:pPr>
            <w:r>
              <w:t>HIGH/CRITICAL create case</w:t>
            </w:r>
          </w:p>
        </w:tc>
      </w:tr>
      <w:tr>
        <w:tc>
          <w:tcPr>
            <w:tcW w:type="dxa" w:w="2592"/>
            <w:vAlign w:val="center"/>
          </w:tcPr>
          <w:p>
            <w:pPr>
              <w:bidi w:val="1"/>
              <w:jc w:val="right"/>
            </w:pPr>
            <w:r>
              <w:t>غياب التدريب</w:t>
            </w:r>
          </w:p>
        </w:tc>
        <w:tc>
          <w:tcPr>
            <w:tcW w:type="dxa" w:w="2592"/>
            <w:vAlign w:val="center"/>
          </w:tcPr>
          <w:p>
            <w:pPr>
              <w:bidi w:val="1"/>
              <w:jc w:val="right"/>
            </w:pPr>
            <w:r>
              <w:t>نقص جوهري</w:t>
            </w:r>
          </w:p>
        </w:tc>
        <w:tc>
          <w:tcPr>
            <w:tcW w:type="dxa" w:w="2592"/>
            <w:vAlign w:val="center"/>
          </w:tcPr>
          <w:p>
            <w:pPr>
              <w:bidi w:val="1"/>
              <w:jc w:val="right"/>
            </w:pPr>
            <w:r>
              <w:t>Training package</w:t>
            </w:r>
          </w:p>
        </w:tc>
        <w:tc>
          <w:tcPr>
            <w:tcW w:type="dxa" w:w="2592"/>
            <w:vAlign w:val="center"/>
          </w:tcPr>
          <w:p>
            <w:pPr>
              <w:bidi w:val="1"/>
              <w:jc w:val="right"/>
            </w:pPr>
            <w:r>
              <w:t>دليل وفيديو وجلسات</w:t>
            </w:r>
          </w:p>
        </w:tc>
      </w:tr>
      <w:tr>
        <w:tc>
          <w:tcPr>
            <w:tcW w:type="dxa" w:w="2592"/>
            <w:vAlign w:val="center"/>
          </w:tcPr>
          <w:p>
            <w:pPr>
              <w:bidi w:val="1"/>
              <w:jc w:val="right"/>
            </w:pPr>
            <w:r>
              <w:t>غياب الصيانة</w:t>
            </w:r>
          </w:p>
        </w:tc>
        <w:tc>
          <w:tcPr>
            <w:tcW w:type="dxa" w:w="2592"/>
            <w:vAlign w:val="center"/>
          </w:tcPr>
          <w:p>
            <w:pPr>
              <w:bidi w:val="1"/>
              <w:jc w:val="right"/>
            </w:pPr>
            <w:r>
              <w:t>نقص جوهري</w:t>
            </w:r>
          </w:p>
        </w:tc>
        <w:tc>
          <w:tcPr>
            <w:tcW w:type="dxa" w:w="2592"/>
            <w:vAlign w:val="center"/>
          </w:tcPr>
          <w:p>
            <w:pPr>
              <w:bidi w:val="1"/>
              <w:jc w:val="right"/>
            </w:pPr>
            <w:r>
              <w:t>SLA + support</w:t>
            </w:r>
          </w:p>
        </w:tc>
        <w:tc>
          <w:tcPr>
            <w:tcW w:type="dxa" w:w="2592"/>
            <w:vAlign w:val="center"/>
          </w:tcPr>
          <w:p>
            <w:pPr>
              <w:bidi w:val="1"/>
              <w:jc w:val="right"/>
            </w:pPr>
            <w:r>
              <w:t>استجابة وحل أعطال</w:t>
            </w:r>
          </w:p>
        </w:tc>
      </w:tr>
      <w:tr>
        <w:tc>
          <w:tcPr>
            <w:tcW w:type="dxa" w:w="2592"/>
            <w:vAlign w:val="center"/>
          </w:tcPr>
          <w:p>
            <w:pPr>
              <w:bidi w:val="1"/>
              <w:jc w:val="right"/>
            </w:pPr>
            <w:r>
              <w:t>غياب التشغيل اليومي</w:t>
            </w:r>
          </w:p>
        </w:tc>
        <w:tc>
          <w:tcPr>
            <w:tcW w:type="dxa" w:w="2592"/>
            <w:vAlign w:val="center"/>
          </w:tcPr>
          <w:p>
            <w:pPr>
              <w:bidi w:val="1"/>
              <w:jc w:val="right"/>
            </w:pPr>
            <w:r>
              <w:t>نقص جوهري</w:t>
            </w:r>
          </w:p>
        </w:tc>
        <w:tc>
          <w:tcPr>
            <w:tcW w:type="dxa" w:w="2592"/>
            <w:vAlign w:val="center"/>
          </w:tcPr>
          <w:p>
            <w:pPr>
              <w:bidi w:val="1"/>
              <w:jc w:val="right"/>
            </w:pPr>
            <w:r>
              <w:t>Data operations</w:t>
            </w:r>
          </w:p>
        </w:tc>
        <w:tc>
          <w:tcPr>
            <w:tcW w:type="dxa" w:w="2592"/>
            <w:vAlign w:val="center"/>
          </w:tcPr>
          <w:p>
            <w:pPr>
              <w:bidi w:val="1"/>
              <w:jc w:val="right"/>
            </w:pPr>
            <w:r>
              <w:t>تحديث وتنقية ومراقبة</w:t>
            </w:r>
          </w:p>
        </w:tc>
      </w:tr>
    </w:tbl>
    <w:p/>
    <w:p>
      <w:pPr>
        <w:pStyle w:val="Heading1"/>
        <w:bidi w:val="1"/>
        <w:jc w:val="right"/>
      </w:pPr>
      <w:r>
        <w:t>لائحة التنفيذ والمتابعة — بيئة كتاب العدل وKYDEX</w:t>
      </w:r>
    </w:p>
    <w:p>
      <w:pPr>
        <w:bidi w:val="1"/>
        <w:jc w:val="right"/>
      </w:pPr>
      <w:r>
        <w:rPr>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pPr>
        <w:bidi w:val="1"/>
        <w:jc w:val="right"/>
      </w:pPr>
      <w:r>
        <w:rPr>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pPr>
        <w:pStyle w:val="Heading2"/>
        <w:bidi w:val="1"/>
        <w:jc w:val="right"/>
      </w:pPr>
      <w:r>
        <w:t>1. قبل العرض على المجلس</w:t>
      </w:r>
    </w:p>
    <w:p>
      <w:pPr>
        <w:pStyle w:val="ListBullet"/>
        <w:bidi w:val="1"/>
        <w:jc w:val="right"/>
      </w:pPr>
      <w:r>
        <w:t>تجهيز ملخص صفحة واحدة: لماذا Web/SaaS أفضل من iOS/Android.</w:t>
      </w:r>
    </w:p>
    <w:p>
      <w:pPr>
        <w:pStyle w:val="ListBullet"/>
        <w:bidi w:val="1"/>
        <w:jc w:val="right"/>
      </w:pPr>
      <w:r>
        <w:t>تجهيز مقارنة مختصرة مع عرض JAB دون لهجة هجومية.</w:t>
      </w:r>
    </w:p>
    <w:p>
      <w:pPr>
        <w:pStyle w:val="ListBullet"/>
        <w:bidi w:val="1"/>
        <w:jc w:val="right"/>
      </w:pPr>
      <w:r>
        <w:t>تحديد ما سيبقى من عرض JAB: مصادر متعددة، Soundex، Web Admin، دليل وخريطة.</w:t>
      </w:r>
    </w:p>
    <w:p>
      <w:pPr>
        <w:pStyle w:val="ListBullet"/>
        <w:bidi w:val="1"/>
        <w:jc w:val="right"/>
      </w:pPr>
      <w:r>
        <w:t>تحديد ما يجب إضافته: audit، case management، training، maintenance، data operations.</w:t>
      </w:r>
    </w:p>
    <w:p>
      <w:pPr>
        <w:pStyle w:val="ListBullet"/>
        <w:bidi w:val="1"/>
        <w:jc w:val="right"/>
      </w:pPr>
      <w:r>
        <w:t>تحضير نموذج تكلفة تأسيس منخفض + اشتراك تشغيلي.</w:t>
      </w:r>
    </w:p>
    <w:p>
      <w:pPr>
        <w:pStyle w:val="ListBullet"/>
        <w:bidi w:val="1"/>
        <w:jc w:val="right"/>
      </w:pPr>
      <w:r>
        <w:t>تحضير نسخة demo أو mockup لصفحة المجلس والكاتب العدل.</w:t>
      </w:r>
    </w:p>
    <w:p>
      <w:pPr>
        <w:pStyle w:val="Heading2"/>
        <w:bidi w:val="1"/>
        <w:jc w:val="right"/>
      </w:pPr>
      <w:r>
        <w:t>2. أثناء العرض</w:t>
      </w:r>
    </w:p>
    <w:p>
      <w:pPr>
        <w:bidi w:val="1"/>
        <w:jc w:val="right"/>
      </w:pPr>
      <w:r>
        <w:t>الرسائل الأساسية:</w:t>
      </w:r>
    </w:p>
    <w:p>
      <w:pPr>
        <w:pStyle w:val="ListNumber"/>
        <w:bidi w:val="1"/>
        <w:jc w:val="right"/>
      </w:pPr>
      <w:r>
        <w:t>التطبيق ليس الهدف؛ الخدمة هي الهدف.</w:t>
      </w:r>
    </w:p>
    <w:p>
      <w:pPr>
        <w:pStyle w:val="ListNumber"/>
        <w:bidi w:val="1"/>
        <w:jc w:val="right"/>
      </w:pPr>
      <w:r>
        <w:t>الكاتب العدل يعمل من المكتب، لذلك Web Platform أكثر ملاءمة.</w:t>
      </w:r>
    </w:p>
    <w:p>
      <w:pPr>
        <w:pStyle w:val="ListNumber"/>
        <w:bidi w:val="1"/>
        <w:jc w:val="right"/>
      </w:pPr>
      <w:r>
        <w:t>تحديث البيانات اليومي أهم من شكل الواجهة.</w:t>
      </w:r>
    </w:p>
    <w:p>
      <w:pPr>
        <w:pStyle w:val="ListNumber"/>
        <w:bidi w:val="1"/>
        <w:jc w:val="right"/>
      </w:pPr>
      <w:r>
        <w:t>المسؤولية التشغيلية يجب أن تكون واضحة.</w:t>
      </w:r>
    </w:p>
    <w:p>
      <w:pPr>
        <w:pStyle w:val="ListNumber"/>
        <w:bidi w:val="1"/>
        <w:jc w:val="right"/>
      </w:pPr>
      <w:r>
        <w:t>API يسمح بالربط مع عدة منصات الآن ومستقبلاً.</w:t>
      </w:r>
    </w:p>
    <w:p>
      <w:pPr>
        <w:pStyle w:val="ListNumber"/>
        <w:bidi w:val="1"/>
        <w:jc w:val="right"/>
      </w:pPr>
      <w:r>
        <w:t>كل وظيفة في عرض JAB موجودة، لكن بطريقة أكثر استدامة.</w:t>
      </w:r>
    </w:p>
    <w:p>
      <w:pPr>
        <w:pStyle w:val="Heading2"/>
        <w:bidi w:val="1"/>
        <w:jc w:val="right"/>
      </w:pPr>
      <w:r>
        <w:t>3. بعد العرض</w:t>
      </w:r>
    </w:p>
    <w:p>
      <w:pPr>
        <w:pStyle w:val="ListBullet"/>
        <w:bidi w:val="1"/>
        <w:jc w:val="right"/>
      </w:pPr>
      <w:r>
        <w:t>طلب نسخة رسمية من عرض JAB وجداول الكلفة.</w:t>
      </w:r>
    </w:p>
    <w:p>
      <w:pPr>
        <w:pStyle w:val="ListBullet"/>
        <w:bidi w:val="1"/>
        <w:jc w:val="right"/>
      </w:pPr>
      <w:r>
        <w:t>طلب تحديد مسؤولية تحديث القوائم في عرض JAB.</w:t>
      </w:r>
    </w:p>
    <w:p>
      <w:pPr>
        <w:pStyle w:val="ListBullet"/>
        <w:bidi w:val="1"/>
        <w:jc w:val="right"/>
      </w:pPr>
      <w:r>
        <w:t>طلب security specification من JAB.</w:t>
      </w:r>
    </w:p>
    <w:p>
      <w:pPr>
        <w:pStyle w:val="ListBullet"/>
        <w:bidi w:val="1"/>
        <w:jc w:val="right"/>
      </w:pPr>
      <w:r>
        <w:t>طلب API specification من JAB.</w:t>
      </w:r>
    </w:p>
    <w:p>
      <w:pPr>
        <w:pStyle w:val="ListBullet"/>
        <w:bidi w:val="1"/>
        <w:jc w:val="right"/>
      </w:pPr>
      <w:r>
        <w:t>طلب SLA والصيانة والتدريب.</w:t>
      </w:r>
    </w:p>
    <w:p>
      <w:pPr>
        <w:pStyle w:val="ListBullet"/>
        <w:bidi w:val="1"/>
        <w:jc w:val="right"/>
      </w:pPr>
      <w:r>
        <w:t>مقارنة العرضين على أساس كلفة 3 سنوات لا كلفة التطوير فقط.</w:t>
      </w:r>
    </w:p>
    <w:p>
      <w:pPr>
        <w:pStyle w:val="Heading2"/>
        <w:bidi w:val="1"/>
        <w:jc w:val="right"/>
      </w:pPr>
      <w:r>
        <w:t>4. أسئلة يجب طرحها على أي مزود</w:t>
      </w:r>
    </w:p>
    <w:p>
      <w:pPr>
        <w:pStyle w:val="ListNumber"/>
        <w:bidi w:val="1"/>
        <w:jc w:val="right"/>
      </w:pPr>
      <w:r>
        <w:t>هل النظام يحفظ نسخة القائمة المستخدمة في كل فحص؟</w:t>
      </w:r>
    </w:p>
    <w:p>
      <w:pPr>
        <w:pStyle w:val="ListNumber"/>
        <w:bidi w:val="1"/>
        <w:jc w:val="right"/>
      </w:pPr>
      <w:r>
        <w:t>هل يوجد سجل تدقيق لا يمكن تعديله؟</w:t>
      </w:r>
    </w:p>
    <w:p>
      <w:pPr>
        <w:pStyle w:val="ListNumber"/>
        <w:bidi w:val="1"/>
        <w:jc w:val="right"/>
      </w:pPr>
      <w:r>
        <w:t>من يحدّث البيانات يومياً؟</w:t>
      </w:r>
    </w:p>
    <w:p>
      <w:pPr>
        <w:pStyle w:val="ListNumber"/>
        <w:bidi w:val="1"/>
        <w:jc w:val="right"/>
      </w:pPr>
      <w:r>
        <w:t>ماذا يحدث إذا فشل التحديث؟</w:t>
      </w:r>
    </w:p>
    <w:p>
      <w:pPr>
        <w:pStyle w:val="ListNumber"/>
        <w:bidi w:val="1"/>
        <w:jc w:val="right"/>
      </w:pPr>
      <w:r>
        <w:t>هل يوجد مسار تصعيد عند HIGH/CRITICAL؟</w:t>
      </w:r>
    </w:p>
    <w:p>
      <w:pPr>
        <w:pStyle w:val="ListNumber"/>
        <w:bidi w:val="1"/>
        <w:jc w:val="right"/>
      </w:pPr>
      <w:r>
        <w:t>هل يوجد API key لكل تطبيق؟</w:t>
      </w:r>
    </w:p>
    <w:p>
      <w:pPr>
        <w:pStyle w:val="ListNumber"/>
        <w:bidi w:val="1"/>
        <w:jc w:val="right"/>
      </w:pPr>
      <w:r>
        <w:t>هل يمكن إيقاف مستخدم أو مفتاح API فوراً؟</w:t>
      </w:r>
    </w:p>
    <w:p>
      <w:pPr>
        <w:pStyle w:val="ListNumber"/>
        <w:bidi w:val="1"/>
        <w:jc w:val="right"/>
      </w:pPr>
      <w:r>
        <w:t>هل يتم تدريب الكتاب العدل؟</w:t>
      </w:r>
    </w:p>
    <w:p>
      <w:pPr>
        <w:pStyle w:val="ListNumber"/>
        <w:bidi w:val="1"/>
        <w:jc w:val="right"/>
      </w:pPr>
      <w:r>
        <w:t>ما كلفة الصيانة السنوية؟</w:t>
      </w:r>
    </w:p>
    <w:p>
      <w:pPr>
        <w:pStyle w:val="ListNumber"/>
        <w:bidi w:val="1"/>
        <w:jc w:val="right"/>
      </w:pPr>
      <w:r>
        <w:t>هل يمكن للكاتب العدل استخدام النظام من الحاسوب والطابعة؟</w:t>
      </w:r>
    </w:p>
    <w:p>
      <w:pPr>
        <w:pStyle w:val="Heading2"/>
        <w:bidi w:val="1"/>
        <w:jc w:val="right"/>
      </w:pPr>
      <w:r>
        <w:t>5. قرار القبول</w:t>
      </w:r>
    </w:p>
    <w:p>
      <w:pPr>
        <w:bidi w:val="1"/>
        <w:jc w:val="right"/>
      </w:pPr>
      <w:r>
        <w:t>لا يجب قبول أي عرض إذا لم يغطِّ:</w:t>
      </w:r>
    </w:p>
    <w:p>
      <w:pPr>
        <w:pStyle w:val="ListBullet"/>
        <w:bidi w:val="1"/>
        <w:jc w:val="right"/>
      </w:pPr>
      <w:r>
        <w:t>Web-first access.</w:t>
      </w:r>
    </w:p>
    <w:p>
      <w:pPr>
        <w:pStyle w:val="ListBullet"/>
        <w:bidi w:val="1"/>
        <w:jc w:val="right"/>
      </w:pPr>
      <w:r>
        <w:t>API-first architecture.</w:t>
      </w:r>
    </w:p>
    <w:p>
      <w:pPr>
        <w:pStyle w:val="ListBullet"/>
        <w:bidi w:val="1"/>
        <w:jc w:val="right"/>
      </w:pPr>
      <w:r>
        <w:t>Audit trail.</w:t>
      </w:r>
    </w:p>
    <w:p>
      <w:pPr>
        <w:pStyle w:val="ListBullet"/>
        <w:bidi w:val="1"/>
        <w:jc w:val="right"/>
      </w:pPr>
      <w:r>
        <w:t>Data versioning.</w:t>
      </w:r>
    </w:p>
    <w:p>
      <w:pPr>
        <w:pStyle w:val="ListBullet"/>
        <w:bidi w:val="1"/>
        <w:jc w:val="right"/>
      </w:pPr>
      <w:r>
        <w:t>Training.</w:t>
      </w:r>
    </w:p>
    <w:p>
      <w:pPr>
        <w:pStyle w:val="ListBullet"/>
        <w:bidi w:val="1"/>
        <w:jc w:val="right"/>
      </w:pPr>
      <w:r>
        <w:t>Maintenance.</w:t>
      </w:r>
    </w:p>
    <w:p>
      <w:pPr>
        <w:pStyle w:val="ListBullet"/>
        <w:bidi w:val="1"/>
        <w:jc w:val="right"/>
      </w:pPr>
      <w:r>
        <w:t>Daily data operations.</w:t>
      </w:r>
    </w:p>
    <w:p>
      <w:pPr>
        <w:pStyle w:val="ListBullet"/>
        <w:bidi w:val="1"/>
        <w:jc w:val="right"/>
      </w:pPr>
      <w:r>
        <w:t>Security/RBAC.</w:t>
      </w:r>
    </w:p>
    <w:p>
      <w:pPr>
        <w:pStyle w:val="ListBullet"/>
        <w:bidi w:val="1"/>
        <w:jc w:val="right"/>
      </w:pPr>
      <w:r>
        <w:t>Escalation workflow.</w:t>
      </w:r>
    </w:p>
    <w:p>
      <w:pPr>
        <w:pStyle w:val="Heading2"/>
        <w:bidi w:val="1"/>
        <w:jc w:val="right"/>
      </w:pPr>
      <w:r>
        <w:t>6. المرحلة التالية المقترحة</w:t>
      </w:r>
    </w:p>
    <w:p>
      <w:pPr>
        <w:bidi w:val="1"/>
        <w:jc w:val="right"/>
      </w:pPr>
      <w:r>
        <w:t>إعداد عرض رسمي للمجلس يتضمن:</w:t>
      </w:r>
    </w:p>
    <w:p>
      <w:pPr>
        <w:pStyle w:val="ListBullet"/>
        <w:bidi w:val="1"/>
        <w:jc w:val="right"/>
      </w:pPr>
      <w:r>
        <w:t>Executive summary.</w:t>
      </w:r>
    </w:p>
    <w:p>
      <w:pPr>
        <w:pStyle w:val="ListBullet"/>
        <w:bidi w:val="1"/>
        <w:jc w:val="right"/>
      </w:pPr>
      <w:r>
        <w:t>مقارنة مختصرة.</w:t>
      </w:r>
    </w:p>
    <w:p>
      <w:pPr>
        <w:pStyle w:val="ListBullet"/>
        <w:bidi w:val="1"/>
        <w:jc w:val="right"/>
      </w:pPr>
      <w:r>
        <w:t>مواصفات الحل.</w:t>
      </w:r>
    </w:p>
    <w:p>
      <w:pPr>
        <w:pStyle w:val="ListBullet"/>
        <w:bidi w:val="1"/>
        <w:jc w:val="right"/>
      </w:pPr>
      <w:r>
        <w:t>جدول وظائف.</w:t>
      </w:r>
    </w:p>
    <w:p>
      <w:pPr>
        <w:pStyle w:val="ListBullet"/>
        <w:bidi w:val="1"/>
        <w:jc w:val="right"/>
      </w:pPr>
      <w:r>
        <w:t>نموذج كلفة.</w:t>
      </w:r>
    </w:p>
    <w:p>
      <w:pPr>
        <w:pStyle w:val="ListBullet"/>
        <w:bidi w:val="1"/>
        <w:jc w:val="right"/>
      </w:pPr>
      <w:r>
        <w:t>Roadmap.</w:t>
      </w:r>
    </w:p>
    <w:p>
      <w:pPr>
        <w:pStyle w:val="ListBullet"/>
        <w:bidi w:val="1"/>
        <w:jc w:val="right"/>
      </w:pPr>
      <w:r>
        <w:t>SLA.</w:t>
      </w:r>
    </w:p>
    <w:p>
      <w:pPr>
        <w:pStyle w:val="ListBullet"/>
        <w:bidi w:val="1"/>
        <w:jc w:val="right"/>
      </w:pPr>
      <w:r>
        <w:t>مسؤوليات الأطراف.</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3C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3C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43C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