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C685" w14:textId="77777777" w:rsidR="00260002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科熙本植物防脱赋活多效精华液｜合作推广产品简介</w:t>
      </w:r>
    </w:p>
    <w:p w14:paraId="0B30AF55" w14:textId="77777777" w:rsidR="00260002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一、品牌故事</w:t>
      </w:r>
      <w:bookmarkEnd w:id="0"/>
    </w:p>
    <w:p w14:paraId="65C2F6EA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在当代社会，熬夜内卷、精神压力、环境污染、遗传、产后激素波动，脱发人群持续扩大，</w:t>
      </w:r>
      <w:r>
        <w:rPr>
          <w:rFonts w:ascii="Arial" w:eastAsia="等线" w:hAnsi="Arial" w:cs="Arial"/>
        </w:rPr>
        <w:t xml:space="preserve">20‑35 </w:t>
      </w:r>
      <w:r>
        <w:rPr>
          <w:rFonts w:ascii="Arial" w:eastAsia="等线" w:hAnsi="Arial" w:cs="Arial"/>
        </w:rPr>
        <w:t>岁青年成为脱发主力。市面上多数防脱产品走向两个极端：要么只堆草本概念、缺少科学实证；要么高活性但刺激性强，东方敏感头皮不耐受，缺少真正适配国人头皮、兼顾</w:t>
      </w:r>
      <w:r>
        <w:rPr>
          <w:rFonts w:ascii="Arial" w:eastAsia="等线" w:hAnsi="Arial" w:cs="Arial"/>
          <w:b/>
        </w:rPr>
        <w:t>植萃温和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临床实证</w:t>
      </w:r>
      <w:r>
        <w:rPr>
          <w:rFonts w:ascii="Arial" w:eastAsia="等线" w:hAnsi="Arial" w:cs="Arial"/>
        </w:rPr>
        <w:t>的国产高端防脱产品。</w:t>
      </w:r>
    </w:p>
    <w:p w14:paraId="03876134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科熙本，是广州华厦生物制药沉淀</w:t>
      </w:r>
      <w:r>
        <w:rPr>
          <w:rFonts w:ascii="Arial" w:eastAsia="等线" w:hAnsi="Arial" w:cs="Arial"/>
          <w:b/>
        </w:rPr>
        <w:t xml:space="preserve"> 20 </w:t>
      </w:r>
      <w:r>
        <w:rPr>
          <w:rFonts w:ascii="Arial" w:eastAsia="等线" w:hAnsi="Arial" w:cs="Arial"/>
          <w:b/>
        </w:rPr>
        <w:t>年头皮防脱科研，迭代推出的第六代专研防脱力作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广州华厦生物制药深耕头皮防脱研发二十余年，拥有高新技术企业资质，下设广东华厦皮肤研究院，搭建博士后工作站，联合华南理工、暨南大学等多所高校共建实验室，手握</w:t>
      </w:r>
      <w:r>
        <w:rPr>
          <w:rFonts w:ascii="Arial" w:eastAsia="等线" w:hAnsi="Arial" w:cs="Arial"/>
          <w:b/>
        </w:rPr>
        <w:t xml:space="preserve">50 </w:t>
      </w:r>
      <w:r>
        <w:rPr>
          <w:rFonts w:ascii="Arial" w:eastAsia="等线" w:hAnsi="Arial" w:cs="Arial"/>
          <w:b/>
        </w:rPr>
        <w:t>余项国家发明专利、</w:t>
      </w:r>
      <w:r>
        <w:rPr>
          <w:rFonts w:ascii="Arial" w:eastAsia="等线" w:hAnsi="Arial" w:cs="Arial"/>
          <w:b/>
        </w:rPr>
        <w:t xml:space="preserve">70 + </w:t>
      </w:r>
      <w:r>
        <w:rPr>
          <w:rFonts w:ascii="Arial" w:eastAsia="等线" w:hAnsi="Arial" w:cs="Arial"/>
          <w:b/>
        </w:rPr>
        <w:t>项特殊化妆品注册证书</w:t>
      </w:r>
      <w:r>
        <w:rPr>
          <w:rFonts w:ascii="Arial" w:eastAsia="等线" w:hAnsi="Arial" w:cs="Arial"/>
        </w:rPr>
        <w:t>，拥有</w:t>
      </w:r>
      <w:r>
        <w:rPr>
          <w:rFonts w:ascii="Arial" w:eastAsia="等线" w:hAnsi="Arial" w:cs="Arial"/>
        </w:rPr>
        <w:t xml:space="preserve"> GMPC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ISO22716 </w:t>
      </w:r>
      <w:r>
        <w:rPr>
          <w:rFonts w:ascii="Arial" w:eastAsia="等线" w:hAnsi="Arial" w:cs="Arial"/>
        </w:rPr>
        <w:t>国际双重生产认证，万级制药标准净化车间，具备完整的</w:t>
      </w:r>
      <w:r>
        <w:rPr>
          <w:rFonts w:ascii="Arial" w:eastAsia="等线" w:hAnsi="Arial" w:cs="Arial"/>
        </w:rPr>
        <w:t xml:space="preserve"> 3D </w:t>
      </w:r>
      <w:r>
        <w:rPr>
          <w:rFonts w:ascii="Arial" w:eastAsia="等线" w:hAnsi="Arial" w:cs="Arial"/>
        </w:rPr>
        <w:t>毛囊模型、毒理、人体功效全链路评价平台，坚持药企级研发逻辑做头皮护理，拒绝概念配方，坚持每一款特证产品独立申报，杜绝套证风险。</w:t>
      </w:r>
    </w:p>
    <w:p w14:paraId="7BA8B478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历经前五代配方市场迭代打磨，团队针对亚洲人头皮生理特征，突破传统草本单一配方局限，把</w:t>
      </w:r>
      <w:r>
        <w:rPr>
          <w:rFonts w:ascii="Arial" w:eastAsia="等线" w:hAnsi="Arial" w:cs="Arial"/>
          <w:b/>
        </w:rPr>
        <w:t>传统汉草植萃、进口高端活性原料、生物发酵专利技术三者复配</w:t>
      </w:r>
      <w:r>
        <w:rPr>
          <w:rFonts w:ascii="Arial" w:eastAsia="等线" w:hAnsi="Arial" w:cs="Arial"/>
        </w:rPr>
        <w:t>，打造科熙本植物防脱赋活多效精华液。产品完成全套毒理安全试验、人体防脱功效试验、控油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护发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修护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保湿多维度体外功效检测，拿到国家特证；目前品牌广告排期推进中，即将登陆央视，依托国家级媒体背书，打造属于中国人自己的中高端头皮养护品牌，为压力性脱发、脂溢性脱发、产后脱发等各类脱发困扰人群，提供安全可实证的头皮解决方案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60002" w14:paraId="7F7801E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062B9" w14:textId="77777777" w:rsidR="0026000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核心专利储备（本产品搭载）</w:t>
            </w:r>
          </w:p>
        </w:tc>
      </w:tr>
    </w:tbl>
    <w:p w14:paraId="39ED4186" w14:textId="77777777" w:rsidR="00260002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发明专利</w:t>
      </w:r>
      <w:r>
        <w:rPr>
          <w:rFonts w:ascii="Arial" w:eastAsia="等线" w:hAnsi="Arial" w:cs="Arial"/>
        </w:rPr>
        <w:t xml:space="preserve"> ZL 2018 1 0201949.6</w:t>
      </w:r>
      <w:r>
        <w:rPr>
          <w:rFonts w:ascii="Arial" w:eastAsia="等线" w:hAnsi="Arial" w:cs="Arial"/>
        </w:rPr>
        <w:t>：芍药根提取物复配体系，修护头皮屏障，舒缓维稳头皮微生态。</w:t>
      </w:r>
    </w:p>
    <w:p w14:paraId="5DF7866C" w14:textId="77777777" w:rsidR="00260002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国际进入中国发明专利</w:t>
      </w:r>
      <w:r>
        <w:rPr>
          <w:rFonts w:ascii="Arial" w:eastAsia="等线" w:hAnsi="Arial" w:cs="Arial"/>
        </w:rPr>
        <w:t xml:space="preserve"> ZL 2021 8 0018672.3</w:t>
      </w:r>
      <w:r>
        <w:rPr>
          <w:rFonts w:ascii="Arial" w:eastAsia="等线" w:hAnsi="Arial" w:cs="Arial"/>
        </w:rPr>
        <w:t>：豆瓣菜叶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茎提取物专利，调节毛囊相关蛋白表达，呵护毛囊活力，抑制脱发因子</w:t>
      </w:r>
      <w:r>
        <w:rPr>
          <w:rFonts w:ascii="Arial" w:eastAsia="等线" w:hAnsi="Arial" w:cs="Arial"/>
        </w:rPr>
        <w:t xml:space="preserve"> DKK‑1 </w:t>
      </w:r>
      <w:r>
        <w:rPr>
          <w:rFonts w:ascii="Arial" w:eastAsia="等线" w:hAnsi="Arial" w:cs="Arial"/>
        </w:rPr>
        <w:t>生成，保护现有发根状态。</w:t>
      </w:r>
    </w:p>
    <w:p w14:paraId="7BECC7C7" w14:textId="77777777" w:rsidR="00260002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二、品牌定位</w:t>
      </w:r>
      <w:bookmarkEnd w:id="1"/>
    </w:p>
    <w:p w14:paraId="45B928BC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国产高端专研头皮防脱精华</w:t>
      </w:r>
      <w:r>
        <w:rPr>
          <w:rFonts w:ascii="Arial" w:eastAsia="等线" w:hAnsi="Arial" w:cs="Arial"/>
        </w:rPr>
        <w:t>，对标国际进口防脱精华，价格更友好；聚焦</w:t>
      </w:r>
      <w:r>
        <w:rPr>
          <w:rFonts w:ascii="Arial" w:eastAsia="等线" w:hAnsi="Arial" w:cs="Arial"/>
        </w:rPr>
        <w:t xml:space="preserve"> 20‑55 </w:t>
      </w:r>
      <w:r>
        <w:rPr>
          <w:rFonts w:ascii="Arial" w:eastAsia="等线" w:hAnsi="Arial" w:cs="Arial"/>
        </w:rPr>
        <w:t>岁，受脂溢、压力、熬夜、产后等各类脱发困扰，追求安全、实证、不刺激的中高消费人群，</w:t>
      </w:r>
      <w:r>
        <w:rPr>
          <w:rFonts w:ascii="Arial" w:eastAsia="等线" w:hAnsi="Arial" w:cs="Arial"/>
          <w:b/>
        </w:rPr>
        <w:t>适配几乎所有脱发类型，兼顾油头、敏感头皮、受损发质</w:t>
      </w:r>
      <w:r>
        <w:rPr>
          <w:rFonts w:ascii="Arial" w:eastAsia="等线" w:hAnsi="Arial" w:cs="Arial"/>
        </w:rPr>
        <w:t>。</w:t>
      </w:r>
    </w:p>
    <w:p w14:paraId="6B5C8F7B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渠道双版本布局，线上线下价格区隔，互相不串货：</w:t>
      </w:r>
    </w:p>
    <w:p w14:paraId="58F9640F" w14:textId="77777777" w:rsidR="00260002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线上｜科熙本小绿瓶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规格：</w:t>
      </w:r>
      <w:r>
        <w:rPr>
          <w:rFonts w:ascii="Arial" w:eastAsia="等线" w:hAnsi="Arial" w:cs="Arial"/>
        </w:rPr>
        <w:t xml:space="preserve">30ml / </w:t>
      </w:r>
      <w:r>
        <w:rPr>
          <w:rFonts w:ascii="Arial" w:eastAsia="等线" w:hAnsi="Arial" w:cs="Arial"/>
        </w:rPr>
        <w:t>瓶，零售价：</w:t>
      </w:r>
      <w:r>
        <w:rPr>
          <w:rFonts w:ascii="Arial" w:eastAsia="等线" w:hAnsi="Arial" w:cs="Arial"/>
          <w:b/>
        </w:rPr>
        <w:t xml:space="preserve">198 </w:t>
      </w:r>
      <w:r>
        <w:rPr>
          <w:rFonts w:ascii="Arial" w:eastAsia="等线" w:hAnsi="Arial" w:cs="Arial"/>
          <w:b/>
        </w:rPr>
        <w:t>元</w:t>
      </w:r>
      <w:r>
        <w:rPr>
          <w:rFonts w:ascii="Arial" w:eastAsia="等线" w:hAnsi="Arial" w:cs="Arial"/>
        </w:rPr>
        <w:t>；适配电商、短视频直播、私域、内容种草，小容量降低初次尝试门槛，适合线上用户体验复购。</w:t>
      </w:r>
    </w:p>
    <w:p w14:paraId="72806F62" w14:textId="77777777" w:rsidR="00260002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线下｜科熙本大红瓶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规格：</w:t>
      </w:r>
      <w:r>
        <w:rPr>
          <w:rFonts w:ascii="Arial" w:eastAsia="等线" w:hAnsi="Arial" w:cs="Arial"/>
        </w:rPr>
        <w:t xml:space="preserve">50ml / </w:t>
      </w:r>
      <w:r>
        <w:rPr>
          <w:rFonts w:ascii="Arial" w:eastAsia="等线" w:hAnsi="Arial" w:cs="Arial"/>
        </w:rPr>
        <w:t>瓶，零售价：</w:t>
      </w:r>
      <w:r>
        <w:rPr>
          <w:rFonts w:ascii="Arial" w:eastAsia="等线" w:hAnsi="Arial" w:cs="Arial"/>
          <w:b/>
        </w:rPr>
        <w:t xml:space="preserve">398 </w:t>
      </w:r>
      <w:r>
        <w:rPr>
          <w:rFonts w:ascii="Arial" w:eastAsia="等线" w:hAnsi="Arial" w:cs="Arial"/>
          <w:b/>
        </w:rPr>
        <w:t>元</w:t>
      </w:r>
      <w:r>
        <w:rPr>
          <w:rFonts w:ascii="Arial" w:eastAsia="等线" w:hAnsi="Arial" w:cs="Arial"/>
        </w:rPr>
        <w:t>；专供养发馆、美容院、实体连锁、渠道经销商；大容量适合线下门店深度养护疗程、会员复购。</w:t>
      </w:r>
    </w:p>
    <w:p w14:paraId="443DFDEF" w14:textId="1FD14FD1" w:rsidR="00260002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三、产品核心优势（</w:t>
      </w:r>
      <w:r w:rsidR="00137776">
        <w:rPr>
          <w:rFonts w:ascii="Arial" w:eastAsia="等线" w:hAnsi="Arial" w:cs="Arial" w:hint="eastAsia"/>
          <w:b/>
          <w:sz w:val="32"/>
        </w:rPr>
        <w:t>以下均有正规报告</w:t>
      </w:r>
      <w:r>
        <w:rPr>
          <w:rFonts w:ascii="Arial" w:eastAsia="等线" w:hAnsi="Arial" w:cs="Arial"/>
          <w:b/>
          <w:sz w:val="32"/>
        </w:rPr>
        <w:t>）</w:t>
      </w:r>
      <w:bookmarkEnd w:id="2"/>
    </w:p>
    <w:p w14:paraId="19439311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  <w:b/>
        </w:rPr>
        <w:t>国妆特证全套合规，完整安全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功效第三方实证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国妆特字</w:t>
      </w:r>
      <w:r>
        <w:rPr>
          <w:rFonts w:ascii="Arial" w:eastAsia="等线" w:hAnsi="Arial" w:cs="Arial"/>
        </w:rPr>
        <w:t xml:space="preserve"> 20267908</w:t>
      </w:r>
      <w:r>
        <w:rPr>
          <w:rFonts w:ascii="Arial" w:eastAsia="等线" w:hAnsi="Arial" w:cs="Arial"/>
        </w:rPr>
        <w:t>，国产育发类特殊化妆品，生产许可证粤妆</w:t>
      </w:r>
      <w:r>
        <w:rPr>
          <w:rFonts w:ascii="Arial" w:eastAsia="等线" w:hAnsi="Arial" w:cs="Arial"/>
        </w:rPr>
        <w:t xml:space="preserve"> 20170597</w:t>
      </w:r>
      <w:r>
        <w:rPr>
          <w:rFonts w:ascii="Arial" w:eastAsia="等线" w:hAnsi="Arial" w:cs="Arial"/>
        </w:rPr>
        <w:t>。</w:t>
      </w:r>
    </w:p>
    <w:p w14:paraId="506DB377" w14:textId="77777777" w:rsidR="00260002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毒理安全全套通过：急性眼刺激、多次皮肤刺激、皮肤变态反应、光毒性、致突变、染色体畸变试验，</w:t>
      </w:r>
      <w:r>
        <w:rPr>
          <w:rFonts w:ascii="Arial" w:eastAsia="等线" w:hAnsi="Arial" w:cs="Arial"/>
          <w:b/>
        </w:rPr>
        <w:t>结论为无刺激、无致敏、无致突变风险</w:t>
      </w:r>
      <w:r>
        <w:rPr>
          <w:rFonts w:ascii="Arial" w:eastAsia="等线" w:hAnsi="Arial" w:cs="Arial"/>
        </w:rPr>
        <w:t>，敏感头皮友好。</w:t>
      </w:r>
    </w:p>
    <w:p w14:paraId="1B8AB03A" w14:textId="77777777" w:rsidR="00260002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人体真人防脱功效测试：</w:t>
      </w:r>
      <w:r>
        <w:rPr>
          <w:rFonts w:ascii="Arial" w:eastAsia="等线" w:hAnsi="Arial" w:cs="Arial"/>
        </w:rPr>
        <w:t xml:space="preserve">65 </w:t>
      </w:r>
      <w:r>
        <w:rPr>
          <w:rFonts w:ascii="Arial" w:eastAsia="等线" w:hAnsi="Arial" w:cs="Arial"/>
        </w:rPr>
        <w:t>位受试者</w:t>
      </w:r>
      <w:r>
        <w:rPr>
          <w:rFonts w:ascii="Arial" w:eastAsia="等线" w:hAnsi="Arial" w:cs="Arial"/>
        </w:rPr>
        <w:t xml:space="preserve"> 12 </w:t>
      </w:r>
      <w:r>
        <w:rPr>
          <w:rFonts w:ascii="Arial" w:eastAsia="等线" w:hAnsi="Arial" w:cs="Arial"/>
        </w:rPr>
        <w:t>周人体试验，</w:t>
      </w:r>
      <w:r>
        <w:rPr>
          <w:rFonts w:ascii="Arial" w:eastAsia="等线" w:hAnsi="Arial" w:cs="Arial"/>
          <w:b/>
        </w:rPr>
        <w:t>使用后脱发计数显著下降，毛发密度显著提升，优于空白对照组，具备防脱发功效</w:t>
      </w:r>
      <w:r>
        <w:rPr>
          <w:rFonts w:ascii="Arial" w:eastAsia="等线" w:hAnsi="Arial" w:cs="Arial"/>
        </w:rPr>
        <w:t>。</w:t>
      </w:r>
    </w:p>
    <w:p w14:paraId="32976C4D" w14:textId="77777777" w:rsidR="00260002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体外多功效检测全部验证：</w:t>
      </w:r>
    </w:p>
    <w:p w14:paraId="76228788" w14:textId="77777777" w:rsidR="00260002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控油功效：可抑制皮脂腺细胞脂质分泌，有控油效果；</w:t>
      </w:r>
    </w:p>
    <w:p w14:paraId="25B66A23" w14:textId="77777777" w:rsidR="00260002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护发功效：梳理功下降</w:t>
      </w:r>
      <w:r>
        <w:rPr>
          <w:rFonts w:ascii="Arial" w:eastAsia="等线" w:hAnsi="Arial" w:cs="Arial"/>
        </w:rPr>
        <w:t xml:space="preserve"> 46.492%</w:t>
      </w:r>
      <w:r>
        <w:rPr>
          <w:rFonts w:ascii="Arial" w:eastAsia="等线" w:hAnsi="Arial" w:cs="Arial"/>
        </w:rPr>
        <w:t>，显著改善打结难梳问题；</w:t>
      </w:r>
    </w:p>
    <w:p w14:paraId="621292C2" w14:textId="77777777" w:rsidR="00260002" w:rsidRDefault="00000000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修护功效：摩擦力下降</w:t>
      </w:r>
      <w:r>
        <w:rPr>
          <w:rFonts w:ascii="Arial" w:eastAsia="等线" w:hAnsi="Arial" w:cs="Arial"/>
        </w:rPr>
        <w:t xml:space="preserve"> 43.243%</w:t>
      </w:r>
      <w:r>
        <w:rPr>
          <w:rFonts w:ascii="Arial" w:eastAsia="等线" w:hAnsi="Arial" w:cs="Arial"/>
        </w:rPr>
        <w:t>，修护毛鳞片，改善受损发丝；</w:t>
      </w:r>
    </w:p>
    <w:p w14:paraId="7D9518B4" w14:textId="77777777" w:rsidR="00260002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滋养光泽：光泽度提升</w:t>
      </w:r>
      <w:r>
        <w:rPr>
          <w:rFonts w:ascii="Arial" w:eastAsia="等线" w:hAnsi="Arial" w:cs="Arial"/>
        </w:rPr>
        <w:t xml:space="preserve"> 16.649%</w:t>
      </w:r>
      <w:r>
        <w:rPr>
          <w:rFonts w:ascii="Arial" w:eastAsia="等线" w:hAnsi="Arial" w:cs="Arial"/>
        </w:rPr>
        <w:t>，提升发丝亮泽度；</w:t>
      </w:r>
    </w:p>
    <w:p w14:paraId="5BE1B7BC" w14:textId="77777777" w:rsidR="00260002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保湿功效：长效头发锁水保湿，改善干枯毛躁。</w:t>
      </w:r>
    </w:p>
    <w:p w14:paraId="7D529B5B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  <w:b/>
        </w:rPr>
        <w:t>专利复配配方：汉草植萃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进口活性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发酵科技，区别市面单一草本防脱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市面上大量防脱产品要么只堆砌中草药提取物，缺少现代活性成分；要么只添加化学活性，缺少植萃舒缓，刺激头皮。科熙本采用「</w:t>
      </w:r>
      <w:r>
        <w:rPr>
          <w:rFonts w:ascii="Arial" w:eastAsia="等线" w:hAnsi="Arial" w:cs="Arial"/>
          <w:b/>
        </w:rPr>
        <w:t>植萃调理头皮土壤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活性成分赋能毛囊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发酵修护屏障</w:t>
      </w:r>
      <w:r>
        <w:rPr>
          <w:rFonts w:ascii="Arial" w:eastAsia="等线" w:hAnsi="Arial" w:cs="Arial"/>
        </w:rPr>
        <w:t>」三维配方体系，不简单成分堆砌，讲究配比协同。</w:t>
      </w:r>
    </w:p>
    <w:p w14:paraId="651F001F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  <w:b/>
        </w:rPr>
        <w:t>进口高端原料加持，原料溯源清晰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意大利进口</w:t>
      </w:r>
      <w:r>
        <w:rPr>
          <w:rFonts w:ascii="Arial" w:eastAsia="等线" w:hAnsi="Arial" w:cs="Arial"/>
          <w:b/>
        </w:rPr>
        <w:t>咖啡因、环糊精</w:t>
      </w:r>
      <w:r>
        <w:rPr>
          <w:rFonts w:ascii="Arial" w:eastAsia="等线" w:hAnsi="Arial" w:cs="Arial"/>
        </w:rPr>
        <w:t>，环糊精提升活性成分溶解度与透皮吸收，解决很多防脱成分难渗透头皮的行业痛点。</w:t>
      </w:r>
    </w:p>
    <w:p w14:paraId="71548E15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  <w:b/>
        </w:rPr>
        <w:t>质地清爽水感精华，不油不粘，不扁塌发根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棕色水状精华，涂抹头皮快速吸收，不糊头皮、不闷痘，油头皮也可早晚坚持使用。</w:t>
      </w:r>
    </w:p>
    <w:p w14:paraId="53DBC040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✅ </w:t>
      </w:r>
      <w:r>
        <w:rPr>
          <w:rFonts w:ascii="Arial" w:eastAsia="等线" w:hAnsi="Arial" w:cs="Arial"/>
          <w:b/>
        </w:rPr>
        <w:t>央视媒体排期赋能渠道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品牌即将登陆央视，为合作渠道做品牌背书，降低市场教育成本，利于招商与终端转化。</w:t>
      </w:r>
    </w:p>
    <w:p w14:paraId="306B4492" w14:textId="77777777" w:rsidR="00260002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四、核心成分深度解析</w:t>
      </w:r>
      <w:r>
        <w:rPr>
          <w:rFonts w:ascii="Arial" w:eastAsia="等线" w:hAnsi="Arial" w:cs="Arial"/>
          <w:b/>
          <w:sz w:val="32"/>
        </w:rPr>
        <w:t xml:space="preserve"> &amp; </w:t>
      </w:r>
      <w:r>
        <w:rPr>
          <w:rFonts w:ascii="Arial" w:eastAsia="等线" w:hAnsi="Arial" w:cs="Arial"/>
          <w:b/>
          <w:sz w:val="32"/>
        </w:rPr>
        <w:t>行业竞争优势</w:t>
      </w:r>
      <w:bookmarkEnd w:id="3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60002" w14:paraId="0FE89E8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6F68" w14:textId="77777777" w:rsidR="0026000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配方分为四大矩阵，区别市面普通防脱产品：植萃调理组、科学防脱活性组、生物发酵修护组、滋养修护发丝组</w:t>
            </w:r>
          </w:p>
        </w:tc>
      </w:tr>
    </w:tbl>
    <w:p w14:paraId="6A159DC4" w14:textId="77777777" w:rsidR="00260002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、植萃调理组（传统汉草，调理头皮大环境）</w:t>
      </w:r>
      <w:bookmarkEnd w:id="4"/>
    </w:p>
    <w:p w14:paraId="5A525F6A" w14:textId="77777777" w:rsidR="00260002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侧柏叶提取物【产品标注植物防脱核心原料】</w:t>
      </w:r>
      <w:r>
        <w:rPr>
          <w:rFonts w:ascii="Arial" w:eastAsia="等线" w:hAnsi="Arial" w:cs="Arial"/>
        </w:rPr>
        <w:t>：传统养发经典原料，可抑制</w:t>
      </w:r>
      <w:r>
        <w:rPr>
          <w:rFonts w:ascii="Arial" w:eastAsia="等线" w:hAnsi="Arial" w:cs="Arial"/>
        </w:rPr>
        <w:t xml:space="preserve"> 5α‑</w:t>
      </w:r>
      <w:r>
        <w:rPr>
          <w:rFonts w:ascii="Arial" w:eastAsia="等线" w:hAnsi="Arial" w:cs="Arial"/>
        </w:rPr>
        <w:t>还原酶活性，减少</w:t>
      </w:r>
      <w:r>
        <w:rPr>
          <w:rFonts w:ascii="Arial" w:eastAsia="等线" w:hAnsi="Arial" w:cs="Arial"/>
        </w:rPr>
        <w:t xml:space="preserve"> DHT </w:t>
      </w:r>
      <w:r>
        <w:rPr>
          <w:rFonts w:ascii="Arial" w:eastAsia="等线" w:hAnsi="Arial" w:cs="Arial"/>
        </w:rPr>
        <w:t>对毛囊的侵害，抗炎抗氧化，舒缓头皮，为毛囊营造健康头皮环境；很多竞品仅少量添加做概念，本品将它作为植物防脱核心原料进行配比。</w:t>
      </w:r>
    </w:p>
    <w:p w14:paraId="25233EF9" w14:textId="77777777" w:rsidR="00260002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复配：黄檗树皮、黄连根、苦参、姜、丹参、人参、当归、迷迭香、女贞果、冬虫夏草提取物等二十余味植萃。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60002" w14:paraId="5D4CED4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3ABA6" w14:textId="77777777" w:rsidR="0026000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行业优势：不是简单煮水提取，依托华厦</w:t>
            </w:r>
            <w:r>
              <w:rPr>
                <w:rFonts w:ascii="Arial" w:eastAsia="等线" w:hAnsi="Arial" w:cs="Arial"/>
                <w:b/>
                <w:color w:val="646A73"/>
              </w:rPr>
              <w:t>超临界</w:t>
            </w:r>
            <w:r>
              <w:rPr>
                <w:rFonts w:ascii="Arial" w:eastAsia="等线" w:hAnsi="Arial" w:cs="Arial"/>
                <w:b/>
                <w:color w:val="646A73"/>
              </w:rPr>
              <w:t xml:space="preserve"> CO₂</w:t>
            </w:r>
            <w:r>
              <w:rPr>
                <w:rFonts w:ascii="Arial" w:eastAsia="等线" w:hAnsi="Arial" w:cs="Arial"/>
                <w:b/>
                <w:color w:val="646A73"/>
              </w:rPr>
              <w:t>低温萃取技术</w:t>
            </w:r>
            <w:r>
              <w:rPr>
                <w:rFonts w:ascii="Arial" w:eastAsia="等线" w:hAnsi="Arial" w:cs="Arial"/>
                <w:color w:val="646A73"/>
              </w:rPr>
              <w:t>，最大保留草本活性物质，减少杂质，降低致敏风险，兼顾控油、舒缓、抗炎，改善头油头痒，从头皮根源减少掉发诱因。</w:t>
            </w:r>
          </w:p>
        </w:tc>
      </w:tr>
    </w:tbl>
    <w:p w14:paraId="6B386F53" w14:textId="77777777" w:rsidR="00260002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、科学防脱活性组（现代头部防脱明星活性，专利复配）</w:t>
      </w:r>
      <w:bookmarkEnd w:id="5"/>
    </w:p>
    <w:p w14:paraId="6F13A083" w14:textId="77777777" w:rsidR="00260002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二氨基嘧啶氧化物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吡咯烷基二氨基嘧啶氧化物（乌诺地尔体系）</w:t>
      </w:r>
      <w:r>
        <w:rPr>
          <w:rFonts w:ascii="Arial" w:eastAsia="等线" w:hAnsi="Arial" w:cs="Arial"/>
        </w:rPr>
        <w:t>：国际热门化妆品级防脱活性，可抑制毛囊周围纤维化，舒张头皮微血管，改善毛囊供血，延长毛囊生长期；相比米诺地尔属于化妆品原料，</w:t>
      </w:r>
      <w:r>
        <w:rPr>
          <w:rFonts w:ascii="Arial" w:eastAsia="等线" w:hAnsi="Arial" w:cs="Arial"/>
          <w:b/>
        </w:rPr>
        <w:t>无狂脱期风险，不产生依赖性，刺激性更低，适合长期日常养护</w:t>
      </w:r>
      <w:r>
        <w:rPr>
          <w:rFonts w:ascii="Arial" w:eastAsia="等线" w:hAnsi="Arial" w:cs="Arial"/>
        </w:rPr>
        <w:t>，是高端头皮精华常用的硬核成分，很多国货防脱舍不得足量添加，科熙本将二者协同复配使用。</w:t>
      </w:r>
    </w:p>
    <w:p w14:paraId="5F01A804" w14:textId="77777777" w:rsidR="00260002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腺苷</w:t>
      </w:r>
      <w:r>
        <w:rPr>
          <w:rFonts w:ascii="Arial" w:eastAsia="等线" w:hAnsi="Arial" w:cs="Arial"/>
        </w:rPr>
        <w:t>：国际公认头皮养护活性，改善头皮微循环，赋能发根活力。</w:t>
      </w:r>
    </w:p>
    <w:p w14:paraId="5D9786FB" w14:textId="77777777" w:rsidR="00260002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意大利进口咖啡因</w:t>
      </w:r>
      <w:r>
        <w:rPr>
          <w:rFonts w:ascii="Arial" w:eastAsia="等线" w:hAnsi="Arial" w:cs="Arial"/>
        </w:rPr>
        <w:t>：拮抗雄激素对毛囊的抑制作用，减少休止期脱发，协同腺苷、二氨基嘧啶氧化物，多维稳固发根，针对熬夜、压力型脱发友好。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60002" w14:paraId="4EA840B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229BF" w14:textId="77777777" w:rsidR="0026000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行业优势：</w:t>
            </w:r>
            <w:r>
              <w:rPr>
                <w:rFonts w:ascii="Arial" w:eastAsia="等线" w:hAnsi="Arial" w:cs="Arial"/>
                <w:b/>
                <w:color w:val="646A73"/>
              </w:rPr>
              <w:t>植萃抗炎维稳</w:t>
            </w:r>
            <w:r>
              <w:rPr>
                <w:rFonts w:ascii="Arial" w:eastAsia="等线" w:hAnsi="Arial" w:cs="Arial"/>
                <w:b/>
                <w:color w:val="646A73"/>
              </w:rPr>
              <w:t xml:space="preserve"> + </w:t>
            </w:r>
            <w:r>
              <w:rPr>
                <w:rFonts w:ascii="Arial" w:eastAsia="等线" w:hAnsi="Arial" w:cs="Arial"/>
                <w:b/>
                <w:color w:val="646A73"/>
              </w:rPr>
              <w:t>活性成分作用毛囊，内外协同</w:t>
            </w:r>
            <w:r>
              <w:rPr>
                <w:rFonts w:ascii="Arial" w:eastAsia="等线" w:hAnsi="Arial" w:cs="Arial"/>
                <w:color w:val="646A73"/>
              </w:rPr>
              <w:t>；多数国货只做</w:t>
            </w:r>
            <w:r>
              <w:rPr>
                <w:rFonts w:ascii="Arial" w:eastAsia="等线" w:hAnsi="Arial" w:cs="Arial"/>
                <w:color w:val="646A73"/>
              </w:rPr>
              <w:t xml:space="preserve"> “</w:t>
            </w:r>
            <w:r>
              <w:rPr>
                <w:rFonts w:ascii="Arial" w:eastAsia="等线" w:hAnsi="Arial" w:cs="Arial"/>
                <w:color w:val="646A73"/>
              </w:rPr>
              <w:t>植萃</w:t>
            </w:r>
            <w:r>
              <w:rPr>
                <w:rFonts w:ascii="Arial" w:eastAsia="等线" w:hAnsi="Arial" w:cs="Arial"/>
                <w:color w:val="646A73"/>
              </w:rPr>
              <w:t>”</w:t>
            </w:r>
            <w:r>
              <w:rPr>
                <w:rFonts w:ascii="Arial" w:eastAsia="等线" w:hAnsi="Arial" w:cs="Arial"/>
                <w:color w:val="646A73"/>
              </w:rPr>
              <w:t>，缺少这套活性矩阵；国际大牌又往往植萃含量低，科熙本做到两者平衡。</w:t>
            </w:r>
          </w:p>
        </w:tc>
      </w:tr>
    </w:tbl>
    <w:p w14:paraId="27C71BB3" w14:textId="77777777" w:rsidR="00260002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、生物发酵修护组（两项发明专利核心载体）</w:t>
      </w:r>
      <w:bookmarkEnd w:id="6"/>
    </w:p>
    <w:p w14:paraId="1C7E617E" w14:textId="77777777" w:rsidR="00260002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酵母菌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大米发酵产物滤液、酵母菌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锌发酵产物</w:t>
      </w:r>
      <w:r>
        <w:rPr>
          <w:rFonts w:ascii="Arial" w:eastAsia="等线" w:hAnsi="Arial" w:cs="Arial"/>
        </w:rPr>
        <w:t>：专利发酵技术，小分子代谢物，</w:t>
      </w:r>
      <w:r>
        <w:rPr>
          <w:rFonts w:ascii="Arial" w:eastAsia="等线" w:hAnsi="Arial" w:cs="Arial"/>
        </w:rPr>
        <w:lastRenderedPageBreak/>
        <w:t>修护头皮屏障，舒缓头皮泛红脆弱，改善头皮抵抗力，解决很多防脱产品越用头皮越脆弱的痛点。</w:t>
      </w:r>
    </w:p>
    <w:p w14:paraId="376EF2D8" w14:textId="77777777" w:rsidR="00260002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专利豆瓣菜叶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茎提取物（</w:t>
      </w:r>
      <w:r>
        <w:rPr>
          <w:rFonts w:ascii="Arial" w:eastAsia="等线" w:hAnsi="Arial" w:cs="Arial"/>
          <w:b/>
        </w:rPr>
        <w:t>ZL202180018672.3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：调节毛囊相关蛋白表达，抑制脱发因子</w:t>
      </w:r>
      <w:r>
        <w:rPr>
          <w:rFonts w:ascii="Arial" w:eastAsia="等线" w:hAnsi="Arial" w:cs="Arial"/>
        </w:rPr>
        <w:t xml:space="preserve"> DKK‑1</w:t>
      </w:r>
      <w:r>
        <w:rPr>
          <w:rFonts w:ascii="Arial" w:eastAsia="等线" w:hAnsi="Arial" w:cs="Arial"/>
        </w:rPr>
        <w:t>，呵护毛囊活力，属于防脱领域前沿专利成分，市面同类产品极少配置该专利原料。</w:t>
      </w:r>
    </w:p>
    <w:p w14:paraId="36671AAA" w14:textId="77777777" w:rsidR="00260002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专利芍药根提取物（</w:t>
      </w:r>
      <w:r>
        <w:rPr>
          <w:rFonts w:ascii="Arial" w:eastAsia="等线" w:hAnsi="Arial" w:cs="Arial"/>
          <w:b/>
        </w:rPr>
        <w:t>ZL 2018 1 0201949.6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：舒缓抗炎，修护头皮屏障，降低高活性成分带来的刺激风险，让敏感头皮也可以长期使用。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60002" w14:paraId="65059F0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6CF90" w14:textId="77777777" w:rsidR="0026000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行业优势：很多防脱产品只盯着</w:t>
            </w:r>
            <w:r>
              <w:rPr>
                <w:rFonts w:ascii="Arial" w:eastAsia="等线" w:hAnsi="Arial" w:cs="Arial"/>
                <w:color w:val="646A73"/>
              </w:rPr>
              <w:t xml:space="preserve"> “</w:t>
            </w:r>
            <w:r>
              <w:rPr>
                <w:rFonts w:ascii="Arial" w:eastAsia="等线" w:hAnsi="Arial" w:cs="Arial"/>
                <w:color w:val="646A73"/>
              </w:rPr>
              <w:t>防脱</w:t>
            </w:r>
            <w:r>
              <w:rPr>
                <w:rFonts w:ascii="Arial" w:eastAsia="等线" w:hAnsi="Arial" w:cs="Arial"/>
                <w:color w:val="646A73"/>
              </w:rPr>
              <w:t>”</w:t>
            </w:r>
            <w:r>
              <w:rPr>
                <w:rFonts w:ascii="Arial" w:eastAsia="等线" w:hAnsi="Arial" w:cs="Arial"/>
                <w:color w:val="646A73"/>
              </w:rPr>
              <w:t>，忽略头皮屏障受损会加剧掉发；这套发酵</w:t>
            </w:r>
            <w:r>
              <w:rPr>
                <w:rFonts w:ascii="Arial" w:eastAsia="等线" w:hAnsi="Arial" w:cs="Arial"/>
                <w:color w:val="646A73"/>
              </w:rPr>
              <w:t xml:space="preserve"> + </w:t>
            </w:r>
            <w:r>
              <w:rPr>
                <w:rFonts w:ascii="Arial" w:eastAsia="等线" w:hAnsi="Arial" w:cs="Arial"/>
                <w:color w:val="646A73"/>
              </w:rPr>
              <w:t>专利植物体系，一边防脱一边修护头皮屏障，越用头皮越健康。</w:t>
            </w:r>
          </w:p>
        </w:tc>
      </w:tr>
    </w:tbl>
    <w:p w14:paraId="23B3AA77" w14:textId="77777777" w:rsidR="00260002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>、发丝滋养修护组</w:t>
      </w:r>
      <w:bookmarkEnd w:id="7"/>
    </w:p>
    <w:p w14:paraId="3E9F4A8F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生物素、盐肤木虫瘿、蛇床果、红花、地黄等提取物；针对已经受损的断发、分叉，增强发丝韧性，提升光泽、保湿柔顺；不止照顾头皮毛囊，同时养护发干，实现头皮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发丝双养护，实现多效合一。</w:t>
      </w:r>
    </w:p>
    <w:p w14:paraId="7FFC13AE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配方总结行业亮点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60002" w14:paraId="0A3D78C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C0236" w14:textId="77777777" w:rsidR="0026000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市面普通防脱产品常见两类短板：</w:t>
            </w:r>
            <w:r>
              <w:rPr>
                <w:rFonts w:ascii="Arial" w:eastAsia="等线" w:hAnsi="Arial" w:cs="Arial"/>
                <w:color w:val="646A73"/>
              </w:rPr>
              <w:t>①</w:t>
            </w:r>
            <w:r>
              <w:rPr>
                <w:rFonts w:ascii="Arial" w:eastAsia="等线" w:hAnsi="Arial" w:cs="Arial"/>
                <w:color w:val="646A73"/>
              </w:rPr>
              <w:t>只堆草本，没有现代活性，效果弱；</w:t>
            </w:r>
            <w:r>
              <w:rPr>
                <w:rFonts w:ascii="Arial" w:eastAsia="等线" w:hAnsi="Arial" w:cs="Arial"/>
                <w:color w:val="646A73"/>
              </w:rPr>
              <w:t>②</w:t>
            </w:r>
            <w:r>
              <w:rPr>
                <w:rFonts w:ascii="Arial" w:eastAsia="等线" w:hAnsi="Arial" w:cs="Arial"/>
                <w:color w:val="646A73"/>
              </w:rPr>
              <w:t>只堆活性，缺少舒缓植萃，敏感头皮容易不耐受。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科熙本第六代配方的核心竞争力：</w:t>
            </w:r>
            <w:r>
              <w:rPr>
                <w:rFonts w:ascii="Arial" w:eastAsia="等线" w:hAnsi="Arial" w:cs="Arial"/>
                <w:b/>
                <w:color w:val="646A73"/>
              </w:rPr>
              <w:t>传统汉草植萃</w:t>
            </w:r>
            <w:r>
              <w:rPr>
                <w:rFonts w:ascii="Arial" w:eastAsia="等线" w:hAnsi="Arial" w:cs="Arial"/>
                <w:b/>
                <w:color w:val="646A73"/>
              </w:rPr>
              <w:t xml:space="preserve"> + </w:t>
            </w:r>
            <w:r>
              <w:rPr>
                <w:rFonts w:ascii="Arial" w:eastAsia="等线" w:hAnsi="Arial" w:cs="Arial"/>
                <w:b/>
                <w:color w:val="646A73"/>
              </w:rPr>
              <w:t>国际高端防脱活性</w:t>
            </w:r>
            <w:r>
              <w:rPr>
                <w:rFonts w:ascii="Arial" w:eastAsia="等线" w:hAnsi="Arial" w:cs="Arial"/>
                <w:b/>
                <w:color w:val="646A73"/>
              </w:rPr>
              <w:t xml:space="preserve"> + </w:t>
            </w:r>
            <w:r>
              <w:rPr>
                <w:rFonts w:ascii="Arial" w:eastAsia="等线" w:hAnsi="Arial" w:cs="Arial"/>
                <w:b/>
                <w:color w:val="646A73"/>
              </w:rPr>
              <w:t>发酵专利修护三者科学复配，先修护头皮屏障，再赋能毛囊，同时养护发丝；全套人体</w:t>
            </w:r>
            <w:r>
              <w:rPr>
                <w:rFonts w:ascii="Arial" w:eastAsia="等线" w:hAnsi="Arial" w:cs="Arial"/>
                <w:b/>
                <w:color w:val="646A73"/>
              </w:rPr>
              <w:t xml:space="preserve"> + </w:t>
            </w:r>
            <w:r>
              <w:rPr>
                <w:rFonts w:ascii="Arial" w:eastAsia="等线" w:hAnsi="Arial" w:cs="Arial"/>
                <w:b/>
                <w:color w:val="646A73"/>
              </w:rPr>
              <w:t>体外功效检测做数据支撑，不是概念型产品</w:t>
            </w:r>
            <w:r>
              <w:rPr>
                <w:rFonts w:ascii="Arial" w:eastAsia="等线" w:hAnsi="Arial" w:cs="Arial"/>
                <w:color w:val="646A73"/>
              </w:rPr>
              <w:t>。</w:t>
            </w:r>
          </w:p>
        </w:tc>
      </w:tr>
    </w:tbl>
    <w:p w14:paraId="73505099" w14:textId="77777777" w:rsidR="00260002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五、核心功效（严格按照特证备案</w:t>
      </w:r>
      <w:r>
        <w:rPr>
          <w:rFonts w:ascii="Arial" w:eastAsia="等线" w:hAnsi="Arial" w:cs="Arial"/>
          <w:b/>
          <w:sz w:val="32"/>
        </w:rPr>
        <w:t xml:space="preserve"> + </w:t>
      </w:r>
      <w:r>
        <w:rPr>
          <w:rFonts w:ascii="Arial" w:eastAsia="等线" w:hAnsi="Arial" w:cs="Arial"/>
          <w:b/>
          <w:sz w:val="32"/>
        </w:rPr>
        <w:t>检测报告表述）</w:t>
      </w:r>
      <w:bookmarkEnd w:id="8"/>
    </w:p>
    <w:p w14:paraId="6B30EEA6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脱发人群专研配方，可帮助减少掉发，改善头发断裂、分叉，增强发丝韧性；帮助减缓施用部位皮脂分泌沉积，实现清爽控油；呵护头皮环境，稳健发根；改善梳理性，减少静电，提升秀发光泽，维持头发浓密蓬松，多效守护健康秀发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60002" w14:paraId="6D1386B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033E4" w14:textId="77777777" w:rsidR="0026000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重要提示：化妆品不具备治疗功效，效果因人而异，需要坚持规范使用。</w:t>
            </w:r>
          </w:p>
        </w:tc>
      </w:tr>
    </w:tbl>
    <w:p w14:paraId="21243955" w14:textId="77777777" w:rsidR="00260002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六、使用方法</w:t>
      </w:r>
      <w:bookmarkEnd w:id="9"/>
    </w:p>
    <w:p w14:paraId="05B8285B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取适量精华液，均匀涂抹于头皮，指腹轻轻按摩头皮</w:t>
      </w:r>
      <w:r>
        <w:rPr>
          <w:rFonts w:ascii="Arial" w:eastAsia="等线" w:hAnsi="Arial" w:cs="Arial"/>
        </w:rPr>
        <w:t xml:space="preserve"> 2‑3 </w:t>
      </w:r>
      <w:r>
        <w:rPr>
          <w:rFonts w:ascii="Arial" w:eastAsia="等线" w:hAnsi="Arial" w:cs="Arial"/>
        </w:rPr>
        <w:t>分钟至完全吸收；</w:t>
      </w:r>
      <w:r>
        <w:rPr>
          <w:rFonts w:ascii="Arial" w:eastAsia="等线" w:hAnsi="Arial" w:cs="Arial"/>
          <w:b/>
        </w:rPr>
        <w:t>建议早晚各使用一次，坚持使用效果更佳</w:t>
      </w:r>
      <w:r>
        <w:rPr>
          <w:rFonts w:ascii="Arial" w:eastAsia="等线" w:hAnsi="Arial" w:cs="Arial"/>
        </w:rPr>
        <w:t>。</w:t>
      </w:r>
    </w:p>
    <w:p w14:paraId="04F0E090" w14:textId="77777777" w:rsidR="00260002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七、注意事项</w:t>
      </w:r>
      <w:bookmarkEnd w:id="10"/>
    </w:p>
    <w:p w14:paraId="27E39BF4" w14:textId="77777777" w:rsidR="0026000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1</w:t>
      </w:r>
      <w:r>
        <w:rPr>
          <w:rFonts w:ascii="Arial" w:eastAsia="等线" w:hAnsi="Arial" w:cs="Arial"/>
        </w:rPr>
        <w:t>、避免产品入眼、接触眼周皮肤，不慎入眼请使用大量清水冲洗；</w:t>
      </w:r>
      <w:r>
        <w:rPr>
          <w:rFonts w:ascii="Arial" w:eastAsia="等线" w:hAnsi="Arial" w:cs="Arial"/>
        </w:rPr>
        <w:br/>
        <w:t>2</w:t>
      </w:r>
      <w:r>
        <w:rPr>
          <w:rFonts w:ascii="Arial" w:eastAsia="等线" w:hAnsi="Arial" w:cs="Arial"/>
        </w:rPr>
        <w:t>、放置于儿童无法接触位置；</w:t>
      </w:r>
      <w:r>
        <w:rPr>
          <w:rFonts w:ascii="Arial" w:eastAsia="等线" w:hAnsi="Arial" w:cs="Arial"/>
        </w:rPr>
        <w:br/>
        <w:t>3</w:t>
      </w:r>
      <w:r>
        <w:rPr>
          <w:rFonts w:ascii="Arial" w:eastAsia="等线" w:hAnsi="Arial" w:cs="Arial"/>
        </w:rPr>
        <w:t>、使用过程中头皮如有不适，请立即停用；</w:t>
      </w:r>
      <w:r>
        <w:rPr>
          <w:rFonts w:ascii="Arial" w:eastAsia="等线" w:hAnsi="Arial" w:cs="Arial"/>
        </w:rPr>
        <w:br/>
        <w:t>4</w:t>
      </w:r>
      <w:r>
        <w:rPr>
          <w:rFonts w:ascii="Arial" w:eastAsia="等线" w:hAnsi="Arial" w:cs="Arial"/>
        </w:rPr>
        <w:t>、贮存条件：避光常温保存。</w:t>
      </w:r>
    </w:p>
    <w:p w14:paraId="61E2967D" w14:textId="77777777" w:rsidR="00260002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八、产品完整基础档案</w:t>
      </w:r>
      <w:bookmarkEnd w:id="11"/>
    </w:p>
    <w:p w14:paraId="4CB411C0" w14:textId="77777777" w:rsidR="00260002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产品全称：科熙本植物防脱赋活多效精华液</w:t>
      </w:r>
    </w:p>
    <w:p w14:paraId="781A46B9" w14:textId="0493915B" w:rsidR="00137776" w:rsidRDefault="00000000" w:rsidP="00137776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注册人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生产企业：广州华厦生物制药有限公司</w:t>
      </w:r>
    </w:p>
    <w:p w14:paraId="00ADA451" w14:textId="77777777" w:rsidR="00260002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特殊化妆品注册证书编号：国妆特字</w:t>
      </w:r>
      <w:r>
        <w:rPr>
          <w:rFonts w:ascii="Arial" w:eastAsia="等线" w:hAnsi="Arial" w:cs="Arial"/>
        </w:rPr>
        <w:t xml:space="preserve"> 20267908</w:t>
      </w:r>
    </w:p>
    <w:p w14:paraId="208557CC" w14:textId="77777777" w:rsidR="00260002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生产许可证编号：粤妆</w:t>
      </w:r>
      <w:r>
        <w:rPr>
          <w:rFonts w:ascii="Arial" w:eastAsia="等线" w:hAnsi="Arial" w:cs="Arial"/>
        </w:rPr>
        <w:t xml:space="preserve"> 20170597</w:t>
      </w:r>
    </w:p>
    <w:p w14:paraId="3685F292" w14:textId="77777777" w:rsidR="00260002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执行标准：</w:t>
      </w:r>
      <w:r>
        <w:rPr>
          <w:rFonts w:ascii="Arial" w:eastAsia="等线" w:hAnsi="Arial" w:cs="Arial"/>
        </w:rPr>
        <w:t>QB/T 2660</w:t>
      </w:r>
    </w:p>
    <w:p w14:paraId="4BB798A0" w14:textId="77777777" w:rsidR="00260002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产地：广东广州</w:t>
      </w:r>
    </w:p>
    <w:p w14:paraId="5D672284" w14:textId="77777777" w:rsidR="00260002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发明专利号：</w:t>
      </w:r>
      <w:r>
        <w:rPr>
          <w:rFonts w:ascii="Arial" w:eastAsia="等线" w:hAnsi="Arial" w:cs="Arial"/>
        </w:rPr>
        <w:t>ZL 2018 1 0201949.6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ZL 2021 8 0018672.3</w:t>
      </w:r>
    </w:p>
    <w:p w14:paraId="58A40D79" w14:textId="77777777" w:rsidR="00260002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进口原料：咖啡因、环糊精（进口国：意大利）</w:t>
      </w:r>
    </w:p>
    <w:p w14:paraId="28A5CDE6" w14:textId="77777777" w:rsidR="00260002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检测机构：广东欣研检验检测有限公司、中检科健</w:t>
      </w:r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天津</w:t>
      </w:r>
      <w:r>
        <w:rPr>
          <w:rFonts w:ascii="Arial" w:eastAsia="等线" w:hAnsi="Arial" w:cs="Arial"/>
        </w:rPr>
        <w:t>)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检验检测有限责任公司，全套毒理、人体防脱、控油护发保湿修护功效检测完成。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60002" w14:paraId="44C2AE6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8BC74" w14:textId="77777777" w:rsidR="0026000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合作对外宣传红线：严禁使用医疗术语，不宣称</w:t>
            </w:r>
            <w:r>
              <w:rPr>
                <w:rFonts w:ascii="Arial" w:eastAsia="等线" w:hAnsi="Arial" w:cs="Arial"/>
                <w:color w:val="646A73"/>
              </w:rPr>
              <w:t xml:space="preserve"> “</w:t>
            </w:r>
            <w:r>
              <w:rPr>
                <w:rFonts w:ascii="Arial" w:eastAsia="等线" w:hAnsi="Arial" w:cs="Arial"/>
                <w:color w:val="646A73"/>
              </w:rPr>
              <w:t>根治脱发、生发、治疗雄脱</w:t>
            </w:r>
            <w:r>
              <w:rPr>
                <w:rFonts w:ascii="Arial" w:eastAsia="等线" w:hAnsi="Arial" w:cs="Arial"/>
                <w:color w:val="646A73"/>
              </w:rPr>
              <w:t xml:space="preserve">” </w:t>
            </w:r>
            <w:r>
              <w:rPr>
                <w:rFonts w:ascii="Arial" w:eastAsia="等线" w:hAnsi="Arial" w:cs="Arial"/>
                <w:color w:val="646A73"/>
              </w:rPr>
              <w:t>等违禁表述，所有宣传素材严格以国妆特字注册备案资料与第三方检测报告为准。</w:t>
            </w:r>
          </w:p>
        </w:tc>
      </w:tr>
    </w:tbl>
    <w:p w14:paraId="4754D1DC" w14:textId="1E7D9560" w:rsidR="00260002" w:rsidRDefault="00137776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D83434" wp14:editId="6856A7FC">
            <wp:extent cx="5273675" cy="7410450"/>
            <wp:effectExtent l="0" t="0" r="0" b="0"/>
            <wp:docPr id="5208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002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CAE87" w14:textId="77777777" w:rsidR="00824CB7" w:rsidRDefault="00824C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3892C0" w14:textId="77777777" w:rsidR="00824CB7" w:rsidRDefault="00824C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62ACE" w14:textId="77777777" w:rsidR="00260002" w:rsidRDefault="0026000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4F77A" w14:textId="77777777" w:rsidR="00824CB7" w:rsidRDefault="00824C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2099C0" w14:textId="77777777" w:rsidR="00824CB7" w:rsidRDefault="00824C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82CE8" w14:textId="77777777" w:rsidR="00260002" w:rsidRDefault="00260002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5F5"/>
    <w:multiLevelType w:val="multilevel"/>
    <w:tmpl w:val="5C98A35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B6470E"/>
    <w:multiLevelType w:val="multilevel"/>
    <w:tmpl w:val="52F611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4D6462"/>
    <w:multiLevelType w:val="multilevel"/>
    <w:tmpl w:val="938A8B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15D5A13"/>
    <w:multiLevelType w:val="multilevel"/>
    <w:tmpl w:val="9774EB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EC0421"/>
    <w:multiLevelType w:val="multilevel"/>
    <w:tmpl w:val="0DC6AC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8A22CF"/>
    <w:multiLevelType w:val="multilevel"/>
    <w:tmpl w:val="41E0BB20"/>
    <w:lvl w:ilvl="0">
      <w:start w:val="5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0F425A"/>
    <w:multiLevelType w:val="multilevel"/>
    <w:tmpl w:val="960AAA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F63612E"/>
    <w:multiLevelType w:val="multilevel"/>
    <w:tmpl w:val="FD425BC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0367683"/>
    <w:multiLevelType w:val="multilevel"/>
    <w:tmpl w:val="C3A057F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5304B0B"/>
    <w:multiLevelType w:val="multilevel"/>
    <w:tmpl w:val="5BDC61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6C519BA"/>
    <w:multiLevelType w:val="multilevel"/>
    <w:tmpl w:val="30E88C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A4F5244"/>
    <w:multiLevelType w:val="multilevel"/>
    <w:tmpl w:val="937216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CF7398C"/>
    <w:multiLevelType w:val="multilevel"/>
    <w:tmpl w:val="CEECF1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F1A2A6C"/>
    <w:multiLevelType w:val="multilevel"/>
    <w:tmpl w:val="67EE9EE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0E50562"/>
    <w:multiLevelType w:val="multilevel"/>
    <w:tmpl w:val="DB24816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C4975ED"/>
    <w:multiLevelType w:val="multilevel"/>
    <w:tmpl w:val="89C61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5B6E84"/>
    <w:multiLevelType w:val="multilevel"/>
    <w:tmpl w:val="1EF84F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60E3D38"/>
    <w:multiLevelType w:val="multilevel"/>
    <w:tmpl w:val="9F9804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63E0233"/>
    <w:multiLevelType w:val="multilevel"/>
    <w:tmpl w:val="377C07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740337D"/>
    <w:multiLevelType w:val="multilevel"/>
    <w:tmpl w:val="EEC8F6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E393603"/>
    <w:multiLevelType w:val="multilevel"/>
    <w:tmpl w:val="ADBCA8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AF36F73"/>
    <w:multiLevelType w:val="multilevel"/>
    <w:tmpl w:val="CCAEB3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F07634D"/>
    <w:multiLevelType w:val="multilevel"/>
    <w:tmpl w:val="BDBC65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F2857BD"/>
    <w:multiLevelType w:val="multilevel"/>
    <w:tmpl w:val="60BC7A7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417145C"/>
    <w:multiLevelType w:val="multilevel"/>
    <w:tmpl w:val="63647B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98A31FC"/>
    <w:multiLevelType w:val="multilevel"/>
    <w:tmpl w:val="C0805F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B6250D9"/>
    <w:multiLevelType w:val="multilevel"/>
    <w:tmpl w:val="C4D49E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22A75D6"/>
    <w:multiLevelType w:val="multilevel"/>
    <w:tmpl w:val="AEAC7D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AC77827"/>
    <w:multiLevelType w:val="multilevel"/>
    <w:tmpl w:val="886032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14789096">
    <w:abstractNumId w:val="14"/>
  </w:num>
  <w:num w:numId="2" w16cid:durableId="1344478765">
    <w:abstractNumId w:val="17"/>
  </w:num>
  <w:num w:numId="3" w16cid:durableId="33892553">
    <w:abstractNumId w:val="26"/>
  </w:num>
  <w:num w:numId="4" w16cid:durableId="1705447697">
    <w:abstractNumId w:val="8"/>
  </w:num>
  <w:num w:numId="5" w16cid:durableId="1918325032">
    <w:abstractNumId w:val="20"/>
  </w:num>
  <w:num w:numId="6" w16cid:durableId="737098114">
    <w:abstractNumId w:val="24"/>
  </w:num>
  <w:num w:numId="7" w16cid:durableId="43409409">
    <w:abstractNumId w:val="10"/>
  </w:num>
  <w:num w:numId="8" w16cid:durableId="1249386955">
    <w:abstractNumId w:val="0"/>
  </w:num>
  <w:num w:numId="9" w16cid:durableId="508524214">
    <w:abstractNumId w:val="7"/>
  </w:num>
  <w:num w:numId="10" w16cid:durableId="81217896">
    <w:abstractNumId w:val="13"/>
  </w:num>
  <w:num w:numId="11" w16cid:durableId="1994870538">
    <w:abstractNumId w:val="23"/>
  </w:num>
  <w:num w:numId="12" w16cid:durableId="1126659776">
    <w:abstractNumId w:val="5"/>
  </w:num>
  <w:num w:numId="13" w16cid:durableId="1737313016">
    <w:abstractNumId w:val="4"/>
  </w:num>
  <w:num w:numId="14" w16cid:durableId="1730376594">
    <w:abstractNumId w:val="1"/>
  </w:num>
  <w:num w:numId="15" w16cid:durableId="341665014">
    <w:abstractNumId w:val="12"/>
  </w:num>
  <w:num w:numId="16" w16cid:durableId="329798003">
    <w:abstractNumId w:val="21"/>
  </w:num>
  <w:num w:numId="17" w16cid:durableId="280456096">
    <w:abstractNumId w:val="11"/>
  </w:num>
  <w:num w:numId="18" w16cid:durableId="177275483">
    <w:abstractNumId w:val="22"/>
  </w:num>
  <w:num w:numId="19" w16cid:durableId="157892069">
    <w:abstractNumId w:val="15"/>
  </w:num>
  <w:num w:numId="20" w16cid:durableId="365064770">
    <w:abstractNumId w:val="25"/>
  </w:num>
  <w:num w:numId="21" w16cid:durableId="388697281">
    <w:abstractNumId w:val="27"/>
  </w:num>
  <w:num w:numId="22" w16cid:durableId="1964194458">
    <w:abstractNumId w:val="3"/>
  </w:num>
  <w:num w:numId="23" w16cid:durableId="142897364">
    <w:abstractNumId w:val="6"/>
  </w:num>
  <w:num w:numId="24" w16cid:durableId="997466701">
    <w:abstractNumId w:val="9"/>
  </w:num>
  <w:num w:numId="25" w16cid:durableId="1900742985">
    <w:abstractNumId w:val="2"/>
  </w:num>
  <w:num w:numId="26" w16cid:durableId="942953483">
    <w:abstractNumId w:val="16"/>
  </w:num>
  <w:num w:numId="27" w16cid:durableId="1659577927">
    <w:abstractNumId w:val="28"/>
  </w:num>
  <w:num w:numId="28" w16cid:durableId="873418827">
    <w:abstractNumId w:val="18"/>
  </w:num>
  <w:num w:numId="29" w16cid:durableId="18240824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02"/>
    <w:rsid w:val="00137776"/>
    <w:rsid w:val="00260002"/>
    <w:rsid w:val="00455E6A"/>
    <w:rsid w:val="0082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B2631D"/>
  <w15:docId w15:val="{6B50B6BC-90AA-45A7-A4A5-D1442F86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1847</Words>
  <Characters>1940</Characters>
  <Application>Microsoft Office Word</Application>
  <DocSecurity>0</DocSecurity>
  <Lines>71</Lines>
  <Paragraphs>67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伟 余</cp:lastModifiedBy>
  <cp:revision>2</cp:revision>
  <dcterms:created xsi:type="dcterms:W3CDTF">2026-09-08T12:55:00Z</dcterms:created>
  <dcterms:modified xsi:type="dcterms:W3CDTF">2026-09-08T12:55:00Z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{"Label":"1","ContentProducer":"001191110102MACQD9K64010000","ProduceID":"7683145240754375629","ReservedCode1":"","ContentPropagator":"","PropagateID":"","ReservedCode2":""}</vt:lpwstr>
  </property>
</Properties>
</file>