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8D4" w:rsidRDefault="00A078D4" w:rsidP="00A078D4">
      <w:pPr>
        <w:rPr>
          <w:rFonts w:hint="eastAsia"/>
          <w:noProof/>
          <w:sz w:val="24"/>
          <w:szCs w:val="24"/>
        </w:rPr>
      </w:pPr>
    </w:p>
    <w:p w:rsidR="007D11AF" w:rsidRDefault="007D11AF" w:rsidP="00A078D4">
      <w:pPr>
        <w:rPr>
          <w:rFonts w:hint="eastAsia"/>
          <w:noProof/>
        </w:rPr>
      </w:pPr>
    </w:p>
    <w:p w:rsidR="007D11AF" w:rsidRDefault="007D11AF" w:rsidP="007D11AF">
      <w:pPr>
        <w:jc w:val="center"/>
        <w:rPr>
          <w:rFonts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4781550" cy="3876675"/>
            <wp:effectExtent l="0" t="0" r="0" b="9525"/>
            <wp:docPr id="1" name="图片 1" descr="https://timgsa.baidu.com/timg?image&amp;quality=80&amp;size=b9999_10000&amp;sec=1536225974683&amp;di=db3118e5bdc4fefd3c2410fd112d5e0d&amp;imgtype=0&amp;src=http%3A%2F%2Fpic.baike.soso.com%2Fp%2F20131209%2F20131209152251-828800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36225974683&amp;di=db3118e5bdc4fefd3c2410fd112d5e0d&amp;imgtype=0&amp;src=http%3A%2F%2Fpic.baike.soso.com%2Fp%2F20131209%2F20131209152251-82880019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" r="7172"/>
                    <a:stretch/>
                  </pic:blipFill>
                  <pic:spPr bwMode="auto">
                    <a:xfrm>
                      <a:off x="0" y="0"/>
                      <a:ext cx="4781757" cy="387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1AF" w:rsidRPr="007D11AF" w:rsidRDefault="007D11AF" w:rsidP="00A078D4">
      <w:pPr>
        <w:rPr>
          <w:rFonts w:hint="eastAsia"/>
          <w:noProof/>
          <w:szCs w:val="24"/>
        </w:rPr>
      </w:pPr>
      <w:bookmarkStart w:id="0" w:name="_GoBack"/>
      <w:r w:rsidRPr="007D11AF">
        <w:rPr>
          <w:rFonts w:hint="eastAsia"/>
          <w:noProof/>
          <w:szCs w:val="24"/>
        </w:rPr>
        <w:t>注：昨日微信订阅号活跃热力图</w:t>
      </w:r>
    </w:p>
    <w:bookmarkEnd w:id="0"/>
    <w:p w:rsidR="007D11AF" w:rsidRDefault="007D11AF" w:rsidP="00A078D4">
      <w:pPr>
        <w:rPr>
          <w:noProof/>
          <w:sz w:val="24"/>
          <w:szCs w:val="24"/>
        </w:rPr>
      </w:pPr>
    </w:p>
    <w:p w:rsidR="00A078D4" w:rsidRDefault="00A078D4" w:rsidP="00A078D4">
      <w:pPr>
        <w:rPr>
          <w:noProof/>
          <w:sz w:val="24"/>
          <w:szCs w:val="24"/>
        </w:rPr>
      </w:pPr>
    </w:p>
    <w:tbl>
      <w:tblPr>
        <w:tblW w:w="6060" w:type="dxa"/>
        <w:jc w:val="center"/>
        <w:tblInd w:w="103" w:type="dxa"/>
        <w:tblLook w:val="04A0" w:firstRow="1" w:lastRow="0" w:firstColumn="1" w:lastColumn="0" w:noHBand="0" w:noVBand="1"/>
      </w:tblPr>
      <w:tblGrid>
        <w:gridCol w:w="1820"/>
        <w:gridCol w:w="1080"/>
        <w:gridCol w:w="2080"/>
        <w:gridCol w:w="1080"/>
      </w:tblGrid>
      <w:tr w:rsidR="00A078D4" w:rsidRPr="00A078D4" w:rsidTr="00A078D4">
        <w:trPr>
          <w:trHeight w:val="705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8D4" w:rsidRPr="00A078D4" w:rsidRDefault="00A078D4" w:rsidP="00A078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今日活跃公众号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8D4" w:rsidRPr="00A078D4" w:rsidRDefault="00A078D4" w:rsidP="00A078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8D4" w:rsidRPr="00A078D4" w:rsidRDefault="00A078D4" w:rsidP="00A078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今日</w:t>
            </w:r>
            <w:proofErr w:type="gramStart"/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未活跃</w:t>
            </w:r>
            <w:proofErr w:type="gramEnd"/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公众号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8D4" w:rsidRPr="00A078D4" w:rsidRDefault="00A078D4" w:rsidP="00A078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</w:tr>
    </w:tbl>
    <w:p w:rsidR="00A078D4" w:rsidRDefault="00A078D4" w:rsidP="00A078D4">
      <w:pPr>
        <w:rPr>
          <w:noProof/>
          <w:sz w:val="24"/>
          <w:szCs w:val="24"/>
        </w:rPr>
      </w:pPr>
    </w:p>
    <w:p w:rsidR="00A078D4" w:rsidRDefault="00A078D4" w:rsidP="00A078D4">
      <w:pPr>
        <w:rPr>
          <w:noProof/>
          <w:sz w:val="24"/>
          <w:szCs w:val="24"/>
        </w:rPr>
      </w:pPr>
    </w:p>
    <w:tbl>
      <w:tblPr>
        <w:tblW w:w="4600" w:type="dxa"/>
        <w:jc w:val="center"/>
        <w:tblInd w:w="103" w:type="dxa"/>
        <w:tblLook w:val="04A0" w:firstRow="1" w:lastRow="0" w:firstColumn="1" w:lastColumn="0" w:noHBand="0" w:noVBand="1"/>
      </w:tblPr>
      <w:tblGrid>
        <w:gridCol w:w="2120"/>
        <w:gridCol w:w="2480"/>
      </w:tblGrid>
      <w:tr w:rsidR="00A078D4" w:rsidRPr="00A078D4" w:rsidTr="00A078D4">
        <w:trPr>
          <w:trHeight w:val="270"/>
          <w:jc w:val="center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8D4" w:rsidRPr="00A078D4" w:rsidRDefault="00A078D4" w:rsidP="00A078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按省份分类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8D4" w:rsidRPr="00A078D4" w:rsidRDefault="00A078D4" w:rsidP="00A07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北京（6/6）</w:t>
            </w:r>
          </w:p>
        </w:tc>
      </w:tr>
      <w:tr w:rsidR="00A078D4" w:rsidRPr="00A078D4" w:rsidTr="00A078D4">
        <w:trPr>
          <w:trHeight w:val="270"/>
          <w:jc w:val="center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8D4" w:rsidRPr="00A078D4" w:rsidRDefault="00A078D4" w:rsidP="00A07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8D4" w:rsidRPr="00A078D4" w:rsidRDefault="00A078D4" w:rsidP="00A07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天津（6/6）</w:t>
            </w:r>
          </w:p>
        </w:tc>
      </w:tr>
      <w:tr w:rsidR="00A078D4" w:rsidRPr="00A078D4" w:rsidTr="00A078D4">
        <w:trPr>
          <w:trHeight w:val="270"/>
          <w:jc w:val="center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8D4" w:rsidRPr="00A078D4" w:rsidRDefault="00A078D4" w:rsidP="00A07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8D4" w:rsidRPr="00A078D4" w:rsidRDefault="00A078D4" w:rsidP="00A07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河北（20/50）</w:t>
            </w:r>
          </w:p>
        </w:tc>
      </w:tr>
      <w:tr w:rsidR="00A078D4" w:rsidRPr="00A078D4" w:rsidTr="00A078D4">
        <w:trPr>
          <w:trHeight w:val="270"/>
          <w:jc w:val="center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8D4" w:rsidRPr="00A078D4" w:rsidRDefault="00A078D4" w:rsidP="00A07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8D4" w:rsidRPr="00A078D4" w:rsidRDefault="00A078D4" w:rsidP="00A07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</w:tr>
      <w:tr w:rsidR="00A078D4" w:rsidRPr="00A078D4" w:rsidTr="00A078D4">
        <w:trPr>
          <w:trHeight w:val="270"/>
          <w:jc w:val="center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8D4" w:rsidRPr="00A078D4" w:rsidRDefault="00A078D4" w:rsidP="00A07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8D4" w:rsidRPr="00A078D4" w:rsidRDefault="00A078D4" w:rsidP="00A078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8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新疆（2/60）</w:t>
            </w:r>
          </w:p>
        </w:tc>
      </w:tr>
    </w:tbl>
    <w:p w:rsidR="00A078D4" w:rsidRDefault="00A078D4" w:rsidP="00A078D4">
      <w:pPr>
        <w:rPr>
          <w:noProof/>
          <w:sz w:val="24"/>
          <w:szCs w:val="24"/>
        </w:rPr>
      </w:pPr>
    </w:p>
    <w:p w:rsidR="00A078D4" w:rsidRDefault="00A078D4" w:rsidP="00A078D4">
      <w:pPr>
        <w:jc w:val="center"/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CFC616" wp14:editId="36EF14E2">
            <wp:extent cx="4076700" cy="1876425"/>
            <wp:effectExtent l="0" t="0" r="0" b="9525"/>
            <wp:docPr id="3" name="图片 3" descr="说明: https://timgsa.baidu.com/timg?image&amp;quality=80&amp;size=b9999_10000&amp;sec=1535618156142&amp;di=4e58dcf407a197a314a5fed974e0fe1f&amp;imgtype=0&amp;src=http%3A%2F%2Fwww.raincent.com%2Fuploadfile%2F2017%2F0808%2F20170808025458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https://timgsa.baidu.com/timg?image&amp;quality=80&amp;size=b9999_10000&amp;sec=1535618156142&amp;di=4e58dcf407a197a314a5fed974e0fe1f&amp;imgtype=0&amp;src=http%3A%2F%2Fwww.raincent.com%2Fuploadfile%2F2017%2F0808%2F201708080254588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8D4" w:rsidRPr="00A95FC0" w:rsidRDefault="00A078D4" w:rsidP="00A078D4">
      <w:pPr>
        <w:rPr>
          <w:noProof/>
          <w:sz w:val="24"/>
          <w:szCs w:val="24"/>
        </w:rPr>
      </w:pPr>
    </w:p>
    <w:p w:rsidR="00A078D4" w:rsidRPr="00A95FC0" w:rsidRDefault="00A078D4" w:rsidP="00A078D4">
      <w:pPr>
        <w:widowControl/>
        <w:shd w:val="clear" w:color="auto" w:fill="FFFFFF"/>
        <w:spacing w:line="45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关键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热词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    </w:t>
      </w:r>
      <w:r w:rsidRPr="00A95FC0">
        <w:rPr>
          <w:rFonts w:ascii="Arial" w:eastAsia="宋体" w:hAnsi="Arial" w:cs="Arial"/>
          <w:color w:val="888888"/>
          <w:kern w:val="0"/>
          <w:sz w:val="24"/>
          <w:szCs w:val="24"/>
        </w:rPr>
        <w:t>热度</w:t>
      </w:r>
    </w:p>
    <w:p w:rsidR="00A078D4" w:rsidRPr="00A95FC0" w:rsidRDefault="00A078D4" w:rsidP="00A078D4">
      <w:pPr>
        <w:widowControl/>
        <w:shd w:val="clear" w:color="auto" w:fill="FFFFFF"/>
        <w:spacing w:line="270" w:lineRule="atLeast"/>
        <w:ind w:left="-36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A06A"/>
        </w:rPr>
        <w:t>1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9" w:tgtFrame="_blank" w:tooltip="新个税能省多少钱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新个税能省多少钱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99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078D4" w:rsidRPr="00A95FC0" w:rsidRDefault="00A078D4" w:rsidP="00A078D4">
      <w:pPr>
        <w:widowControl/>
        <w:shd w:val="clear" w:color="auto" w:fill="FFFFFF"/>
        <w:spacing w:line="270" w:lineRule="atLeast"/>
        <w:ind w:left="-36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4CBC96"/>
        </w:rPr>
        <w:t>2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0" w:tgtFrame="_blank" w:tooltip="自如回应去世事件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自如回应去世事件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078D4" w:rsidRPr="00A95FC0" w:rsidRDefault="00A078D4" w:rsidP="00A078D4">
      <w:pPr>
        <w:widowControl/>
        <w:shd w:val="clear" w:color="auto" w:fill="FFFFFF"/>
        <w:spacing w:line="270" w:lineRule="atLeast"/>
        <w:ind w:left="-36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9D9C3"/>
        </w:rPr>
        <w:t>3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1" w:tgtFrame="_blank" w:tooltip="于海明属正当防卫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于</w:t>
        </w:r>
        <w:proofErr w:type="gramStart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海明属正当防卫</w:t>
        </w:r>
        <w:proofErr w:type="gramEnd"/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078D4" w:rsidRPr="00A95FC0" w:rsidRDefault="00A078D4" w:rsidP="00A078D4">
      <w:pPr>
        <w:widowControl/>
        <w:shd w:val="clear" w:color="auto" w:fill="FFFFFF"/>
        <w:spacing w:line="270" w:lineRule="atLeast"/>
        <w:ind w:left="-36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4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2" w:tgtFrame="_blank" w:tooltip="自如回应去世事件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自如回应去世事件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078D4" w:rsidRPr="00A95FC0" w:rsidRDefault="00A078D4" w:rsidP="00A078D4">
      <w:pPr>
        <w:widowControl/>
        <w:shd w:val="clear" w:color="auto" w:fill="FFFFFF"/>
        <w:spacing w:line="270" w:lineRule="atLeast"/>
        <w:ind w:left="-36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5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3" w:tgtFrame="_blank" w:tooltip="司机划拳定赔偿额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司机划拳</w:t>
        </w:r>
        <w:proofErr w:type="gramStart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定赔偿</w:t>
        </w:r>
        <w:proofErr w:type="gramEnd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额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40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078D4" w:rsidRPr="00A95FC0" w:rsidRDefault="00A078D4" w:rsidP="00A078D4">
      <w:pPr>
        <w:widowControl/>
        <w:shd w:val="clear" w:color="auto" w:fill="FFFFFF"/>
        <w:spacing w:line="270" w:lineRule="atLeast"/>
        <w:ind w:left="-36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6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4" w:tgtFrame="_blank" w:tooltip="茅台董事长被免职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茅台董事长被免职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35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078D4" w:rsidRPr="00A95FC0" w:rsidRDefault="00A078D4" w:rsidP="00A078D4">
      <w:pPr>
        <w:widowControl/>
        <w:shd w:val="clear" w:color="auto" w:fill="FFFFFF"/>
        <w:spacing w:line="270" w:lineRule="atLeast"/>
        <w:ind w:left="-36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7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5" w:tgtFrame="_blank" w:tooltip="发际线男孩走红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发际线男孩走红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33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078D4" w:rsidRPr="00A95FC0" w:rsidRDefault="00A078D4" w:rsidP="00A078D4">
      <w:pPr>
        <w:widowControl/>
        <w:shd w:val="clear" w:color="auto" w:fill="FFFFFF"/>
        <w:spacing w:line="270" w:lineRule="atLeast"/>
        <w:ind w:left="-36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8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6" w:tgtFrame="_blank" w:tooltip="餐馆禁止儿童就餐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餐馆禁止儿童就餐</w:t>
        </w:r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22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078D4" w:rsidRPr="00A95FC0" w:rsidRDefault="00A078D4" w:rsidP="00A078D4">
      <w:pPr>
        <w:widowControl/>
        <w:shd w:val="clear" w:color="auto" w:fill="FFFFFF"/>
        <w:spacing w:line="270" w:lineRule="atLeast"/>
        <w:ind w:left="-36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9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7" w:tgtFrame="_blank" w:tooltip="于海明属正当防卫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于</w:t>
        </w:r>
        <w:proofErr w:type="gramStart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海明属正当防卫</w:t>
        </w:r>
        <w:proofErr w:type="gramEnd"/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078D4" w:rsidRPr="00A95FC0" w:rsidRDefault="00A078D4" w:rsidP="00A078D4">
      <w:pPr>
        <w:widowControl/>
        <w:shd w:val="clear" w:color="auto" w:fill="FFFFFF"/>
        <w:spacing w:line="270" w:lineRule="atLeast"/>
        <w:ind w:left="-36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5FC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BBBBBB"/>
        </w:rPr>
        <w:t>10</w:t>
      </w:r>
      <w:r w:rsidRPr="00A95FC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18" w:tgtFrame="_blank" w:tooltip="潘粤明好友撕董洁" w:history="1"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潘粤明</w:t>
        </w:r>
        <w:proofErr w:type="gramStart"/>
        <w:r w:rsidRPr="00A95FC0">
          <w:rPr>
            <w:rFonts w:ascii="Arial" w:eastAsia="宋体" w:hAnsi="Arial" w:cs="Arial"/>
            <w:color w:val="666666"/>
            <w:kern w:val="0"/>
            <w:sz w:val="24"/>
            <w:szCs w:val="24"/>
          </w:rPr>
          <w:t>好友撕董洁</w:t>
        </w:r>
        <w:proofErr w:type="gramEnd"/>
      </w:hyperlink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 w:rsidRPr="00A95FC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A078D4" w:rsidRDefault="00A078D4" w:rsidP="00A078D4">
      <w:pPr>
        <w:rPr>
          <w:noProof/>
        </w:rPr>
      </w:pPr>
    </w:p>
    <w:p w:rsidR="00A078D4" w:rsidRPr="00A078D4" w:rsidRDefault="00A078D4" w:rsidP="00A078D4">
      <w:pPr>
        <w:rPr>
          <w:noProof/>
          <w:sz w:val="20"/>
        </w:rPr>
      </w:pPr>
      <w:r w:rsidRPr="00A078D4">
        <w:rPr>
          <w:rFonts w:hint="eastAsia"/>
          <w:noProof/>
          <w:sz w:val="20"/>
        </w:rPr>
        <w:t>注：点击关键词展开具体标题</w:t>
      </w:r>
    </w:p>
    <w:p w:rsidR="00234972" w:rsidRDefault="007C5B39"/>
    <w:sectPr w:rsidR="00234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B39" w:rsidRDefault="007C5B39" w:rsidP="007D11AF">
      <w:r>
        <w:separator/>
      </w:r>
    </w:p>
  </w:endnote>
  <w:endnote w:type="continuationSeparator" w:id="0">
    <w:p w:rsidR="007C5B39" w:rsidRDefault="007C5B39" w:rsidP="007D1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B39" w:rsidRDefault="007C5B39" w:rsidP="007D11AF">
      <w:r>
        <w:separator/>
      </w:r>
    </w:p>
  </w:footnote>
  <w:footnote w:type="continuationSeparator" w:id="0">
    <w:p w:rsidR="007C5B39" w:rsidRDefault="007C5B39" w:rsidP="007D1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D4"/>
    <w:rsid w:val="005E722F"/>
    <w:rsid w:val="007C5B39"/>
    <w:rsid w:val="007D11AF"/>
    <w:rsid w:val="00A078D4"/>
    <w:rsid w:val="00B0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78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78D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1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11A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1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11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78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78D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1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11A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1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11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eixin.sogou.com/weixin?type=2&amp;ie=utf8&amp;s_from=hotnews&amp;query=%E5%8F%B8%E6%9C%BA%E5%88%92%E6%8B%B3%E5%AE%9A%E8%B5%94%E5%81%BF%E9%A2%9D" TargetMode="External"/><Relationship Id="rId18" Type="http://schemas.openxmlformats.org/officeDocument/2006/relationships/hyperlink" Target="http://weixin.sogou.com/weixin?type=2&amp;ie=utf8&amp;s_from=hotnews&amp;query=%E6%BD%98%E7%B2%A4%E6%98%8E%E5%A5%BD%E5%8F%8B%E6%92%95%E8%91%A3%E6%B4%8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eixin.sogou.com/weixin?type=2&amp;ie=utf8&amp;s_from=hotnews&amp;query=%E8%87%AA%E5%A6%82%E5%9B%9E%E5%BA%94%E5%8E%BB%E4%B8%96%E4%BA%8B%E4%BB%B6" TargetMode="External"/><Relationship Id="rId17" Type="http://schemas.openxmlformats.org/officeDocument/2006/relationships/hyperlink" Target="http://weixin.sogou.com/weixin?type=2&amp;ie=utf8&amp;s_from=hotnews&amp;query=%E4%BA%8E%E6%B5%B7%E6%98%8E%E5%B1%9E%E6%AD%A3%E5%BD%93%E9%98%B2%E5%8D%A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eixin.sogou.com/weixin?type=2&amp;ie=utf8&amp;s_from=hotnews&amp;query=%E9%A4%90%E9%A6%86%E7%A6%81%E6%AD%A2%E5%84%BF%E7%AB%A5%E5%B0%B1%E9%A4%9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eixin.sogou.com/weixin?type=2&amp;ie=utf8&amp;s_from=hotnews&amp;query=%E4%BA%8E%E6%B5%B7%E6%98%8E%E5%B1%9E%E6%AD%A3%E5%BD%93%E9%98%B2%E5%8D%A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ixin.sogou.com/weixin?type=2&amp;ie=utf8&amp;s_from=hotnews&amp;query=%E5%8F%91%E9%99%85%E7%BA%BF%E7%94%B7%E5%AD%A9%E8%B5%B0%E7%BA%A2" TargetMode="External"/><Relationship Id="rId10" Type="http://schemas.openxmlformats.org/officeDocument/2006/relationships/hyperlink" Target="http://weixin.sogou.com/weixin?type=2&amp;ie=utf8&amp;s_from=hotnews&amp;query=%E8%87%AA%E5%A6%82%E5%9B%9E%E5%BA%94%E5%8E%BB%E4%B8%96%E4%BA%8B%E4%BB%B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ixin.sogou.com/weixin?type=2&amp;ie=utf8&amp;s_from=hotnews&amp;query=%E6%96%B0%E4%B8%AA%E7%A8%8E%E8%83%BD%E7%9C%81%E5%A4%9A%E5%B0%91%E9%92%B1" TargetMode="External"/><Relationship Id="rId14" Type="http://schemas.openxmlformats.org/officeDocument/2006/relationships/hyperlink" Target="http://weixin.sogou.com/weixin?type=2&amp;ie=utf8&amp;s_from=hotnews&amp;query=%E8%8C%85%E5%8F%B0%E8%91%A3%E4%BA%8B%E9%95%BF%E8%A2%AB%E5%85%8D%E8%81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312</Words>
  <Characters>1783</Characters>
  <Application>Microsoft Office Word</Application>
  <DocSecurity>0</DocSecurity>
  <Lines>14</Lines>
  <Paragraphs>4</Paragraphs>
  <ScaleCrop>false</ScaleCrop>
  <Company>China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2018-09-04T02:35:00Z</dcterms:created>
  <dcterms:modified xsi:type="dcterms:W3CDTF">2018-09-06T06:40:00Z</dcterms:modified>
</cp:coreProperties>
</file>