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WHAT MUSIC PRODUCTION ACTUALLY IS</w:t>
        <w:br/>
        <w:t>(Absolute‑Beginner Chapter for REAPER + Vital)</w:t>
      </w:r>
    </w:p>
    <w:p>
      <w:r>
        <w:t>Read this like a real class. I assume you know nothing. Every new word is defined the first time it appears. We’ll use REAPER (your DAW — Digital Audio Workstation, the app where you make music) and Vital (your main synthesizer) for concrete, do‑this‑now examples. The goal is to show the entire journey from a blank project to a finished song in AboveAverageRob’s style: intimate, story‑driven verses that open into rich, dance‑ready drops.</w:t>
      </w:r>
    </w:p>
    <w:p>
      <w:r>
        <w:t>Analogy you can carry through this book: producing a song is like cooking a meal for someone you care about. You choose the recipe and flavors (writing), pick and prepare ingredients (sound design), and plate the dish so it looks and tastes right every time (mixing/mastering).</w:t>
      </w:r>
    </w:p>
    <w:p>
      <w:pPr>
        <w:pStyle w:val="Heading2"/>
      </w:pPr>
      <w:r>
        <w:t>1) Plain‑English Definition</w:t>
      </w:r>
    </w:p>
    <w:p>
      <w:r>
        <w:t>Music production is the complete process of turning an idea into a finished, listenable recording. It combines three big jobs under one roof: writing, sound design, and mixing/mastering. In modern home studios, one person often wears all hats — that’s you.</w:t>
      </w:r>
    </w:p>
    <w:p>
      <w:r>
        <w:t>• Writing means deciding the musical ideas: melody (the tune someone could hum), harmony (the chords under that tune), and rhythm (where sounds land in time). If the music had no specific instruments yet, writing is what would remain — the core song itself.</w:t>
      </w:r>
    </w:p>
    <w:p>
      <w:r>
        <w:t>• Sound design means choosing and shaping the instruments and textures that play those ideas — for example, a warm synth pad, a round sub‑bass, a soft lead, or a glassy arpeggio. In Vital, sound design is how you dial in oscillators, filters, and envelopes so the instrument feels like your emotion.</w:t>
      </w:r>
    </w:p>
    <w:p>
      <w:r>
        <w:t>• Mixing &amp; mastering mean presenting the sounds clearly and consistently everywhere. Mixing balances volumes, pans sounds left/right, and shapes tone with tools like EQ (equalizer) and compression (automatic volume control). Mastering is the final polish that sets the overall loudness and tonal glue so it translates on earbuds, cars, and clubs.</w:t>
      </w:r>
    </w:p>
    <w:p>
      <w:r>
        <w:t>Production is not one button — it’s a sequence. You don’t need to know everything at once. This chapter gives you the big picture so the later chapters make sense.</w:t>
      </w:r>
    </w:p>
    <w:p>
      <w:pPr>
        <w:pStyle w:val="Heading2"/>
      </w:pPr>
      <w:r>
        <w:t>2) The Journey: From Blank Project → Finished Song</w:t>
      </w:r>
    </w:p>
    <w:p>
      <w:r>
        <w:t>Here is a realistic day‑to‑day path you can follow. Every step explains what it is, why it matters, and how to do it in REAPER + Vital.</w:t>
      </w:r>
    </w:p>
    <w:p>
      <w:pPr>
        <w:pStyle w:val="Heading3"/>
      </w:pPr>
      <w:r>
        <w:t>Step A — Pick an emotion and a purpose (writing begins)</w:t>
      </w:r>
    </w:p>
    <w:p>
      <w:r>
        <w:t>WHAT: Before touching instruments, pick one descriptive word for your feeling: “bittersweet,” “resolute,” “nostalgic,” “wide‑eyed.” This is your north star while deciding sounds and structure.</w:t>
      </w:r>
    </w:p>
    <w:p>
      <w:r>
        <w:t>WHY: Your audience won’t see your DAW. They’ll feel the emotional arc. If you anchor choices to one word, your track stays focused.</w:t>
      </w:r>
    </w:p>
    <w:p>
      <w:r>
        <w:t>HOW (REAPER/Vital): Create a project at 120–128 BPM if you want danceable energy. Make a new track, insert Vital, and load a gentle pad. Hold one note or a simple two‑note shape while you listen to your emotion word. If it doesn’t match the feeling, change the patch — don’t force it.</w:t>
      </w:r>
    </w:p>
    <w:p>
      <w:r>
        <w:t>AboveAverageRob example: for “bittersweet,” you often like a warm, slightly dark pad that doesn’t sparkle too much in the highs.</w:t>
      </w:r>
    </w:p>
    <w:p>
      <w:pPr>
        <w:pStyle w:val="Heading3"/>
      </w:pPr>
      <w:r>
        <w:t>Step B — Build a tiny loop that already feels like the song</w:t>
      </w:r>
    </w:p>
    <w:p>
      <w:r>
        <w:t>WHAT: An 8‑bar loop that contains your core: a kick pulse (four‑on‑the‑floor = a kick on every beat 1‑2‑3‑4), a pad carrying harmony, and the beginnings of a lead or vocal melody. This loop should make you feel something even before you arrange.</w:t>
      </w:r>
    </w:p>
    <w:p>
      <w:r>
        <w:t>WHY: If the loop isn’t moving you, a full arrangement won’t fix it. Strong songs come from strong cores.</w:t>
      </w:r>
    </w:p>
    <w:p>
      <w:r>
        <w:t>HOW: Program kicks on each beat. Add your pad. Hum or play a simple note pattern above it; record or draw the MIDI. Keep it minimal — you’re building the emotional seed, not the forest.</w:t>
      </w:r>
    </w:p>
    <w:p>
      <w:r>
        <w:t>AAR tip: keep the pad low in volume and softer in bright frequencies so the vocal (later) can sit in front. This creates that “in the room” verse feeling.</w:t>
      </w:r>
    </w:p>
    <w:p>
      <w:pPr>
        <w:pStyle w:val="Heading3"/>
      </w:pPr>
      <w:r>
        <w:t>Step C — Choose roles for instruments (sound design begins)</w:t>
      </w:r>
    </w:p>
    <w:p>
      <w:r>
        <w:t>WHAT: Assign each sound a job. Example roles: Kick (pulse), Bass (foundation), Pad (background emotion), Lead (center melody), Arp (gentle motion), Sparkle (air), Vocal (narrator).</w:t>
      </w:r>
    </w:p>
    <w:p>
      <w:r>
        <w:t>WHY: Role clarity prevents clutter. If two instruments are doing the same job in the same register, the mix turns muddy.</w:t>
      </w:r>
    </w:p>
    <w:p>
      <w:r>
        <w:t>HOW: In REAPER, name tracks by role. In Vital, pick or design patches that fit each job: warm pad for background, soft lead for center, rounded sine/sub for bass. If something fights the vocal in brightness or volume, it’s the wrong sound for its role.</w:t>
      </w:r>
    </w:p>
    <w:p>
      <w:pPr>
        <w:pStyle w:val="Heading3"/>
      </w:pPr>
      <w:r>
        <w:t>Step D — Sketch the arrangement (verse → build → drop → breathe → final drop → outro)</w:t>
      </w:r>
    </w:p>
    <w:p>
      <w:r>
        <w:t>WHAT: Lay out sections on the timeline. Verse = intimacy and clarity. Build = tension increases. Drop = emotional release, rich and wide. Breathe/breakdown = space. Final drop = a touch richer, not necessarily louder. Outro = closure.</w:t>
      </w:r>
    </w:p>
    <w:p>
      <w:r>
        <w:t>WHY: Contrast makes emotion pop. Your signature sound relies on a close, human verse and a wide, colorful drop.</w:t>
      </w:r>
    </w:p>
    <w:p>
      <w:r>
        <w:t>HOW: Duplicate your loop across the timeline. Remove elements to create a verse (kick + pad + minimal texture). Add elements gradually for the build (open the pad filter, introduce a quiet arp). Open the mix for the drop (wider pads, counter‑melody, bass in).</w:t>
      </w:r>
    </w:p>
    <w:p>
      <w:pPr>
        <w:pStyle w:val="Heading3"/>
      </w:pPr>
      <w:r>
        <w:t>Step E — Record or import vocals (the narrator)</w:t>
      </w:r>
    </w:p>
    <w:p>
      <w:r>
        <w:t>WHAT: The vocal gives the story its face. Even simple phrases can carry meaning when the production responds to them.</w:t>
      </w:r>
    </w:p>
    <w:p>
      <w:r>
        <w:t>WHY: In AboveAverageRob tracks, the vocal is the emotional anchor — especially in the verse. It must feel close and understood.</w:t>
      </w:r>
    </w:p>
    <w:p>
      <w:r>
        <w:t>HOW: Keep the lead vocal dry or with a short plate reverb (a bright, smooth reverb style) so it feels close to the listener. Avoid long reverb tails in the verse; save the bigger space for the drop.</w:t>
      </w:r>
    </w:p>
    <w:p>
      <w:pPr>
        <w:pStyle w:val="Heading3"/>
      </w:pPr>
      <w:r>
        <w:t>Step F — Refine parts (arrangement + sound design iterate)</w:t>
      </w:r>
    </w:p>
    <w:p>
      <w:r>
        <w:t>WHAT: Replace any sound that steals attention from the vocal; trim any instrument that duplicates another’s role.</w:t>
      </w:r>
    </w:p>
    <w:p>
      <w:r>
        <w:t>WHY: The fewer, better‑chosen parts you keep, the more each one can shine. Minimalism is not emptiness — it’s clarity.</w:t>
      </w:r>
    </w:p>
    <w:p>
      <w:r>
        <w:t>HOW: Solo is good for editing, but make final choices with the whole mix playing. If you mute a part and nothing emotional is lost, delete it.</w:t>
      </w:r>
    </w:p>
    <w:p>
      <w:pPr>
        <w:pStyle w:val="Heading3"/>
      </w:pPr>
      <w:r>
        <w:t>Step G — Mix for clarity (balance first, tools second)</w:t>
      </w:r>
    </w:p>
    <w:p>
      <w:r>
        <w:t>WHAT: Mixing is presenting each part so the listener hears what matters, when it matters. Start with volume and panning; then shape tone.</w:t>
      </w:r>
    </w:p>
    <w:p>
      <w:r>
        <w:t>WHY: Most of “a good mix” is balance, not fancy plugins. Tools like EQ (tone shaper) and compression (automatic volume control) are there to finish the job.</w:t>
      </w:r>
    </w:p>
    <w:p>
      <w:r>
        <w:t>HOW: Bring the vocal and kick to a comfortable level first. Pan supportive elements away from center. If the pad masks the vocal, lower its volume or soften its bright range.</w:t>
      </w:r>
    </w:p>
    <w:p>
      <w:pPr>
        <w:pStyle w:val="Heading3"/>
      </w:pPr>
      <w:r>
        <w:t>Step H — Premaster and master (final polish)</w:t>
      </w:r>
    </w:p>
    <w:p>
      <w:r>
        <w:t>WHAT: Premaster = export a clean mix that peaks around −6 dBFS (digital headroom). Mastering = apply gentle finishing touches so the track’s loudness and tone feel solid everywhere.</w:t>
      </w:r>
    </w:p>
    <w:p>
      <w:r>
        <w:t>WHY: Headroom prevents distortion. Mastering glues the whole thing together and sets competitive loudness without killing dynamics.</w:t>
      </w:r>
    </w:p>
    <w:p>
      <w:r>
        <w:t>HOW: In REAPER, export at 24‑bit WAV. On the master, use light limiting only after the mix is done; if the limiter distorts, go fix the mix instead of forcing loudness.</w:t>
      </w:r>
    </w:p>
    <w:p>
      <w:pPr>
        <w:pStyle w:val="Heading2"/>
      </w:pPr>
      <w:r>
        <w:t>3) The Three Layers of Production — Deeper Dive</w:t>
      </w:r>
    </w:p>
    <w:p>
      <w:pPr>
        <w:pStyle w:val="Heading3"/>
      </w:pPr>
      <w:r>
        <w:t>Layer 1: Writing (ideas and structure)</w:t>
      </w:r>
    </w:p>
    <w:p>
      <w:r>
        <w:t>Writing is the idea itself — the melody you could hum, the chord feeling underneath it, and the rhythmic heartbeat. If everything were played on a single piano with no effects, writing is what we’d still recognize.</w:t>
      </w:r>
    </w:p>
    <w:p>
      <w:r>
        <w:t>BEGINNER CONFUSION: “I don’t know chords.” You don’t need names to feel harmony. A pad that makes your chest feel heavy is doing the job of a ‘sad’ chord.</w:t>
      </w:r>
    </w:p>
    <w:p>
      <w:r>
        <w:t>AAR example: you often start by choosing an emotion word, then finding a pad that matches it. That is writing through sound — perfectly valid.</w:t>
      </w:r>
    </w:p>
    <w:p>
      <w:r>
        <w:t>Mini exercise: Hum a 4‑bar melody into your phone. In REAPER, draw MIDI notes to match your humming and send them to Vital’s soft lead.</w:t>
      </w:r>
    </w:p>
    <w:p>
      <w:pPr>
        <w:pStyle w:val="Heading3"/>
      </w:pPr>
      <w:r>
        <w:t>Layer 2: Sound Design (choosing and shaping instruments)</w:t>
      </w:r>
    </w:p>
    <w:p>
      <w:r>
        <w:t>Sound design gives the writing its voice. A single melody can feel tender on a soft lead, epic on a supersaw, or eerie on a glassy pad. Vital’s oscillators (raw sound), filters (tone shapers), envelopes (motion over time), and LFOs (automatic motion) are your core tools.</w:t>
      </w:r>
    </w:p>
    <w:p>
      <w:r>
        <w:t>Analogy: the same sentence whispered vs. shouted. Same words (writing), different delivery (sound design).</w:t>
      </w:r>
    </w:p>
    <w:p>
      <w:r>
        <w:t>Mini exercise: Take one melody. Play it with a warm pad, then with a pluck, then with a bright lead. Decide which one matches your emotion word and delete the others.</w:t>
      </w:r>
    </w:p>
    <w:p>
      <w:pPr>
        <w:pStyle w:val="Heading3"/>
      </w:pPr>
      <w:r>
        <w:t>Layer 3: Mixing/Mastering (presentation)</w:t>
      </w:r>
    </w:p>
    <w:p>
      <w:r>
        <w:t>Mixing presents your parts clearly. Think photography: focusing the lens so the subject (vocal) is sharp and the background (pad) is softer. EQ is like adjusting color/brightness in ranges; compression is like stabilizing your hand so the image doesn’t blur when you move.</w:t>
      </w:r>
    </w:p>
    <w:p>
      <w:r>
        <w:t>Mastering is exporting the final, framed photo: sized and polished so it looks good on phones and in galleries (streaming services and clubs).</w:t>
      </w:r>
    </w:p>
    <w:p>
      <w:r>
        <w:t>Mini exercise: With your loop playing, level the vocal and kick first. Do not touch plugins for 5 minutes. Only when the balance feels good, add one EQ move you can clearly justify.</w:t>
      </w:r>
    </w:p>
    <w:p>
      <w:pPr>
        <w:pStyle w:val="Heading2"/>
      </w:pPr>
      <w:r>
        <w:t>4) Who Does What in a Track (instrument roles you’ll reuse)</w:t>
      </w:r>
    </w:p>
    <w:p>
      <w:r>
        <w:t>Giving each instrument a job stops clutter before it starts. Here are the recurring roles you’ll use and how they relate to your indie‑EDM fusion.</w:t>
      </w:r>
    </w:p>
    <w:p>
      <w:r>
        <w:t>• Kick: the heartbeat. Four‑on‑the‑floor (kick on every beat) creates instant danceability.</w:t>
      </w:r>
    </w:p>
    <w:p>
      <w:r>
        <w:t>• Bass: the ground under your feet. Usually mono (centered) so it translates on all speakers.</w:t>
      </w:r>
    </w:p>
    <w:p>
      <w:r>
        <w:t>• Pad: background emotion — the “room” the song lives in.</w:t>
      </w:r>
    </w:p>
    <w:p>
      <w:r>
        <w:t>• Lead: the sentence your song speaks — a synth or the vocal lead itself.</w:t>
      </w:r>
    </w:p>
    <w:p>
      <w:r>
        <w:t>• Arp: gentle motion, often tucked behind the vocal to build tension without clutter.</w:t>
      </w:r>
    </w:p>
    <w:p>
      <w:r>
        <w:t>• Sparkle: high, airy details that make drops feel open without getting loud.</w:t>
      </w:r>
    </w:p>
    <w:p>
      <w:r>
        <w:t>• Vocal: the narrator and focal point — keep it front and clear, especially in verses.</w:t>
      </w:r>
    </w:p>
    <w:p>
      <w:pPr>
        <w:pStyle w:val="Heading2"/>
      </w:pPr>
      <w:r>
        <w:t>5) Song vs. Production — why remixes can feel totally new</w:t>
      </w:r>
    </w:p>
    <w:p>
      <w:r>
        <w:t>A song is the composition (melody, chords, rhythm). Production is how it’s performed and presented (instruments, sound choices, space, balance). This is why a remix can feel brand new: the underlying song is the same, but the production has changed the emotion and energy.</w:t>
      </w:r>
    </w:p>
    <w:p>
      <w:r>
        <w:t>AboveAverageRob takeaway: even if a source vocal is “just dancey,” your production can imply a story: close, intimate verses → rich, wide drops that feel like release.</w:t>
      </w:r>
    </w:p>
    <w:p>
      <w:pPr>
        <w:pStyle w:val="Heading2"/>
      </w:pPr>
      <w:r>
        <w:t>6) Practical Studio Habits (so you don’t lose your sound)</w:t>
      </w:r>
    </w:p>
    <w:p>
      <w:r>
        <w:t>• Save versions: MySong_v01, v02… so you can take risks without fear.</w:t>
      </w:r>
    </w:p>
    <w:p>
      <w:r>
        <w:t>• Track templates: save your favorite Vital pad/lead/bass chains so new projects start with your sound ready.</w:t>
      </w:r>
    </w:p>
    <w:p>
      <w:r>
        <w:t>• Reference tracks: occasionally compare your balance to a pro mix you love — not to copy, but to calibrate your ears.</w:t>
      </w:r>
    </w:p>
    <w:p>
      <w:r>
        <w:t>• Work at moderate volume: long sessions at loud levels cause ear fatigue and bad decisions.</w:t>
      </w:r>
    </w:p>
    <w:p>
      <w:pPr>
        <w:pStyle w:val="Heading2"/>
      </w:pPr>
      <w:r>
        <w:t>7) Mini Exercises You Can Do Today</w:t>
      </w:r>
    </w:p>
    <w:p>
      <w:r>
        <w:t>1) Emotion word → 8‑bar loop: pick a word, build a loop with kick + pad + simple melody that already feels like your word.</w:t>
      </w:r>
    </w:p>
    <w:p>
      <w:r>
        <w:t>2) Role labeling: name tracks by role and delete any instrument that duplicates another’s job in the same range.</w:t>
      </w:r>
    </w:p>
    <w:p>
      <w:r>
        <w:t>3) Verse sketch: make the vocal feel “in the room” with a short plate reverb and a softer pad. Save a copy of the project as v02.</w:t>
      </w:r>
    </w:p>
    <w:p>
      <w:r>
        <w:t>4) Drop sketch: widen the pad, add a counter‑lead and round bass. Compare verse vs. drop. Ask: does the drop feel richer, not just louder?</w:t>
      </w:r>
    </w:p>
    <w:p>
      <w:pPr>
        <w:pStyle w:val="Heading2"/>
      </w:pPr>
      <w:r>
        <w:t>8) Closing: The Big Picture You Can Trust</w:t>
      </w:r>
    </w:p>
    <w:p>
      <w:r>
        <w:t>You don’t need 50 plugins or complex theory to start. You need a clear emotion, a small set of reliable sounds, and a habit of balancing before processing. Production is the journey from feeling to finished record. If you can make a tiny loop that moves you and then present it clearly, you can finish songs.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