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A04" w:rsidRDefault="005A3A04" w:rsidP="00AA02CE"/>
    <w:p w:rsidR="005A3A04" w:rsidRDefault="005A3A04" w:rsidP="005A3A04">
      <w:r>
        <w:t>W ramach projektu edukacji technicznej  dynamicznie poszerzamy swój zasięg na terenie kraju, otwierając nowe pracownie w szkołach, uczelniach i ośrodkach kształcenia.</w:t>
      </w:r>
    </w:p>
    <w:p w:rsidR="005A3A04" w:rsidRDefault="005A3A04" w:rsidP="005A3A04">
      <w:r>
        <w:t>Współpracujemy aktywnie  już z  28 podmiotami, w których regularnie kształcimy świeżą kadrę wykwalifikowanych operatorów maszyn CNC.</w:t>
      </w:r>
    </w:p>
    <w:p w:rsidR="005A3A04" w:rsidRDefault="005A3A04" w:rsidP="005A3A04">
      <w:r>
        <w:t>Jesteśmy otwarci na współpracę - jeśli chcesz organizować z nami szkolenia  - zapraszamy do kontaktu.</w:t>
      </w:r>
    </w:p>
    <w:p w:rsidR="005A3A04" w:rsidRDefault="005A3A04" w:rsidP="005A3A04">
      <w:bookmarkStart w:id="0" w:name="_GoBack"/>
      <w:bookmarkEnd w:id="0"/>
    </w:p>
    <w:p w:rsidR="005A3A04" w:rsidRDefault="005A3A04" w:rsidP="00AA02CE"/>
    <w:p w:rsidR="0083279B" w:rsidRDefault="00AA02CE" w:rsidP="00AA02CE">
      <w:r>
        <w:t>Proces</w:t>
      </w:r>
    </w:p>
    <w:p w:rsidR="00AA02CE" w:rsidRDefault="00AA02CE" w:rsidP="00AA02CE">
      <w:r>
        <w:t>1. Zgłoszenie się szkoły</w:t>
      </w:r>
      <w:r w:rsidR="005A3A04">
        <w:t xml:space="preserve"> do projektu</w:t>
      </w:r>
    </w:p>
    <w:p w:rsidR="00AA02CE" w:rsidRDefault="00AA02CE" w:rsidP="00AA02CE">
      <w:r>
        <w:t xml:space="preserve">2. Spełnienie warunku zakupu dwóch obrabiarek: frezarki i tokarki </w:t>
      </w:r>
    </w:p>
    <w:p w:rsidR="00AA02CE" w:rsidRDefault="00AA02CE" w:rsidP="00AA02CE">
      <w:r>
        <w:t xml:space="preserve">3. Dostosowanie pomieszczeń zgodnie z wytycznymi Abplanalp </w:t>
      </w:r>
    </w:p>
    <w:p w:rsidR="00AA02CE" w:rsidRDefault="00AA02CE" w:rsidP="00AA02CE">
      <w:r>
        <w:t xml:space="preserve">4. Przyznanie statusu pracowni HTEC </w:t>
      </w:r>
    </w:p>
    <w:p w:rsidR="00AA02CE" w:rsidRDefault="00AA02CE" w:rsidP="00AA02CE"/>
    <w:p w:rsidR="00AA02CE" w:rsidRDefault="00AA02CE" w:rsidP="00AA02CE">
      <w:r>
        <w:t xml:space="preserve">Korzyści: </w:t>
      </w:r>
    </w:p>
    <w:p w:rsidR="00AA02CE" w:rsidRDefault="00AA02CE" w:rsidP="00AA02CE">
      <w:r>
        <w:t xml:space="preserve">Wsparcie regionalnego przemysłu </w:t>
      </w:r>
    </w:p>
    <w:p w:rsidR="00AA02CE" w:rsidRDefault="00AA02CE" w:rsidP="00AA02CE">
      <w:r>
        <w:t xml:space="preserve">Możliwość bezpłatnych szkoleń dla uczniów </w:t>
      </w:r>
    </w:p>
    <w:p w:rsidR="00AA02CE" w:rsidRDefault="00AA02CE" w:rsidP="00AA02CE">
      <w:r>
        <w:t xml:space="preserve">Promocyjne ceny zakupu obrabiarek </w:t>
      </w:r>
    </w:p>
    <w:p w:rsidR="00AA02CE" w:rsidRDefault="00AA02CE" w:rsidP="00AA02CE">
      <w:r>
        <w:t xml:space="preserve">Współpraca w zakresie wsparcia edukacji zawodowej </w:t>
      </w:r>
    </w:p>
    <w:p w:rsidR="00771EC4" w:rsidRDefault="00771EC4" w:rsidP="00AA02CE">
      <w:r>
        <w:t xml:space="preserve">Specjalistyczne szkolenia dla nauczycieli </w:t>
      </w:r>
    </w:p>
    <w:p w:rsidR="00771EC4" w:rsidRDefault="00771EC4" w:rsidP="00AA02CE"/>
    <w:p w:rsidR="00AA02CE" w:rsidRDefault="00AA02CE" w:rsidP="00AA02CE"/>
    <w:p w:rsidR="00AA02CE" w:rsidRDefault="00AA02CE" w:rsidP="00AA02CE"/>
    <w:p w:rsidR="00AA02CE" w:rsidRPr="00AA02CE" w:rsidRDefault="00AA02CE" w:rsidP="00AA02CE"/>
    <w:sectPr w:rsidR="00AA02CE" w:rsidRPr="00AA02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37433"/>
    <w:multiLevelType w:val="multilevel"/>
    <w:tmpl w:val="10EE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F146D"/>
    <w:multiLevelType w:val="multilevel"/>
    <w:tmpl w:val="A1FA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CC"/>
    <w:rsid w:val="005A3A04"/>
    <w:rsid w:val="00771EC4"/>
    <w:rsid w:val="0083279B"/>
    <w:rsid w:val="00AA02CE"/>
    <w:rsid w:val="00A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2D4E8"/>
  <w15:chartTrackingRefBased/>
  <w15:docId w15:val="{233D19D0-54D8-4ED9-96EF-43832135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C35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35CC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C3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AC35CC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AC35CC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C35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C35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Witak</dc:creator>
  <cp:keywords/>
  <dc:description/>
  <cp:lastModifiedBy>Aleksandra Warzecha</cp:lastModifiedBy>
  <cp:revision>4</cp:revision>
  <dcterms:created xsi:type="dcterms:W3CDTF">2018-11-06T14:30:00Z</dcterms:created>
  <dcterms:modified xsi:type="dcterms:W3CDTF">2018-11-07T14:15:00Z</dcterms:modified>
</cp:coreProperties>
</file>