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76B7" w14:textId="3853AF3D" w:rsidR="007C0234" w:rsidRPr="0081734F" w:rsidRDefault="007C0234">
      <w:pPr>
        <w:rPr>
          <w:rFonts w:ascii="Times New Roman" w:hAnsi="Times New Roman" w:cs="Times New Roman"/>
          <w:sz w:val="26"/>
        </w:rPr>
      </w:pPr>
      <w:bookmarkStart w:id="0" w:name="_GoBack"/>
      <w:bookmarkEnd w:id="0"/>
    </w:p>
    <w:p w14:paraId="1AD7609A" w14:textId="4B27251C" w:rsidR="00E71206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1. Introduction</w:t>
      </w:r>
    </w:p>
    <w:p w14:paraId="6CB329FE" w14:textId="1078E1AA" w:rsidR="0081734F" w:rsidRDefault="00817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goal of Lab </w:t>
      </w:r>
      <w:r w:rsidR="00715CFD">
        <w:rPr>
          <w:rFonts w:ascii="Times New Roman" w:hAnsi="Times New Roman" w:cs="Times New Roman"/>
          <w:sz w:val="24"/>
        </w:rPr>
        <w:t>2 was to….</w:t>
      </w:r>
    </w:p>
    <w:p w14:paraId="68643268" w14:textId="77777777" w:rsidR="0081734F" w:rsidRPr="0081734F" w:rsidRDefault="0081734F">
      <w:pPr>
        <w:rPr>
          <w:rFonts w:ascii="Times New Roman" w:hAnsi="Times New Roman" w:cs="Times New Roman"/>
          <w:sz w:val="24"/>
        </w:rPr>
      </w:pPr>
    </w:p>
    <w:p w14:paraId="123C2188" w14:textId="5A01BC9D" w:rsidR="00BE08AD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2. Schematic</w:t>
      </w:r>
    </w:p>
    <w:p w14:paraId="37E0F9B7" w14:textId="0BFDD4EF" w:rsidR="00CC04D4" w:rsidRPr="00CC04D4" w:rsidRDefault="00CC04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24"/>
        </w:rPr>
        <w:t>Figure 1 shows the provided circuit design that we used to blink two LEDs</w:t>
      </w:r>
      <w:r w:rsidR="00CC4934">
        <w:rPr>
          <w:rFonts w:ascii="Times New Roman" w:hAnsi="Times New Roman" w:cs="Times New Roman"/>
          <w:sz w:val="24"/>
        </w:rPr>
        <w:t>.</w:t>
      </w:r>
    </w:p>
    <w:p w14:paraId="6D653974" w14:textId="7F46E80E" w:rsidR="0081734F" w:rsidRDefault="00CC04D4" w:rsidP="00CC04D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6DBD73" wp14:editId="2483104D">
            <wp:extent cx="4145076" cy="1932167"/>
            <wp:effectExtent l="76200" t="76200" r="14160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18" cy="1944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8AFDE" w14:textId="0AA59CF6" w:rsidR="00BE08AD" w:rsidRPr="009D16B9" w:rsidRDefault="00CC04D4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Circuit with two LEDs on PB2 and PB1</w:t>
      </w:r>
    </w:p>
    <w:p w14:paraId="309DD2AA" w14:textId="0EE268BC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3. Discussion</w:t>
      </w:r>
    </w:p>
    <w:p w14:paraId="17744182" w14:textId="068AA250" w:rsidR="0094541A" w:rsidRDefault="00535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24"/>
        </w:rPr>
        <w:t xml:space="preserve">Most time was spent setting up our board and AVR drivers, but upon </w:t>
      </w:r>
      <w:r w:rsidR="00CC04D4">
        <w:rPr>
          <w:rFonts w:ascii="Times New Roman" w:hAnsi="Times New Roman" w:cs="Times New Roman"/>
          <w:sz w:val="24"/>
        </w:rPr>
        <w:t xml:space="preserve">our first successful flash, we set to work in calculating our </w:t>
      </w:r>
      <w:r w:rsidR="00FC3F0E">
        <w:rPr>
          <w:rFonts w:ascii="Times New Roman" w:hAnsi="Times New Roman" w:cs="Times New Roman"/>
          <w:sz w:val="24"/>
        </w:rPr>
        <w:t>needed</w:t>
      </w:r>
      <w:r w:rsidR="00CC04D4">
        <w:rPr>
          <w:rFonts w:ascii="Times New Roman" w:hAnsi="Times New Roman" w:cs="Times New Roman"/>
          <w:sz w:val="24"/>
        </w:rPr>
        <w:t xml:space="preserve"> clock cycle count. To start, we enabled breakpoints to reveal the total cycle count of an unedited loop. </w:t>
      </w:r>
      <w:r w:rsidR="009328C0">
        <w:rPr>
          <w:rFonts w:ascii="Times New Roman" w:hAnsi="Times New Roman" w:cs="Times New Roman"/>
          <w:sz w:val="24"/>
        </w:rPr>
        <w:t>We then used that cycle count to derive a formula made up of 3 variables (X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>1</w:t>
      </w:r>
      <w:r w:rsidR="009328C0">
        <w:rPr>
          <w:rFonts w:ascii="Times New Roman" w:hAnsi="Times New Roman" w:cs="Times New Roman"/>
          <w:sz w:val="24"/>
        </w:rPr>
        <w:t>,</w:t>
      </w:r>
      <w:r w:rsidR="009328C0" w:rsidRPr="009328C0">
        <w:rPr>
          <w:rFonts w:ascii="Times New Roman" w:hAnsi="Times New Roman" w:cs="Times New Roman"/>
          <w:sz w:val="24"/>
        </w:rPr>
        <w:t xml:space="preserve"> </w:t>
      </w:r>
      <w:r w:rsidR="009328C0">
        <w:rPr>
          <w:rFonts w:ascii="Times New Roman" w:hAnsi="Times New Roman" w:cs="Times New Roman"/>
          <w:sz w:val="24"/>
        </w:rPr>
        <w:t>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 xml:space="preserve"> 2 </w:t>
      </w:r>
      <w:r w:rsidR="009328C0">
        <w:rPr>
          <w:rFonts w:ascii="Times New Roman" w:hAnsi="Times New Roman" w:cs="Times New Roman"/>
          <w:sz w:val="24"/>
        </w:rPr>
        <w:t>, and 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 xml:space="preserve"> 3</w:t>
      </w:r>
      <w:r w:rsidR="009328C0">
        <w:rPr>
          <w:rFonts w:ascii="Times New Roman" w:hAnsi="Times New Roman" w:cs="Times New Roman"/>
          <w:sz w:val="24"/>
        </w:rPr>
        <w:t>) to represent the increment counters of our nested loop</w:t>
      </w:r>
      <w:r w:rsidR="001365E6">
        <w:rPr>
          <w:rFonts w:ascii="Times New Roman" w:hAnsi="Times New Roman" w:cs="Times New Roman"/>
          <w:sz w:val="24"/>
        </w:rPr>
        <w:t xml:space="preserve"> registers</w:t>
      </w:r>
      <w:r w:rsidR="009328C0">
        <w:rPr>
          <w:rFonts w:ascii="Times New Roman" w:hAnsi="Times New Roman" w:cs="Times New Roman"/>
          <w:sz w:val="24"/>
        </w:rPr>
        <w:t xml:space="preserve"> (r23, r24, r25).</w:t>
      </w:r>
      <w:r w:rsidR="0094541A">
        <w:rPr>
          <w:rFonts w:ascii="Times New Roman" w:hAnsi="Times New Roman" w:cs="Times New Roman"/>
          <w:sz w:val="24"/>
        </w:rPr>
        <w:t xml:space="preserve"> After incorporating the cycle count of the “</w:t>
      </w:r>
      <w:proofErr w:type="spellStart"/>
      <w:r w:rsidR="0094541A">
        <w:rPr>
          <w:rFonts w:ascii="Times New Roman" w:hAnsi="Times New Roman" w:cs="Times New Roman"/>
          <w:sz w:val="24"/>
        </w:rPr>
        <w:t>nop</w:t>
      </w:r>
      <w:proofErr w:type="spellEnd"/>
      <w:r w:rsidR="0094541A">
        <w:rPr>
          <w:rFonts w:ascii="Times New Roman" w:hAnsi="Times New Roman" w:cs="Times New Roman"/>
          <w:sz w:val="24"/>
        </w:rPr>
        <w:t>”, “</w:t>
      </w:r>
      <w:proofErr w:type="spellStart"/>
      <w:r w:rsidR="0094541A">
        <w:rPr>
          <w:rFonts w:ascii="Times New Roman" w:hAnsi="Times New Roman" w:cs="Times New Roman"/>
          <w:sz w:val="24"/>
        </w:rPr>
        <w:t>brne</w:t>
      </w:r>
      <w:proofErr w:type="spellEnd"/>
      <w:r w:rsidR="0094541A">
        <w:rPr>
          <w:rFonts w:ascii="Times New Roman" w:hAnsi="Times New Roman" w:cs="Times New Roman"/>
          <w:sz w:val="24"/>
        </w:rPr>
        <w:t>”, “</w:t>
      </w:r>
      <w:proofErr w:type="spellStart"/>
      <w:r w:rsidR="0094541A">
        <w:rPr>
          <w:rFonts w:ascii="Times New Roman" w:hAnsi="Times New Roman" w:cs="Times New Roman"/>
          <w:sz w:val="24"/>
        </w:rPr>
        <w:t>dec</w:t>
      </w:r>
      <w:proofErr w:type="spellEnd"/>
      <w:r w:rsidR="0094541A">
        <w:rPr>
          <w:rFonts w:ascii="Times New Roman" w:hAnsi="Times New Roman" w:cs="Times New Roman"/>
          <w:sz w:val="24"/>
        </w:rPr>
        <w:t>”, and “</w:t>
      </w:r>
      <w:proofErr w:type="spellStart"/>
      <w:r w:rsidR="0094541A">
        <w:rPr>
          <w:rFonts w:ascii="Times New Roman" w:hAnsi="Times New Roman" w:cs="Times New Roman"/>
          <w:sz w:val="24"/>
        </w:rPr>
        <w:t>ldi</w:t>
      </w:r>
      <w:proofErr w:type="spellEnd"/>
      <w:r w:rsidR="0094541A">
        <w:rPr>
          <w:rFonts w:ascii="Times New Roman" w:hAnsi="Times New Roman" w:cs="Times New Roman"/>
          <w:sz w:val="24"/>
        </w:rPr>
        <w:t>” operations</w:t>
      </w:r>
      <w:r w:rsidR="009F6FE0">
        <w:rPr>
          <w:rFonts w:ascii="Times New Roman" w:hAnsi="Times New Roman" w:cs="Times New Roman"/>
          <w:sz w:val="24"/>
        </w:rPr>
        <w:t xml:space="preserve"> (each taking 4 </w:t>
      </w:r>
      <w:r w:rsidR="00AD572C">
        <w:rPr>
          <w:rFonts w:ascii="Times New Roman" w:hAnsi="Times New Roman" w:cs="Times New Roman"/>
          <w:sz w:val="24"/>
        </w:rPr>
        <w:t xml:space="preserve">counts </w:t>
      </w:r>
      <w:r w:rsidR="009F6FE0">
        <w:rPr>
          <w:rFonts w:ascii="Times New Roman" w:hAnsi="Times New Roman" w:cs="Times New Roman"/>
          <w:sz w:val="24"/>
        </w:rPr>
        <w:t>aside from their final execution)</w:t>
      </w:r>
      <w:r w:rsidR="0094541A">
        <w:rPr>
          <w:rFonts w:ascii="Times New Roman" w:hAnsi="Times New Roman" w:cs="Times New Roman"/>
          <w:sz w:val="24"/>
        </w:rPr>
        <w:t xml:space="preserve"> we ended up with the following formula:</w:t>
      </w:r>
    </w:p>
    <w:p w14:paraId="27760ADA" w14:textId="77777777" w:rsidR="009D16B9" w:rsidRDefault="0094541A" w:rsidP="009D16B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 = </w:t>
      </w:r>
      <w:r w:rsidR="00682D1F">
        <w:rPr>
          <w:rFonts w:ascii="Times New Roman" w:hAnsi="Times New Roman" w:cs="Times New Roman"/>
          <w:sz w:val="32"/>
        </w:rPr>
        <w:t>X</w:t>
      </w:r>
      <w:r>
        <w:rPr>
          <w:rFonts w:ascii="Times New Roman" w:hAnsi="Times New Roman" w:cs="Times New Roman"/>
          <w:sz w:val="32"/>
          <w:vertAlign w:val="subscript"/>
        </w:rPr>
        <w:t>3</w:t>
      </w:r>
      <w:r w:rsidR="00682D1F">
        <w:rPr>
          <w:rFonts w:ascii="Times New Roman" w:hAnsi="Times New Roman" w:cs="Times New Roman"/>
          <w:sz w:val="32"/>
        </w:rPr>
        <w:t xml:space="preserve"> * (4 + (X</w:t>
      </w:r>
      <w:r w:rsidR="00682D1F">
        <w:rPr>
          <w:rFonts w:ascii="Times New Roman" w:hAnsi="Times New Roman" w:cs="Times New Roman"/>
          <w:sz w:val="32"/>
          <w:vertAlign w:val="subscript"/>
        </w:rPr>
        <w:t>2</w:t>
      </w:r>
      <w:r w:rsidR="00682D1F">
        <w:rPr>
          <w:rFonts w:ascii="Times New Roman" w:hAnsi="Times New Roman" w:cs="Times New Roman"/>
          <w:sz w:val="32"/>
        </w:rPr>
        <w:t xml:space="preserve"> * (4 + ( X</w:t>
      </w:r>
      <w:r w:rsidR="00682D1F">
        <w:rPr>
          <w:rFonts w:ascii="Times New Roman" w:hAnsi="Times New Roman" w:cs="Times New Roman"/>
          <w:sz w:val="32"/>
          <w:vertAlign w:val="subscript"/>
        </w:rPr>
        <w:t>1</w:t>
      </w:r>
      <w:r w:rsidR="00682D1F">
        <w:rPr>
          <w:rFonts w:ascii="Times New Roman" w:hAnsi="Times New Roman" w:cs="Times New Roman"/>
          <w:sz w:val="32"/>
        </w:rPr>
        <w:t xml:space="preserve"> * 4)))) – (X</w:t>
      </w:r>
      <w:r w:rsidR="00682D1F">
        <w:rPr>
          <w:rFonts w:ascii="Times New Roman" w:hAnsi="Times New Roman" w:cs="Times New Roman"/>
          <w:sz w:val="32"/>
          <w:vertAlign w:val="subscript"/>
        </w:rPr>
        <w:t>3</w:t>
      </w:r>
      <w:r w:rsidR="00682D1F">
        <w:rPr>
          <w:rFonts w:ascii="Times New Roman" w:hAnsi="Times New Roman" w:cs="Times New Roman"/>
          <w:sz w:val="32"/>
        </w:rPr>
        <w:t xml:space="preserve"> * X</w:t>
      </w:r>
      <w:r w:rsidR="00682D1F">
        <w:rPr>
          <w:rFonts w:ascii="Times New Roman" w:hAnsi="Times New Roman" w:cs="Times New Roman"/>
          <w:sz w:val="32"/>
          <w:vertAlign w:val="subscript"/>
        </w:rPr>
        <w:t>2</w:t>
      </w:r>
      <w:r w:rsidR="00682D1F">
        <w:rPr>
          <w:rFonts w:ascii="Times New Roman" w:hAnsi="Times New Roman" w:cs="Times New Roman"/>
          <w:sz w:val="32"/>
        </w:rPr>
        <w:t>)</w:t>
      </w:r>
    </w:p>
    <w:p w14:paraId="6113E4C0" w14:textId="70F23EC6" w:rsidR="0094541A" w:rsidRDefault="005A1651" w:rsidP="0053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the default values of 255, 255, and 10, our C output was 2608690, which accurately represented the number </w:t>
      </w:r>
      <w:r w:rsidR="009D16B9">
        <w:rPr>
          <w:rFonts w:ascii="Times New Roman" w:hAnsi="Times New Roman" w:cs="Times New Roman"/>
          <w:sz w:val="24"/>
        </w:rPr>
        <w:t>given</w:t>
      </w:r>
      <w:r>
        <w:rPr>
          <w:rFonts w:ascii="Times New Roman" w:hAnsi="Times New Roman" w:cs="Times New Roman"/>
          <w:sz w:val="24"/>
        </w:rPr>
        <w:t xml:space="preserve"> in simulation.</w:t>
      </w:r>
      <w:r w:rsidR="00D6531D">
        <w:rPr>
          <w:rFonts w:ascii="Times New Roman" w:hAnsi="Times New Roman" w:cs="Times New Roman"/>
          <w:sz w:val="24"/>
        </w:rPr>
        <w:t xml:space="preserve"> We changed our variables around freely until we landed on a C </w:t>
      </w:r>
      <w:r w:rsidR="005375AC">
        <w:rPr>
          <w:rFonts w:ascii="Times New Roman" w:hAnsi="Times New Roman" w:cs="Times New Roman"/>
          <w:sz w:val="24"/>
        </w:rPr>
        <w:t xml:space="preserve">value that was </w:t>
      </w:r>
      <w:r w:rsidR="00D6531D">
        <w:rPr>
          <w:rFonts w:ascii="Times New Roman" w:hAnsi="Times New Roman" w:cs="Times New Roman"/>
          <w:sz w:val="24"/>
        </w:rPr>
        <w:t>incredibly close to the required .2484s.</w:t>
      </w:r>
    </w:p>
    <w:p w14:paraId="185F1630" w14:textId="77514406" w:rsidR="005375AC" w:rsidRDefault="005375AC" w:rsidP="0053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final values were </w:t>
      </w:r>
      <w:r w:rsidR="000105D8">
        <w:rPr>
          <w:rFonts w:ascii="Times New Roman" w:hAnsi="Times New Roman" w:cs="Times New Roman"/>
          <w:sz w:val="24"/>
        </w:rPr>
        <w:t>r23 = 11, r24 = 226, and r25 = 249, as shown below from our formula calculation.</w:t>
      </w:r>
    </w:p>
    <w:p w14:paraId="53347824" w14:textId="2983A564" w:rsidR="009D16B9" w:rsidRPr="00BE1320" w:rsidRDefault="00BE1320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B866FC0" wp14:editId="0071D1A0">
            <wp:extent cx="3101009" cy="2750544"/>
            <wp:effectExtent l="76200" t="76200" r="13779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18663" r="43762" b="8798"/>
                    <a:stretch/>
                  </pic:blipFill>
                  <pic:spPr bwMode="auto">
                    <a:xfrm>
                      <a:off x="0" y="0"/>
                      <a:ext cx="3101872" cy="2751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C4FF" w14:textId="7B87E3E6" w:rsidR="00BE1320" w:rsidRPr="00BE1320" w:rsidRDefault="00BE1320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Our resultant calculation</w:t>
      </w:r>
    </w:p>
    <w:p w14:paraId="08A72148" w14:textId="273EFB59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4. Conclusion</w:t>
      </w:r>
    </w:p>
    <w:p w14:paraId="363D447F" w14:textId="119E1ABF" w:rsidR="00BE1320" w:rsidRPr="00BE1320" w:rsidRDefault="00BE1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this </w:t>
      </w:r>
      <w:r w:rsidR="00CE4298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ab, I grew comfortable calculating cycle counts of individual methods, as well as deploying and simulating assembly code on my own laptop.</w:t>
      </w:r>
      <w:r w:rsidR="005C5CCD">
        <w:rPr>
          <w:rFonts w:ascii="Times New Roman" w:hAnsi="Times New Roman" w:cs="Times New Roman"/>
          <w:sz w:val="24"/>
        </w:rPr>
        <w:t xml:space="preserve"> I also learned proper soldering methods for the first time, which was empowering to have confidence on when headed into future projects.</w:t>
      </w:r>
    </w:p>
    <w:p w14:paraId="47FF9659" w14:textId="77777777" w:rsidR="0081734F" w:rsidRPr="0081734F" w:rsidRDefault="0081734F">
      <w:pPr>
        <w:rPr>
          <w:rFonts w:ascii="Times New Roman" w:hAnsi="Times New Roman" w:cs="Times New Roman"/>
          <w:sz w:val="30"/>
        </w:rPr>
      </w:pPr>
    </w:p>
    <w:p w14:paraId="02A23A24" w14:textId="6334BB99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5. Appen</w:t>
      </w:r>
      <w:r>
        <w:rPr>
          <w:rFonts w:ascii="Times New Roman" w:hAnsi="Times New Roman" w:cs="Times New Roman"/>
          <w:sz w:val="30"/>
        </w:rPr>
        <w:t>d</w:t>
      </w:r>
      <w:r w:rsidRPr="0081734F">
        <w:rPr>
          <w:rFonts w:ascii="Times New Roman" w:hAnsi="Times New Roman" w:cs="Times New Roman"/>
          <w:sz w:val="30"/>
        </w:rPr>
        <w:t>ix A: Source Code</w:t>
      </w:r>
    </w:p>
    <w:p w14:paraId="3E536F83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;;;;;;;;;;;;;;;;;;;;;;;;;;;;;;;;;;;;;;;;;;;;;;;;;;;;;;;;;;;;;;;;</w:t>
      </w:r>
    </w:p>
    <w:p w14:paraId="21E9C404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</w:t>
      </w:r>
    </w:p>
    <w:p w14:paraId="2011959D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 Assembly language file for Lab 1 in 55:036 (Embedded Systems)</w:t>
      </w:r>
    </w:p>
    <w:p w14:paraId="5DA55870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 Spring 2014, The University of Iowa.</w:t>
      </w:r>
    </w:p>
    <w:p w14:paraId="2B3EA791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</w:t>
      </w:r>
    </w:p>
    <w:p w14:paraId="1DAF2837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; LEDs are connected via a 470 Ohm resistor from PB1, PB2 to </w:t>
      </w:r>
      <w:proofErr w:type="spellStart"/>
      <w:r w:rsidRPr="00097A4E">
        <w:rPr>
          <w:rFonts w:ascii="Consolas" w:hAnsi="Consolas" w:cs="Times New Roman"/>
          <w:sz w:val="20"/>
        </w:rPr>
        <w:t>Vcc</w:t>
      </w:r>
      <w:proofErr w:type="spellEnd"/>
    </w:p>
    <w:p w14:paraId="63A684D8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</w:t>
      </w:r>
    </w:p>
    <w:p w14:paraId="06433B86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; A. Kruger, R. </w:t>
      </w:r>
      <w:proofErr w:type="spellStart"/>
      <w:r w:rsidRPr="00097A4E">
        <w:rPr>
          <w:rFonts w:ascii="Consolas" w:hAnsi="Consolas" w:cs="Times New Roman"/>
          <w:sz w:val="20"/>
        </w:rPr>
        <w:t>Beichel</w:t>
      </w:r>
      <w:proofErr w:type="spellEnd"/>
    </w:p>
    <w:p w14:paraId="5C4F2A1E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;;;;;;;;;;;;;;;;;;;;;;;;;;;;;;;;;;;;;;;;;;;;;;;;;;;;;;;;;;;;;;;;</w:t>
      </w:r>
    </w:p>
    <w:p w14:paraId="640FA1B4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</w:t>
      </w:r>
    </w:p>
    <w:p w14:paraId="46BB6A4E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; </w:t>
      </w:r>
      <w:proofErr w:type="spellStart"/>
      <w:r w:rsidRPr="00097A4E">
        <w:rPr>
          <w:rFonts w:ascii="Consolas" w:hAnsi="Consolas" w:cs="Times New Roman"/>
          <w:sz w:val="20"/>
        </w:rPr>
        <w:t>Modifiations</w:t>
      </w:r>
      <w:proofErr w:type="spellEnd"/>
      <w:r w:rsidRPr="00097A4E">
        <w:rPr>
          <w:rFonts w:ascii="Consolas" w:hAnsi="Consolas" w:cs="Times New Roman"/>
          <w:sz w:val="20"/>
        </w:rPr>
        <w:t xml:space="preserve"> for a .2484s long delay instead of .261s</w:t>
      </w:r>
    </w:p>
    <w:p w14:paraId="1EEA0C1A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lastRenderedPageBreak/>
        <w:t>; Done by Alex Powers and Ben Mitchinson</w:t>
      </w:r>
    </w:p>
    <w:p w14:paraId="13DF0C27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</w:p>
    <w:p w14:paraId="6EE1EB50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.include "tn45def.inc"</w:t>
      </w:r>
    </w:p>
    <w:p w14:paraId="6C0D5046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.</w:t>
      </w:r>
      <w:proofErr w:type="spellStart"/>
      <w:r w:rsidRPr="00097A4E">
        <w:rPr>
          <w:rFonts w:ascii="Consolas" w:hAnsi="Consolas" w:cs="Times New Roman"/>
          <w:sz w:val="20"/>
        </w:rPr>
        <w:t>cseg</w:t>
      </w:r>
      <w:proofErr w:type="spellEnd"/>
    </w:p>
    <w:p w14:paraId="55CD8324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.org 0</w:t>
      </w:r>
    </w:p>
    <w:p w14:paraId="482CE3B4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</w:p>
    <w:p w14:paraId="7D28523E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 Configure PB1 and PB2 as output pins.</w:t>
      </w:r>
    </w:p>
    <w:p w14:paraId="0EE81D45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sbi</w:t>
      </w:r>
      <w:proofErr w:type="spellEnd"/>
      <w:r w:rsidRPr="00097A4E">
        <w:rPr>
          <w:rFonts w:ascii="Consolas" w:hAnsi="Consolas" w:cs="Times New Roman"/>
          <w:sz w:val="20"/>
        </w:rPr>
        <w:t xml:space="preserve">   DDRB,1      ; PB1 is now output</w:t>
      </w:r>
    </w:p>
    <w:p w14:paraId="79B7A692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sbi</w:t>
      </w:r>
      <w:proofErr w:type="spellEnd"/>
      <w:r w:rsidRPr="00097A4E">
        <w:rPr>
          <w:rFonts w:ascii="Consolas" w:hAnsi="Consolas" w:cs="Times New Roman"/>
          <w:sz w:val="20"/>
        </w:rPr>
        <w:t xml:space="preserve">   DDRB,2      ; PB2 is now output</w:t>
      </w:r>
    </w:p>
    <w:p w14:paraId="157E2C52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</w:p>
    <w:p w14:paraId="2477143E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 Main loop follows.  Toggle PB1 and PB2 out of phase.</w:t>
      </w:r>
    </w:p>
    <w:p w14:paraId="075048D2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 Assuming there are LEDs and current-limiting resistors</w:t>
      </w:r>
    </w:p>
    <w:p w14:paraId="2E065FE8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; on these pins, they will blink out of phase.</w:t>
      </w:r>
    </w:p>
    <w:p w14:paraId="459A02ED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loop:</w:t>
      </w:r>
    </w:p>
    <w:p w14:paraId="406F080D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sbi</w:t>
      </w:r>
      <w:proofErr w:type="spellEnd"/>
      <w:r w:rsidRPr="00097A4E">
        <w:rPr>
          <w:rFonts w:ascii="Consolas" w:hAnsi="Consolas" w:cs="Times New Roman"/>
          <w:sz w:val="20"/>
        </w:rPr>
        <w:t xml:space="preserve">   PORTB,1     ; LED at PB1 off</w:t>
      </w:r>
    </w:p>
    <w:p w14:paraId="7E94BF46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cbi</w:t>
      </w:r>
      <w:proofErr w:type="spellEnd"/>
      <w:r w:rsidRPr="00097A4E">
        <w:rPr>
          <w:rFonts w:ascii="Consolas" w:hAnsi="Consolas" w:cs="Times New Roman"/>
          <w:sz w:val="20"/>
        </w:rPr>
        <w:t xml:space="preserve">   PORTB,2     ; LED at PB2 on </w:t>
      </w:r>
    </w:p>
    <w:p w14:paraId="2B7AD77E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rcall</w:t>
      </w:r>
      <w:proofErr w:type="spellEnd"/>
      <w:r w:rsidRPr="00097A4E">
        <w:rPr>
          <w:rFonts w:ascii="Consolas" w:hAnsi="Consolas" w:cs="Times New Roman"/>
          <w:sz w:val="20"/>
        </w:rPr>
        <w:t xml:space="preserve"> </w:t>
      </w:r>
      <w:proofErr w:type="spellStart"/>
      <w:r w:rsidRPr="00097A4E">
        <w:rPr>
          <w:rFonts w:ascii="Consolas" w:hAnsi="Consolas" w:cs="Times New Roman"/>
          <w:sz w:val="20"/>
        </w:rPr>
        <w:t>delay_long</w:t>
      </w:r>
      <w:proofErr w:type="spellEnd"/>
      <w:r w:rsidRPr="00097A4E">
        <w:rPr>
          <w:rFonts w:ascii="Consolas" w:hAnsi="Consolas" w:cs="Times New Roman"/>
          <w:sz w:val="20"/>
        </w:rPr>
        <w:t xml:space="preserve">  ; Wait</w:t>
      </w:r>
    </w:p>
    <w:p w14:paraId="22A9C861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cbi</w:t>
      </w:r>
      <w:proofErr w:type="spellEnd"/>
      <w:r w:rsidRPr="00097A4E">
        <w:rPr>
          <w:rFonts w:ascii="Consolas" w:hAnsi="Consolas" w:cs="Times New Roman"/>
          <w:sz w:val="20"/>
        </w:rPr>
        <w:t xml:space="preserve">   PORTB,1     ; LED at PB1 on</w:t>
      </w:r>
    </w:p>
    <w:p w14:paraId="6678EF47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sbi</w:t>
      </w:r>
      <w:proofErr w:type="spellEnd"/>
      <w:r w:rsidRPr="00097A4E">
        <w:rPr>
          <w:rFonts w:ascii="Consolas" w:hAnsi="Consolas" w:cs="Times New Roman"/>
          <w:sz w:val="20"/>
        </w:rPr>
        <w:t xml:space="preserve">   PORTB,2     ; LED at PB2 off  </w:t>
      </w:r>
    </w:p>
    <w:p w14:paraId="48805FEB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rcall</w:t>
      </w:r>
      <w:proofErr w:type="spellEnd"/>
      <w:r w:rsidRPr="00097A4E">
        <w:rPr>
          <w:rFonts w:ascii="Consolas" w:hAnsi="Consolas" w:cs="Times New Roman"/>
          <w:sz w:val="20"/>
        </w:rPr>
        <w:t xml:space="preserve"> </w:t>
      </w:r>
      <w:proofErr w:type="spellStart"/>
      <w:r w:rsidRPr="00097A4E">
        <w:rPr>
          <w:rFonts w:ascii="Consolas" w:hAnsi="Consolas" w:cs="Times New Roman"/>
          <w:sz w:val="20"/>
        </w:rPr>
        <w:t>delay_long</w:t>
      </w:r>
      <w:proofErr w:type="spellEnd"/>
      <w:r w:rsidRPr="00097A4E">
        <w:rPr>
          <w:rFonts w:ascii="Consolas" w:hAnsi="Consolas" w:cs="Times New Roman"/>
          <w:sz w:val="20"/>
        </w:rPr>
        <w:t xml:space="preserve">  ; Wait</w:t>
      </w:r>
    </w:p>
    <w:p w14:paraId="7FEC8E23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rjmp</w:t>
      </w:r>
      <w:proofErr w:type="spellEnd"/>
      <w:r w:rsidRPr="00097A4E">
        <w:rPr>
          <w:rFonts w:ascii="Consolas" w:hAnsi="Consolas" w:cs="Times New Roman"/>
          <w:sz w:val="20"/>
        </w:rPr>
        <w:t xml:space="preserve">   loop</w:t>
      </w:r>
    </w:p>
    <w:p w14:paraId="3115D7C4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</w:p>
    <w:p w14:paraId="2E034834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; Generate a delay using three nested loops that does nothing. </w:t>
      </w:r>
    </w:p>
    <w:p w14:paraId="4EF5D01A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; With a 10 MHz clock, the values below produce ~261 </w:t>
      </w:r>
      <w:proofErr w:type="spellStart"/>
      <w:r w:rsidRPr="00097A4E">
        <w:rPr>
          <w:rFonts w:ascii="Consolas" w:hAnsi="Consolas" w:cs="Times New Roman"/>
          <w:sz w:val="20"/>
        </w:rPr>
        <w:t>ms</w:t>
      </w:r>
      <w:proofErr w:type="spellEnd"/>
      <w:r w:rsidRPr="00097A4E">
        <w:rPr>
          <w:rFonts w:ascii="Consolas" w:hAnsi="Consolas" w:cs="Times New Roman"/>
          <w:sz w:val="20"/>
        </w:rPr>
        <w:t xml:space="preserve"> delay.</w:t>
      </w:r>
    </w:p>
    <w:p w14:paraId="473D4DC9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</w:t>
      </w:r>
      <w:proofErr w:type="spellStart"/>
      <w:r w:rsidRPr="00097A4E">
        <w:rPr>
          <w:rFonts w:ascii="Consolas" w:hAnsi="Consolas" w:cs="Times New Roman"/>
          <w:sz w:val="20"/>
        </w:rPr>
        <w:t>delay_long</w:t>
      </w:r>
      <w:proofErr w:type="spellEnd"/>
      <w:r w:rsidRPr="00097A4E">
        <w:rPr>
          <w:rFonts w:ascii="Consolas" w:hAnsi="Consolas" w:cs="Times New Roman"/>
          <w:sz w:val="20"/>
        </w:rPr>
        <w:t>:</w:t>
      </w:r>
    </w:p>
    <w:p w14:paraId="15DDF7C8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ldi</w:t>
      </w:r>
      <w:proofErr w:type="spellEnd"/>
      <w:r w:rsidRPr="00097A4E">
        <w:rPr>
          <w:rFonts w:ascii="Consolas" w:hAnsi="Consolas" w:cs="Times New Roman"/>
          <w:sz w:val="20"/>
        </w:rPr>
        <w:t xml:space="preserve">   r23,11      ; r23 &lt;-- Counter for outer loop</w:t>
      </w:r>
    </w:p>
    <w:p w14:paraId="7F776C60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d1: </w:t>
      </w:r>
      <w:proofErr w:type="spellStart"/>
      <w:r w:rsidRPr="00097A4E">
        <w:rPr>
          <w:rFonts w:ascii="Consolas" w:hAnsi="Consolas" w:cs="Times New Roman"/>
          <w:sz w:val="20"/>
        </w:rPr>
        <w:t>ldi</w:t>
      </w:r>
      <w:proofErr w:type="spellEnd"/>
      <w:r w:rsidRPr="00097A4E">
        <w:rPr>
          <w:rFonts w:ascii="Consolas" w:hAnsi="Consolas" w:cs="Times New Roman"/>
          <w:sz w:val="20"/>
        </w:rPr>
        <w:t xml:space="preserve">   r24,226     ; r24 &lt;-- Counter for level 2 loop </w:t>
      </w:r>
    </w:p>
    <w:p w14:paraId="23858BF9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d2: </w:t>
      </w:r>
      <w:proofErr w:type="spellStart"/>
      <w:r w:rsidRPr="00097A4E">
        <w:rPr>
          <w:rFonts w:ascii="Consolas" w:hAnsi="Consolas" w:cs="Times New Roman"/>
          <w:sz w:val="20"/>
        </w:rPr>
        <w:t>ldi</w:t>
      </w:r>
      <w:proofErr w:type="spellEnd"/>
      <w:r w:rsidRPr="00097A4E">
        <w:rPr>
          <w:rFonts w:ascii="Consolas" w:hAnsi="Consolas" w:cs="Times New Roman"/>
          <w:sz w:val="20"/>
        </w:rPr>
        <w:t xml:space="preserve">   r25,249     ; r25 &lt;-- Counter for inner loop</w:t>
      </w:r>
    </w:p>
    <w:p w14:paraId="555794EA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d3: </w:t>
      </w:r>
      <w:proofErr w:type="spellStart"/>
      <w:r w:rsidRPr="00097A4E">
        <w:rPr>
          <w:rFonts w:ascii="Consolas" w:hAnsi="Consolas" w:cs="Times New Roman"/>
          <w:sz w:val="20"/>
        </w:rPr>
        <w:t>dec</w:t>
      </w:r>
      <w:proofErr w:type="spellEnd"/>
      <w:r w:rsidRPr="00097A4E">
        <w:rPr>
          <w:rFonts w:ascii="Consolas" w:hAnsi="Consolas" w:cs="Times New Roman"/>
          <w:sz w:val="20"/>
        </w:rPr>
        <w:t xml:space="preserve">   r25</w:t>
      </w:r>
    </w:p>
    <w:p w14:paraId="1BF8BD76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nop</w:t>
      </w:r>
      <w:proofErr w:type="spellEnd"/>
      <w:r w:rsidRPr="00097A4E">
        <w:rPr>
          <w:rFonts w:ascii="Consolas" w:hAnsi="Consolas" w:cs="Times New Roman"/>
          <w:sz w:val="20"/>
        </w:rPr>
        <w:t xml:space="preserve">               ; no operation </w:t>
      </w:r>
    </w:p>
    <w:p w14:paraId="30891349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brne</w:t>
      </w:r>
      <w:proofErr w:type="spellEnd"/>
      <w:r w:rsidRPr="00097A4E">
        <w:rPr>
          <w:rFonts w:ascii="Consolas" w:hAnsi="Consolas" w:cs="Times New Roman"/>
          <w:sz w:val="20"/>
        </w:rPr>
        <w:t xml:space="preserve">  d3 </w:t>
      </w:r>
    </w:p>
    <w:p w14:paraId="15B5B2EF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lastRenderedPageBreak/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dec</w:t>
      </w:r>
      <w:proofErr w:type="spellEnd"/>
      <w:r w:rsidRPr="00097A4E">
        <w:rPr>
          <w:rFonts w:ascii="Consolas" w:hAnsi="Consolas" w:cs="Times New Roman"/>
          <w:sz w:val="20"/>
        </w:rPr>
        <w:t xml:space="preserve">   r24</w:t>
      </w:r>
    </w:p>
    <w:p w14:paraId="769E4560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brne</w:t>
      </w:r>
      <w:proofErr w:type="spellEnd"/>
      <w:r w:rsidRPr="00097A4E">
        <w:rPr>
          <w:rFonts w:ascii="Consolas" w:hAnsi="Consolas" w:cs="Times New Roman"/>
          <w:sz w:val="20"/>
        </w:rPr>
        <w:t xml:space="preserve">  d2</w:t>
      </w:r>
    </w:p>
    <w:p w14:paraId="30D869D0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dec</w:t>
      </w:r>
      <w:proofErr w:type="spellEnd"/>
      <w:r w:rsidRPr="00097A4E">
        <w:rPr>
          <w:rFonts w:ascii="Consolas" w:hAnsi="Consolas" w:cs="Times New Roman"/>
          <w:sz w:val="20"/>
        </w:rPr>
        <w:t xml:space="preserve">   r23</w:t>
      </w:r>
    </w:p>
    <w:p w14:paraId="796026CD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</w:t>
      </w:r>
      <w:proofErr w:type="spellStart"/>
      <w:r w:rsidRPr="00097A4E">
        <w:rPr>
          <w:rFonts w:ascii="Consolas" w:hAnsi="Consolas" w:cs="Times New Roman"/>
          <w:sz w:val="20"/>
        </w:rPr>
        <w:t>brne</w:t>
      </w:r>
      <w:proofErr w:type="spellEnd"/>
      <w:r w:rsidRPr="00097A4E">
        <w:rPr>
          <w:rFonts w:ascii="Consolas" w:hAnsi="Consolas" w:cs="Times New Roman"/>
          <w:sz w:val="20"/>
        </w:rPr>
        <w:t xml:space="preserve">  d1</w:t>
      </w:r>
    </w:p>
    <w:p w14:paraId="78BD894B" w14:textId="77777777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 xml:space="preserve">      ret</w:t>
      </w:r>
    </w:p>
    <w:p w14:paraId="790DC268" w14:textId="1A490825" w:rsidR="00097A4E" w:rsidRPr="00097A4E" w:rsidRDefault="00097A4E" w:rsidP="00097A4E">
      <w:pPr>
        <w:rPr>
          <w:rFonts w:ascii="Consolas" w:hAnsi="Consolas" w:cs="Times New Roman"/>
          <w:sz w:val="20"/>
        </w:rPr>
      </w:pPr>
      <w:r w:rsidRPr="00097A4E">
        <w:rPr>
          <w:rFonts w:ascii="Consolas" w:hAnsi="Consolas" w:cs="Times New Roman"/>
          <w:sz w:val="20"/>
        </w:rPr>
        <w:t>.exit</w:t>
      </w:r>
    </w:p>
    <w:sectPr w:rsidR="00097A4E" w:rsidRPr="00097A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23BC" w14:textId="77777777" w:rsidR="00A96F98" w:rsidRDefault="00A96F98" w:rsidP="0081734F">
      <w:pPr>
        <w:spacing w:after="0" w:line="240" w:lineRule="auto"/>
      </w:pPr>
      <w:r>
        <w:separator/>
      </w:r>
    </w:p>
  </w:endnote>
  <w:endnote w:type="continuationSeparator" w:id="0">
    <w:p w14:paraId="045AF151" w14:textId="77777777" w:rsidR="00A96F98" w:rsidRDefault="00A96F98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7ED6" w14:textId="77777777" w:rsidR="00A96F98" w:rsidRDefault="00A96F98" w:rsidP="0081734F">
      <w:pPr>
        <w:spacing w:after="0" w:line="240" w:lineRule="auto"/>
      </w:pPr>
      <w:r>
        <w:separator/>
      </w:r>
    </w:p>
  </w:footnote>
  <w:footnote w:type="continuationSeparator" w:id="0">
    <w:p w14:paraId="719F9931" w14:textId="77777777" w:rsidR="00A96F98" w:rsidRDefault="00A96F98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7D6A3C36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2</w:t>
    </w:r>
    <w:r w:rsidRPr="0081734F">
      <w:rPr>
        <w:rFonts w:ascii="Times New Roman" w:hAnsi="Times New Roman" w:cs="Times New Roman"/>
      </w:rPr>
      <w:t xml:space="preserve"> Report 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oxrAR/hwe0sAAAA"/>
  </w:docVars>
  <w:rsids>
    <w:rsidRoot w:val="005501A6"/>
    <w:rsid w:val="000105D8"/>
    <w:rsid w:val="00097A4E"/>
    <w:rsid w:val="001073EF"/>
    <w:rsid w:val="001365E6"/>
    <w:rsid w:val="00151843"/>
    <w:rsid w:val="00170A83"/>
    <w:rsid w:val="00275490"/>
    <w:rsid w:val="002F2415"/>
    <w:rsid w:val="00517722"/>
    <w:rsid w:val="00535B56"/>
    <w:rsid w:val="005375AC"/>
    <w:rsid w:val="005501A6"/>
    <w:rsid w:val="005A1651"/>
    <w:rsid w:val="005C5CCD"/>
    <w:rsid w:val="00682D1F"/>
    <w:rsid w:val="006E41CC"/>
    <w:rsid w:val="00715CFD"/>
    <w:rsid w:val="007C0234"/>
    <w:rsid w:val="0081734F"/>
    <w:rsid w:val="00914BC8"/>
    <w:rsid w:val="009328C0"/>
    <w:rsid w:val="0094541A"/>
    <w:rsid w:val="009D16B9"/>
    <w:rsid w:val="009F6FE0"/>
    <w:rsid w:val="00A96F98"/>
    <w:rsid w:val="00AA359B"/>
    <w:rsid w:val="00AD572C"/>
    <w:rsid w:val="00B8447B"/>
    <w:rsid w:val="00BE08AD"/>
    <w:rsid w:val="00BE1320"/>
    <w:rsid w:val="00C77E37"/>
    <w:rsid w:val="00CC04D4"/>
    <w:rsid w:val="00CC4934"/>
    <w:rsid w:val="00CE4298"/>
    <w:rsid w:val="00D6531D"/>
    <w:rsid w:val="00E71206"/>
    <w:rsid w:val="00FC3F0E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Mitchinson, Benjamin W</cp:lastModifiedBy>
  <cp:revision>2</cp:revision>
  <dcterms:created xsi:type="dcterms:W3CDTF">2019-02-13T19:40:00Z</dcterms:created>
  <dcterms:modified xsi:type="dcterms:W3CDTF">2019-02-13T19:40:00Z</dcterms:modified>
</cp:coreProperties>
</file>