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80"/>
        <w:jc w:val="center"/>
      </w:pPr>
      <w:r>
        <w:rPr>
          <w:rFonts w:ascii="Times New Roman" w:cs="Times New Roman" w:eastAsia="Times New Roman" w:hAnsi="Times New Roman"/>
          <w:sz w:val="30"/>
          <w:szCs w:val="30"/>
        </w:rPr>
        <w:t xml:space="preserve">Software Requirements Specification</w:t>
      </w:r>
    </w:p>
    <w:p>
      <w:pPr>
        <w:spacing w:after="200"/>
        <w:jc w:val="center"/>
      </w:pPr>
      <w:r>
        <w:rPr>
          <w:rFonts w:ascii="Times New Roman" w:cs="Times New Roman" w:eastAsia="Times New Roman" w:hAnsi="Times New Roman"/>
          <w:i/>
          <w:iCs/>
          <w:sz w:val="26"/>
          <w:szCs w:val="26"/>
        </w:rPr>
        <w:t xml:space="preserve">for</w:t>
      </w:r>
    </w:p>
    <w:p>
      <w:pPr>
        <w:spacing w:after="60"/>
        <w:jc w:val="center"/>
      </w:pPr>
      <w:r>
        <w:rPr>
          <w:rFonts w:ascii="Times New Roman" w:cs="Times New Roman" w:eastAsia="Times New Roman" w:hAnsi="Times New Roman"/>
          <w:b/>
          <w:bCs/>
          <w:color w:val="C00000"/>
          <w:sz w:val="60"/>
          <w:szCs w:val="60"/>
        </w:rPr>
        <w:t xml:space="preserve">YouFeelings</w:t>
      </w:r>
    </w:p>
    <w:p>
      <w:pPr>
        <w:spacing w:after="240"/>
        <w:jc w:val="center"/>
      </w:pPr>
      <w:r>
        <w:rPr>
          <w:rFonts w:ascii="Times New Roman" w:cs="Times New Roman" w:eastAsia="Times New Roman" w:hAnsi="Times New Roman"/>
          <w:sz w:val="28"/>
          <w:szCs w:val="28"/>
        </w:rPr>
        <w:t xml:space="preserve">Aspect-Based YouTube Recommender System</w:t>
      </w:r>
    </w:p>
    <w:p>
      <w:pPr>
        <w:spacing w:after="280"/>
        <w:jc w:val="center"/>
      </w:pPr>
      <w:r>
        <w:rPr>
          <w:rFonts w:ascii="Times New Roman" w:cs="Times New Roman" w:eastAsia="Times New Roman" w:hAnsi="Times New Roman"/>
          <w:b/>
          <w:bCs/>
          <w:sz w:val="28"/>
          <w:szCs w:val="28"/>
        </w:rPr>
        <w:t xml:space="preserve">Version 3.1  (Final)</w:t>
      </w:r>
    </w:p>
    <w:p>
      <w:pPr>
        <w:spacing w:after="40"/>
        <w:jc w:val="center"/>
      </w:pPr>
      <w:r>
        <w:rPr>
          <w:rFonts w:ascii="Times New Roman" w:cs="Times New Roman" w:eastAsia="Times New Roman" w:hAnsi="Times New Roman"/>
          <w:b/>
          <w:bCs/>
          <w:sz w:val="24"/>
          <w:szCs w:val="24"/>
        </w:rPr>
        <w:t xml:space="preserve">Prepared by:  </w:t>
      </w:r>
      <w:r>
        <w:rPr>
          <w:rFonts w:ascii="Times New Roman" w:cs="Times New Roman" w:eastAsia="Times New Roman" w:hAnsi="Times New Roman"/>
          <w:sz w:val="24"/>
          <w:szCs w:val="24"/>
        </w:rPr>
        <w:t xml:space="preserve">Samyak Dubey  ·  Ashab Rahman</w:t>
      </w:r>
    </w:p>
    <w:p>
      <w:pPr>
        <w:spacing w:after="40"/>
        <w:jc w:val="center"/>
      </w:pPr>
      <w:r>
        <w:rPr>
          <w:rFonts w:ascii="Times New Roman" w:cs="Times New Roman" w:eastAsia="Times New Roman" w:hAnsi="Times New Roman"/>
          <w:b/>
          <w:bCs/>
          <w:sz w:val="24"/>
          <w:szCs w:val="24"/>
        </w:rPr>
        <w:t xml:space="preserve">Advisor:  </w:t>
      </w:r>
      <w:r>
        <w:rPr>
          <w:rFonts w:ascii="Times New Roman" w:cs="Times New Roman" w:eastAsia="Times New Roman" w:hAnsi="Times New Roman"/>
          <w:sz w:val="24"/>
          <w:szCs w:val="24"/>
        </w:rPr>
        <w:t xml:space="preserve">Prof. Jeff Salvage</w:t>
      </w:r>
    </w:p>
    <w:p>
      <w:pPr>
        <w:spacing w:after="40"/>
        <w:jc w:val="center"/>
      </w:pPr>
      <w:r>
        <w:rPr>
          <w:rFonts w:ascii="Times New Roman" w:cs="Times New Roman" w:eastAsia="Times New Roman" w:hAnsi="Times New Roman"/>
          <w:b/>
          <w:bCs/>
          <w:sz w:val="24"/>
          <w:szCs w:val="24"/>
        </w:rPr>
        <w:t xml:space="preserve">Course:  </w:t>
      </w:r>
      <w:r>
        <w:rPr>
          <w:rFonts w:ascii="Times New Roman" w:cs="Times New Roman" w:eastAsia="Times New Roman" w:hAnsi="Times New Roman"/>
          <w:sz w:val="24"/>
          <w:szCs w:val="24"/>
        </w:rPr>
        <w:t xml:space="preserve">CI 491 / 492 / 493  ·  Senior Project</w:t>
      </w:r>
    </w:p>
    <w:p>
      <w:pPr>
        <w:spacing w:after="40"/>
        <w:jc w:val="center"/>
      </w:pPr>
      <w:r>
        <w:rPr>
          <w:rFonts w:ascii="Times New Roman" w:cs="Times New Roman" w:eastAsia="Times New Roman" w:hAnsi="Times New Roman"/>
          <w:b/>
          <w:bCs/>
          <w:sz w:val="24"/>
          <w:szCs w:val="24"/>
        </w:rPr>
        <w:t xml:space="preserve">Department:  </w:t>
      </w:r>
      <w:r>
        <w:rPr>
          <w:rFonts w:ascii="Times New Roman" w:cs="Times New Roman" w:eastAsia="Times New Roman" w:hAnsi="Times New Roman"/>
          <w:sz w:val="24"/>
          <w:szCs w:val="24"/>
        </w:rPr>
        <w:t xml:space="preserve">College of Computing &amp; Informatics, Drexel University</w:t>
      </w:r>
    </w:p>
    <w:p>
      <w:pPr>
        <w:spacing w:after="40"/>
        <w:jc w:val="center"/>
      </w:pPr>
      <w:r>
        <w:rPr>
          <w:rFonts w:ascii="Times New Roman" w:cs="Times New Roman" w:eastAsia="Times New Roman" w:hAnsi="Times New Roman"/>
          <w:b/>
          <w:bCs/>
          <w:sz w:val="24"/>
          <w:szCs w:val="24"/>
        </w:rPr>
        <w:t xml:space="preserve">Term:  </w:t>
      </w:r>
      <w:r>
        <w:rPr>
          <w:rFonts w:ascii="Times New Roman" w:cs="Times New Roman" w:eastAsia="Times New Roman" w:hAnsi="Times New Roman"/>
          <w:sz w:val="24"/>
          <w:szCs w:val="24"/>
        </w:rPr>
        <w:t xml:space="preserve">Winter / Spring / Summer 2026</w:t>
      </w:r>
    </w:p>
    <w:p>
      <w:r>
        <w:br w:type="page"/>
      </w:r>
    </w:p>
    <w:p>
      <w:pPr>
        <w:spacing w:after="160"/>
      </w:pPr>
      <w:r>
        <w:rPr>
          <w:rFonts w:ascii="Times New Roman" w:cs="Times New Roman" w:eastAsia="Times New Roman" w:hAnsi="Times New Roman"/>
          <w:b/>
          <w:bCs/>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Times New Roman" w:cs="Times New Roman" w:eastAsia="Times New Roman" w:hAnsi="Times New Roman"/>
          <w:b/>
          <w:bCs/>
          <w:color w:val="1A1A1A"/>
          <w:sz w:val="32"/>
          <w:szCs w:val="32"/>
        </w:rPr>
        <w:t xml:space="preserve">1. Document History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1400"/>
        <w:gridCol w:w="4060"/>
        <w:gridCol w:w="1600"/>
      </w:tblGrid>
      <w:tr>
        <w:trPr>
          <w:tblHeader/>
        </w:trPr>
        <w:tc>
          <w:tcPr>
            <w:tcW w:type="dxa" w:w="230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Name</w:t>
            </w:r>
          </w:p>
        </w:tc>
        <w:tc>
          <w:tcPr>
            <w:tcW w:type="dxa" w:w="140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Date</w:t>
            </w:r>
          </w:p>
        </w:tc>
        <w:tc>
          <w:tcPr>
            <w:tcW w:type="dxa" w:w="406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Reason</w:t>
            </w:r>
          </w:p>
        </w:tc>
        <w:tc>
          <w:tcPr>
            <w:tcW w:type="dxa" w:w="160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Version</w:t>
            </w:r>
          </w:p>
        </w:tc>
      </w:tr>
      <w:tr>
        <w:tc>
          <w:tcPr>
            <w:tcW w:type="dxa" w:w="23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Samyak Dubey, Ashab Rahman</w:t>
            </w:r>
          </w:p>
        </w:tc>
        <w:tc>
          <w:tcPr>
            <w:tcW w:type="dxa" w:w="14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Apr 7, 2026</w:t>
            </w:r>
          </w:p>
        </w:tc>
        <w:tc>
          <w:tcPr>
            <w:tcW w:type="dxa" w:w="406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Initial Draft — Introduction, Scope, Definitions.</w:t>
            </w:r>
          </w:p>
        </w:tc>
        <w:tc>
          <w:tcPr>
            <w:tcW w:type="dxa" w:w="1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1.0</w:t>
            </w:r>
          </w:p>
        </w:tc>
      </w:tr>
      <w:tr>
        <w:tc>
          <w:tcPr>
            <w:tcW w:type="dxa" w:w="23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Samyak Dubey, Ashab Rahman</w:t>
            </w:r>
          </w:p>
        </w:tc>
        <w:tc>
          <w:tcPr>
            <w:tcW w:type="dxa" w:w="14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May 5, 2026</w:t>
            </w:r>
          </w:p>
        </w:tc>
        <w:tc>
          <w:tcPr>
            <w:tcW w:type="dxa" w:w="406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Full SRS — UI/Functional &amp; Nonfunctional Requirements, System Evolution. Rebranded NetFeelings → YouFeelings.</w:t>
            </w:r>
          </w:p>
        </w:tc>
        <w:tc>
          <w:tcPr>
            <w:tcW w:type="dxa" w:w="1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2.0</w:t>
            </w:r>
          </w:p>
        </w:tc>
      </w:tr>
      <w:tr>
        <w:tc>
          <w:tcPr>
            <w:tcW w:type="dxa" w:w="23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Samyak Dubey, Ashab Rahman</w:t>
            </w:r>
          </w:p>
        </w:tc>
        <w:tc>
          <w:tcPr>
            <w:tcW w:type="dxa" w:w="14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Jun 2026</w:t>
            </w:r>
          </w:p>
        </w:tc>
        <w:tc>
          <w:tcPr>
            <w:tcW w:type="dxa" w:w="406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Finalized — completed all sections and realigned requirement numbering.</w:t>
            </w:r>
          </w:p>
        </w:tc>
        <w:tc>
          <w:tcPr>
            <w:tcW w:type="dxa" w:w="1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3.0</w:t>
            </w:r>
          </w:p>
        </w:tc>
      </w:tr>
      <w:tr>
        <w:tc>
          <w:tcPr>
            <w:tcW w:type="dxa" w:w="23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Samyak Dubey, Ashab Rahman</w:t>
            </w:r>
          </w:p>
        </w:tc>
        <w:tc>
          <w:tcPr>
            <w:tcW w:type="dxa" w:w="14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Jun 2026</w:t>
            </w:r>
          </w:p>
        </w:tc>
        <w:tc>
          <w:tcPr>
            <w:tcW w:type="dxa" w:w="406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Revised — switched to Times New Roman; reduced implementation detail (moved to the Design Document); replaced UI prose with product screenshots.</w:t>
            </w:r>
          </w:p>
        </w:tc>
        <w:tc>
          <w:tcPr>
            <w:tcW w:type="dxa" w:w="1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3.1</w:t>
            </w:r>
          </w:p>
        </w:tc>
      </w:tr>
    </w:tbl>
    <w:p>
      <w:pPr>
        <w:pStyle w:val="Heading1"/>
      </w:pPr>
      <w:r>
        <w:rPr>
          <w:rFonts w:ascii="Times New Roman" w:cs="Times New Roman" w:eastAsia="Times New Roman" w:hAnsi="Times New Roman"/>
          <w:b/>
          <w:bCs/>
          <w:color w:val="1A1A1A"/>
          <w:sz w:val="32"/>
          <w:szCs w:val="32"/>
        </w:rPr>
        <w:t xml:space="preserve">2. Introduction</w:t>
      </w:r>
    </w:p>
    <w:p>
      <w:pPr>
        <w:pStyle w:val="Heading2"/>
      </w:pPr>
      <w:r>
        <w:rPr>
          <w:rFonts w:ascii="Times New Roman" w:cs="Times New Roman" w:eastAsia="Times New Roman" w:hAnsi="Times New Roman"/>
          <w:b/>
          <w:bCs/>
          <w:color w:val="C00000"/>
          <w:sz w:val="28"/>
          <w:szCs w:val="28"/>
        </w:rPr>
        <w:t xml:space="preserve">2.1 Purpose</w:t>
      </w:r>
    </w:p>
    <w:p>
      <w:pPr>
        <w:spacing w:after="120" w:line="276"/>
      </w:pPr>
      <w:r>
        <w:rPr>
          <w:rFonts w:ascii="Times New Roman" w:cs="Times New Roman" w:eastAsia="Times New Roman" w:hAnsi="Times New Roman"/>
        </w:rPr>
        <w:t xml:space="preserve">This document specifies the software requirements for YouFeelings, an aspect-based YouTube recommender system. It describes what the system must do, the screens the user interacts with, and how well the system must perform. It is the agreement between the development team (Samyak Dubey and Ashab Rahman) and the project advisor (Prof. Jeff Salvage) about the product's behavior.</w:t>
      </w:r>
    </w:p>
    <w:p>
      <w:pPr>
        <w:spacing w:after="120" w:line="276"/>
      </w:pPr>
      <w:r>
        <w:rPr>
          <w:rFonts w:ascii="Times New Roman" w:cs="Times New Roman" w:eastAsia="Times New Roman" w:hAnsi="Times New Roman"/>
        </w:rPr>
        <w:t xml:space="preserve">Implementation details — system architecture, model designs, algorithms, and deployment — are documented separately in the </w:t>
      </w:r>
      <w:r>
        <w:rPr>
          <w:rFonts w:ascii="Times New Roman" w:cs="Times New Roman" w:eastAsia="Times New Roman" w:hAnsi="Times New Roman"/>
          <w:i/>
          <w:iCs/>
        </w:rPr>
        <w:t xml:space="preserve">YouFeelings Design Document</w:t>
      </w:r>
      <w:r>
        <w:rPr>
          <w:rFonts w:ascii="Times New Roman" w:cs="Times New Roman" w:eastAsia="Times New Roman" w:hAnsi="Times New Roman"/>
        </w:rPr>
        <w:t xml:space="preserve">. This SRS focuses on requirements (the </w:t>
      </w:r>
      <w:r>
        <w:rPr>
          <w:rFonts w:ascii="Times New Roman" w:cs="Times New Roman" w:eastAsia="Times New Roman" w:hAnsi="Times New Roman"/>
          <w:i/>
          <w:iCs/>
        </w:rPr>
        <w:t xml:space="preserve">what</w:t>
      </w:r>
      <w:r>
        <w:rPr>
          <w:rFonts w:ascii="Times New Roman" w:cs="Times New Roman" w:eastAsia="Times New Roman" w:hAnsi="Times New Roman"/>
        </w:rPr>
        <w:t xml:space="preserve">), not implementation (the </w:t>
      </w:r>
      <w:r>
        <w:rPr>
          <w:rFonts w:ascii="Times New Roman" w:cs="Times New Roman" w:eastAsia="Times New Roman" w:hAnsi="Times New Roman"/>
          <w:i/>
          <w:iCs/>
        </w:rPr>
        <w:t xml:space="preserve">how</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b/>
          <w:bCs/>
          <w:color w:val="C00000"/>
          <w:sz w:val="28"/>
          <w:szCs w:val="28"/>
        </w:rPr>
        <w:t xml:space="preserve">2.2 Overview</w:t>
      </w:r>
    </w:p>
    <w:p>
      <w:pPr>
        <w:spacing w:after="120" w:line="276"/>
      </w:pPr>
      <w:r>
        <w:rPr>
          <w:rFonts w:ascii="Times New Roman" w:cs="Times New Roman" w:eastAsia="Times New Roman" w:hAnsi="Times New Roman"/>
        </w:rPr>
        <w:t xml:space="preserve">Today's YouTube recommendations optimize for engagement signals such as watch time and click-through rate. They do not explain why a video is suggested, and they do not capture the specific qualities that drive individual taste — content quality, entertainment value, creator personality, production quality, or informativeness.</w:t>
      </w:r>
    </w:p>
    <w:p>
      <w:pPr>
        <w:spacing w:after="120" w:line="276"/>
      </w:pPr>
      <w:r>
        <w:rPr>
          <w:rFonts w:ascii="Times New Roman" w:cs="Times New Roman" w:eastAsia="Times New Roman" w:hAnsi="Times New Roman"/>
        </w:rPr>
        <w:t xml:space="preserve">YouFeelings is a hybrid recommender that combines three complementary signals to deliver personalized, explainable recommendations:</w:t>
      </w:r>
    </w:p>
    <w:p>
      <w:pPr>
        <w:pStyle w:val="ListParagraph"/>
        <w:numPr>
          <w:ilvl w:val="0"/>
          <w:numId w:val="2"/>
        </w:numPr>
        <w:spacing w:after="60"/>
      </w:pPr>
      <w:r>
        <w:rPr>
          <w:rFonts w:ascii="Times New Roman" w:cs="Times New Roman" w:eastAsia="Times New Roman" w:hAnsi="Times New Roman"/>
          <w:b/>
          <w:bCs/>
        </w:rPr>
        <w:t xml:space="preserve">Aspect sentiment: </w:t>
      </w:r>
      <w:r>
        <w:rPr>
          <w:rFonts w:ascii="Times New Roman" w:cs="Times New Roman" w:eastAsia="Times New Roman" w:hAnsi="Times New Roman"/>
        </w:rPr>
        <w:t xml:space="preserve">Reads YouTube comments to understand how viewers feel about five aspects — content, entertainment, creator, production, and informativeness.</w:t>
      </w:r>
    </w:p>
    <w:p>
      <w:pPr>
        <w:pStyle w:val="ListParagraph"/>
        <w:numPr>
          <w:ilvl w:val="0"/>
          <w:numId w:val="2"/>
        </w:numPr>
        <w:spacing w:after="60"/>
      </w:pPr>
      <w:r>
        <w:rPr>
          <w:rFonts w:ascii="Times New Roman" w:cs="Times New Roman" w:eastAsia="Times New Roman" w:hAnsi="Times New Roman"/>
          <w:b/>
          <w:bCs/>
        </w:rPr>
        <w:t xml:space="preserve">Collaborative filtering: </w:t>
      </w:r>
      <w:r>
        <w:rPr>
          <w:rFonts w:ascii="Times New Roman" w:cs="Times New Roman" w:eastAsia="Times New Roman" w:hAnsi="Times New Roman"/>
        </w:rPr>
        <w:t xml:space="preserve">Learns taste patterns from watch history (“viewers like you also watched…”).</w:t>
      </w:r>
    </w:p>
    <w:p>
      <w:pPr>
        <w:pStyle w:val="ListParagraph"/>
        <w:numPr>
          <w:ilvl w:val="0"/>
          <w:numId w:val="2"/>
        </w:numPr>
        <w:spacing w:after="60"/>
      </w:pPr>
      <w:r>
        <w:rPr>
          <w:rFonts w:ascii="Times New Roman" w:cs="Times New Roman" w:eastAsia="Times New Roman" w:hAnsi="Times New Roman"/>
          <w:b/>
          <w:bCs/>
        </w:rPr>
        <w:t xml:space="preserve">Content matching: </w:t>
      </w:r>
      <w:r>
        <w:rPr>
          <w:rFonts w:ascii="Times New Roman" w:cs="Times New Roman" w:eastAsia="Times New Roman" w:hAnsi="Times New Roman"/>
        </w:rPr>
        <w:t xml:space="preserve">Matches channels by their characteristics, such as category, popularity, and upload frequency.</w:t>
      </w:r>
    </w:p>
    <w:p>
      <w:pPr>
        <w:spacing w:after="120" w:line="276"/>
      </w:pPr>
      <w:r>
        <w:rPr>
          <w:rFonts w:ascii="Times New Roman" w:cs="Times New Roman" w:eastAsia="Times New Roman" w:hAnsi="Times New Roman"/>
        </w:rPr>
        <w:t xml:space="preserve">These three signals are combined into a single ranked list (default weighting: 40% aspect sentiment, 35% collaborative, 25% content matching), and each recommendation comes with a plain-language reason.</w:t>
      </w:r>
    </w:p>
    <w:p>
      <w:pPr>
        <w:spacing w:after="120" w:line="276"/>
      </w:pPr>
      <w:r>
        <w:rPr>
          <w:rFonts w:ascii="Times New Roman" w:cs="Times New Roman" w:eastAsia="Times New Roman" w:hAnsi="Times New Roman"/>
        </w:rPr>
        <w:t xml:space="preserve">Users interact with the system through a web application. They upload their YouTube watch history (exported via Google Takeout) and receive personalized recommendations with an explanation of why each one was chosen.</w:t>
      </w:r>
    </w:p>
    <w:p>
      <w:pPr>
        <w:pStyle w:val="Heading2"/>
      </w:pPr>
      <w:r>
        <w:rPr>
          <w:rFonts w:ascii="Times New Roman" w:cs="Times New Roman" w:eastAsia="Times New Roman" w:hAnsi="Times New Roman"/>
          <w:b/>
          <w:bCs/>
          <w:color w:val="C00000"/>
          <w:sz w:val="28"/>
          <w:szCs w:val="28"/>
        </w:rPr>
        <w:t xml:space="preserve">2.3 Scope</w:t>
      </w:r>
    </w:p>
    <w:p>
      <w:pPr>
        <w:spacing w:after="120" w:line="276"/>
      </w:pPr>
      <w:r>
        <w:rPr>
          <w:rFonts w:ascii="Times New Roman" w:cs="Times New Roman" w:eastAsia="Times New Roman" w:hAnsi="Times New Roman"/>
        </w:rPr>
        <w:t xml:space="preserve">YouFeelings is developed as a working prototype for CI 491/492/493 (Senior Project) at Drexel University.</w:t>
      </w:r>
    </w:p>
    <w:p>
      <w:pPr>
        <w:spacing w:after="120" w:line="276"/>
      </w:pPr>
      <w:r>
        <w:rPr>
          <w:rFonts w:ascii="Times New Roman" w:cs="Times New Roman" w:eastAsia="Times New Roman" w:hAnsi="Times New Roman"/>
          <w:b/>
          <w:bCs/>
          <w:sz w:val="25"/>
          <w:szCs w:val="25"/>
        </w:rPr>
        <w:t xml:space="preserve">In Scope</w:t>
      </w:r>
    </w:p>
    <w:p>
      <w:pPr>
        <w:pStyle w:val="ListParagraph"/>
        <w:numPr>
          <w:ilvl w:val="0"/>
          <w:numId w:val="2"/>
        </w:numPr>
        <w:spacing w:after="60"/>
      </w:pPr>
      <w:r>
        <w:rPr>
          <w:rFonts w:ascii="Times New Roman" w:cs="Times New Roman" w:eastAsia="Times New Roman" w:hAnsi="Times New Roman"/>
        </w:rPr>
        <w:t xml:space="preserve">Collecting and cleaning YouTube comments for sentiment analysis</w:t>
      </w:r>
    </w:p>
    <w:p>
      <w:pPr>
        <w:pStyle w:val="ListParagraph"/>
        <w:numPr>
          <w:ilvl w:val="0"/>
          <w:numId w:val="2"/>
        </w:numPr>
        <w:spacing w:after="60"/>
      </w:pPr>
      <w:r>
        <w:rPr>
          <w:rFonts w:ascii="Times New Roman" w:cs="Times New Roman" w:eastAsia="Times New Roman" w:hAnsi="Times New Roman"/>
        </w:rPr>
        <w:t xml:space="preserve">Aspect-level sentiment across five aspects and four sentiment categories</w:t>
      </w:r>
    </w:p>
    <w:p>
      <w:pPr>
        <w:pStyle w:val="ListParagraph"/>
        <w:numPr>
          <w:ilvl w:val="0"/>
          <w:numId w:val="2"/>
        </w:numPr>
        <w:spacing w:after="60"/>
      </w:pPr>
      <w:r>
        <w:rPr>
          <w:rFonts w:ascii="Times New Roman" w:cs="Times New Roman" w:eastAsia="Times New Roman" w:hAnsi="Times New Roman"/>
        </w:rPr>
        <w:t xml:space="preserve">Collaborative filtering from user watch history (supplemented with synthetic users)</w:t>
      </w:r>
    </w:p>
    <w:p>
      <w:pPr>
        <w:pStyle w:val="ListParagraph"/>
        <w:numPr>
          <w:ilvl w:val="0"/>
          <w:numId w:val="2"/>
        </w:numPr>
        <w:spacing w:after="60"/>
      </w:pPr>
      <w:r>
        <w:rPr>
          <w:rFonts w:ascii="Times New Roman" w:cs="Times New Roman" w:eastAsia="Times New Roman" w:hAnsi="Times New Roman"/>
        </w:rPr>
        <w:t xml:space="preserve">Content matching using channel characteristics</w:t>
      </w:r>
    </w:p>
    <w:p>
      <w:pPr>
        <w:pStyle w:val="ListParagraph"/>
        <w:numPr>
          <w:ilvl w:val="0"/>
          <w:numId w:val="2"/>
        </w:numPr>
        <w:spacing w:after="60"/>
      </w:pPr>
      <w:r>
        <w:rPr>
          <w:rFonts w:ascii="Times New Roman" w:cs="Times New Roman" w:eastAsia="Times New Roman" w:hAnsi="Times New Roman"/>
        </w:rPr>
        <w:t xml:space="preserve">A combined, explainable recommendation list</w:t>
      </w:r>
    </w:p>
    <w:p>
      <w:pPr>
        <w:pStyle w:val="ListParagraph"/>
        <w:numPr>
          <w:ilvl w:val="0"/>
          <w:numId w:val="2"/>
        </w:numPr>
        <w:spacing w:after="60"/>
      </w:pPr>
      <w:r>
        <w:rPr>
          <w:rFonts w:ascii="Times New Roman" w:cs="Times New Roman" w:eastAsia="Times New Roman" w:hAnsi="Times New Roman"/>
        </w:rPr>
        <w:t xml:space="preserve">A web application for uploading watch history and viewing recommendations</w:t>
      </w:r>
    </w:p>
    <w:p>
      <w:pPr>
        <w:spacing w:after="120" w:line="276"/>
      </w:pPr>
      <w:r>
        <w:rPr>
          <w:rFonts w:ascii="Times New Roman" w:cs="Times New Roman" w:eastAsia="Times New Roman" w:hAnsi="Times New Roman"/>
          <w:b/>
          <w:bCs/>
          <w:sz w:val="25"/>
          <w:szCs w:val="25"/>
        </w:rPr>
        <w:t xml:space="preserve">Out of Scope</w:t>
      </w:r>
    </w:p>
    <w:p>
      <w:pPr>
        <w:pStyle w:val="ListParagraph"/>
        <w:numPr>
          <w:ilvl w:val="0"/>
          <w:numId w:val="2"/>
        </w:numPr>
        <w:spacing w:after="60"/>
      </w:pPr>
      <w:r>
        <w:rPr>
          <w:rFonts w:ascii="Times New Roman" w:cs="Times New Roman" w:eastAsia="Times New Roman" w:hAnsi="Times New Roman"/>
        </w:rPr>
        <w:t xml:space="preserve">Real-time integration with YouTube's own recommendation algorithm</w:t>
      </w:r>
    </w:p>
    <w:p>
      <w:pPr>
        <w:pStyle w:val="ListParagraph"/>
        <w:numPr>
          <w:ilvl w:val="0"/>
          <w:numId w:val="2"/>
        </w:numPr>
        <w:spacing w:after="60"/>
      </w:pPr>
      <w:r>
        <w:rPr>
          <w:rFonts w:ascii="Times New Roman" w:cs="Times New Roman" w:eastAsia="Times New Roman" w:hAnsi="Times New Roman"/>
        </w:rPr>
        <w:t xml:space="preserve">Browser extension or YouTube plugin</w:t>
      </w:r>
    </w:p>
    <w:p>
      <w:pPr>
        <w:pStyle w:val="ListParagraph"/>
        <w:numPr>
          <w:ilvl w:val="0"/>
          <w:numId w:val="2"/>
        </w:numPr>
        <w:spacing w:after="60"/>
      </w:pPr>
      <w:r>
        <w:rPr>
          <w:rFonts w:ascii="Times New Roman" w:cs="Times New Roman" w:eastAsia="Times New Roman" w:hAnsi="Times New Roman"/>
        </w:rPr>
        <w:t xml:space="preserve">Mobile application</w:t>
      </w:r>
    </w:p>
    <w:p>
      <w:pPr>
        <w:pStyle w:val="ListParagraph"/>
        <w:numPr>
          <w:ilvl w:val="0"/>
          <w:numId w:val="2"/>
        </w:numPr>
        <w:spacing w:after="60"/>
      </w:pPr>
      <w:r>
        <w:rPr>
          <w:rFonts w:ascii="Times New Roman" w:cs="Times New Roman" w:eastAsia="Times New Roman" w:hAnsi="Times New Roman"/>
        </w:rPr>
        <w:t xml:space="preserve">Non-English comment analysis</w:t>
      </w:r>
    </w:p>
    <w:p>
      <w:pPr>
        <w:pStyle w:val="ListParagraph"/>
        <w:numPr>
          <w:ilvl w:val="0"/>
          <w:numId w:val="2"/>
        </w:numPr>
        <w:spacing w:after="60"/>
      </w:pPr>
      <w:r>
        <w:rPr>
          <w:rFonts w:ascii="Times New Roman" w:cs="Times New Roman" w:eastAsia="Times New Roman" w:hAnsi="Times New Roman"/>
        </w:rPr>
        <w:t xml:space="preserve">Production-scale deployment or horizontal scaling</w:t>
      </w:r>
    </w:p>
    <w:p>
      <w:pPr>
        <w:pStyle w:val="Heading2"/>
      </w:pPr>
      <w:r>
        <w:rPr>
          <w:rFonts w:ascii="Times New Roman" w:cs="Times New Roman" w:eastAsia="Times New Roman" w:hAnsi="Times New Roman"/>
          <w:b/>
          <w:bCs/>
          <w:color w:val="C00000"/>
          <w:sz w:val="28"/>
          <w:szCs w:val="28"/>
        </w:rPr>
        <w:t xml:space="preserve">2.4 Definitions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6660"/>
      </w:tblGrid>
      <w:tr>
        <w:trPr>
          <w:tblHeader/>
        </w:trPr>
        <w:tc>
          <w:tcPr>
            <w:tcW w:type="dxa" w:w="270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Term</w:t>
            </w:r>
          </w:p>
        </w:tc>
        <w:tc>
          <w:tcPr>
            <w:tcW w:type="dxa" w:w="666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Definition</w:t>
            </w:r>
          </w:p>
        </w:tc>
      </w:tr>
      <w:tr>
        <w:tc>
          <w:tcPr>
            <w:tcW w:type="dxa" w:w="27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Aspect</w:t>
            </w:r>
          </w:p>
        </w:tc>
        <w:tc>
          <w:tcPr>
            <w:tcW w:type="dxa" w:w="666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rPr>
              <w:t xml:space="preserve">A specific dimension of content the system evaluates: content, entertainment, creator, production, or informativeness.</w:t>
            </w:r>
          </w:p>
        </w:tc>
      </w:tr>
      <w:tr>
        <w:tc>
          <w:tcPr>
            <w:tcW w:type="dxa" w:w="27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Aspect sentiment (ABSA)</w:t>
            </w:r>
          </w:p>
        </w:tc>
        <w:tc>
          <w:tcPr>
            <w:tcW w:type="dxa" w:w="666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rPr>
              <w:t xml:space="preserve">Determining how viewers feel about each aspect, rather than an overall positive/negative judgment.</w:t>
            </w:r>
          </w:p>
        </w:tc>
      </w:tr>
      <w:tr>
        <w:tc>
          <w:tcPr>
            <w:tcW w:type="dxa" w:w="27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Collaborative filtering</w:t>
            </w:r>
          </w:p>
        </w:tc>
        <w:tc>
          <w:tcPr>
            <w:tcW w:type="dxa" w:w="666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rPr>
              <w:t xml:space="preserve">Recommending based on the behavior of similar users (“people like you also watched…”).</w:t>
            </w:r>
          </w:p>
        </w:tc>
      </w:tr>
      <w:tr>
        <w:tc>
          <w:tcPr>
            <w:tcW w:type="dxa" w:w="27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Content matching</w:t>
            </w:r>
          </w:p>
        </w:tc>
        <w:tc>
          <w:tcPr>
            <w:tcW w:type="dxa" w:w="666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rPr>
              <w:t xml:space="preserve">Recommending channels that are similar in their characteristics (category, popularity, upload frequency).</w:t>
            </w:r>
          </w:p>
        </w:tc>
      </w:tr>
      <w:tr>
        <w:tc>
          <w:tcPr>
            <w:tcW w:type="dxa" w:w="27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Hybrid recommendation</w:t>
            </w:r>
          </w:p>
        </w:tc>
        <w:tc>
          <w:tcPr>
            <w:tcW w:type="dxa" w:w="666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rPr>
              <w:t xml:space="preserve">Combining several recommendation signals into one ranked list.</w:t>
            </w:r>
          </w:p>
        </w:tc>
      </w:tr>
      <w:tr>
        <w:tc>
          <w:tcPr>
            <w:tcW w:type="dxa" w:w="27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Google Takeout</w:t>
            </w:r>
          </w:p>
        </w:tc>
        <w:tc>
          <w:tcPr>
            <w:tcW w:type="dxa" w:w="666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rPr>
              <w:t xml:space="preserve">Google's data-export service; the source of a user's YouTube watch history.</w:t>
            </w:r>
          </w:p>
        </w:tc>
      </w:tr>
      <w:tr>
        <w:tc>
          <w:tcPr>
            <w:tcW w:type="dxa" w:w="27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Implicit feedback</w:t>
            </w:r>
          </w:p>
        </w:tc>
        <w:tc>
          <w:tcPr>
            <w:tcW w:type="dxa" w:w="666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rPr>
              <w:t xml:space="preserve">Preference inferred from behavior (what a user watches) rather than explicit ratings.</w:t>
            </w:r>
          </w:p>
        </w:tc>
      </w:tr>
      <w:tr>
        <w:tc>
          <w:tcPr>
            <w:tcW w:type="dxa" w:w="27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Cold start</w:t>
            </w:r>
          </w:p>
        </w:tc>
        <w:tc>
          <w:tcPr>
            <w:tcW w:type="dxa" w:w="666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rPr>
              <w:t xml:space="preserve">Recommending for a new user or channel with little or no history.</w:t>
            </w:r>
          </w:p>
        </w:tc>
      </w:tr>
      <w:tr>
        <w:tc>
          <w:tcPr>
            <w:tcW w:type="dxa" w:w="27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Synthetic users</w:t>
            </w:r>
          </w:p>
        </w:tc>
        <w:tc>
          <w:tcPr>
            <w:tcW w:type="dxa" w:w="666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rPr>
              <w:t xml:space="preserve">Artificially generated user profiles that mimic real viewing patterns, used to supplement limited real data during training.</w:t>
            </w:r>
          </w:p>
        </w:tc>
      </w:tr>
    </w:tbl>
    <w:p>
      <w:pPr>
        <w:pStyle w:val="Heading2"/>
      </w:pPr>
      <w:r>
        <w:rPr>
          <w:rFonts w:ascii="Times New Roman" w:cs="Times New Roman" w:eastAsia="Times New Roman" w:hAnsi="Times New Roman"/>
          <w:b/>
          <w:bCs/>
          <w:color w:val="C00000"/>
          <w:sz w:val="28"/>
          <w:szCs w:val="28"/>
        </w:rPr>
        <w:t xml:space="preserve">2.5 Requirements Apportioning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7760"/>
      </w:tblGrid>
      <w:tr>
        <w:trPr>
          <w:tblHeader/>
        </w:trPr>
        <w:tc>
          <w:tcPr>
            <w:tcW w:type="dxa" w:w="160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Priority</w:t>
            </w:r>
          </w:p>
        </w:tc>
        <w:tc>
          <w:tcPr>
            <w:tcW w:type="dxa" w:w="776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Description</w:t>
            </w:r>
          </w:p>
        </w:tc>
      </w:tr>
      <w:tr>
        <w:tc>
          <w:tcPr>
            <w:tcW w:type="dxa" w:w="1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Priority 1</w:t>
            </w:r>
          </w:p>
        </w:tc>
        <w:tc>
          <w:tcPr>
            <w:tcW w:type="dxa" w:w="776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rPr>
              <w:t xml:space="preserve">Essential for a functioning prototype. Must be completed and verified before the final presentation.</w:t>
            </w:r>
          </w:p>
        </w:tc>
      </w:tr>
      <w:tr>
        <w:tc>
          <w:tcPr>
            <w:tcW w:type="dxa" w:w="1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Priority 2</w:t>
            </w:r>
          </w:p>
        </w:tc>
        <w:tc>
          <w:tcPr>
            <w:tcW w:type="dxa" w:w="776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rPr>
              <w:t xml:space="preserve">Enhances user experience or quality but is not critical to core functionality. Implemented if time permits.</w:t>
            </w:r>
          </w:p>
        </w:tc>
      </w:tr>
      <w:tr>
        <w:tc>
          <w:tcPr>
            <w:tcW w:type="dxa" w:w="1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Priority 3</w:t>
            </w:r>
          </w:p>
        </w:tc>
        <w:tc>
          <w:tcPr>
            <w:tcW w:type="dxa" w:w="776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rPr>
              <w:t xml:space="preserve">Future enhancements beyond the current capstone scope.</w:t>
            </w:r>
          </w:p>
        </w:tc>
      </w:tr>
    </w:tbl>
    <w:p>
      <w:pPr>
        <w:pStyle w:val="Heading1"/>
      </w:pPr>
      <w:r>
        <w:rPr>
          <w:rFonts w:ascii="Times New Roman" w:cs="Times New Roman" w:eastAsia="Times New Roman" w:hAnsi="Times New Roman"/>
          <w:b/>
          <w:bCs/>
          <w:color w:val="1A1A1A"/>
          <w:sz w:val="32"/>
          <w:szCs w:val="32"/>
        </w:rPr>
        <w:t xml:space="preserve">3. User Interface &amp; Functional Requirements</w:t>
      </w:r>
    </w:p>
    <w:p>
      <w:pPr>
        <w:pStyle w:val="Heading2"/>
      </w:pPr>
      <w:r>
        <w:rPr>
          <w:rFonts w:ascii="Times New Roman" w:cs="Times New Roman" w:eastAsia="Times New Roman" w:hAnsi="Times New Roman"/>
          <w:b/>
          <w:bCs/>
          <w:color w:val="C00000"/>
          <w:sz w:val="28"/>
          <w:szCs w:val="28"/>
        </w:rPr>
        <w:t xml:space="preserve">3.1 User Interface</w:t>
      </w:r>
    </w:p>
    <w:p>
      <w:pPr>
        <w:spacing w:after="120" w:line="276"/>
      </w:pPr>
      <w:r>
        <w:rPr>
          <w:rFonts w:ascii="Times New Roman" w:cs="Times New Roman" w:eastAsia="Times New Roman" w:hAnsi="Times New Roman"/>
        </w:rPr>
        <w:t xml:space="preserve">The application has two main screens: an upload screen and a recommendations screen. Screenshots of the current product follow.</w:t>
      </w:r>
    </w:p>
    <w:p>
      <w:pPr>
        <w:pStyle w:val="Heading3"/>
      </w:pPr>
      <w:r>
        <w:rPr>
          <w:rFonts w:ascii="Times New Roman" w:cs="Times New Roman" w:eastAsia="Times New Roman" w:hAnsi="Times New Roman"/>
          <w:b/>
          <w:bCs/>
          <w:color w:val="1A1A1A"/>
          <w:sz w:val="25"/>
          <w:szCs w:val="25"/>
        </w:rPr>
        <w:t xml:space="preserve">3.1.1 Upload Screen</w:t>
      </w:r>
    </w:p>
    <w:p>
      <w:pPr>
        <w:spacing w:after="40" w:before="80"/>
        <w:jc w:val="center"/>
      </w:pPr>
      <w:r>
        <w:drawing>
          <wp:inline distT="0" distB="0" distL="0" distR="0">
            <wp:extent cx="5715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95550"/>
                    </a:xfrm>
                    <a:prstGeom prst="rect">
                      <a:avLst/>
                    </a:prstGeom>
                  </pic:spPr>
                </pic:pic>
              </a:graphicData>
            </a:graphic>
          </wp:inline>
        </w:drawing>
      </w:r>
    </w:p>
    <w:p>
      <w:pPr>
        <w:spacing w:after="160"/>
        <w:jc w:val="center"/>
      </w:pPr>
      <w:r>
        <w:rPr>
          <w:rFonts w:ascii="Times New Roman" w:cs="Times New Roman" w:eastAsia="Times New Roman" w:hAnsi="Times New Roman"/>
          <w:i/>
          <w:iCs/>
          <w:color w:val="666666"/>
          <w:sz w:val="20"/>
          <w:szCs w:val="20"/>
        </w:rPr>
        <w:t xml:space="preserve">Figure 1. Upload screen — users upload a Google Takeout ZIP or connect their Google account.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20"/>
        <w:gridCol w:w="6600"/>
        <w:gridCol w:w="1440"/>
      </w:tblGrid>
      <w:tr>
        <w:trPr>
          <w:tblHeader/>
        </w:trPr>
        <w:tc>
          <w:tcPr>
            <w:tcW w:type="dxa" w:w="132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Req ID</w:t>
            </w:r>
          </w:p>
        </w:tc>
        <w:tc>
          <w:tcPr>
            <w:tcW w:type="dxa" w:w="660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Description</w:t>
            </w:r>
          </w:p>
        </w:tc>
        <w:tc>
          <w:tcPr>
            <w:tcW w:type="dxa" w:w="1440"/>
            <w:shd w:fill="D9D9D9"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Priority</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R3.1.1.1</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let the user upload their Google Takeout export as a .zip file.</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R3.1.1.2</w:t>
            </w:r>
          </w:p>
        </w:tc>
        <w:tc>
          <w:tcPr>
            <w:tcW w:type="dxa" w:w="6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accept only .zip files and show a clear message if the upload fails.</w:t>
            </w:r>
          </w:p>
        </w:tc>
        <w:tc>
          <w:tcPr>
            <w:tcW w:type="dxa" w:w="1440"/>
            <w:shd w:fill="F2F2F2"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R3.1.1.3</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provide an option to connect a Google account (where available).</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2</w:t>
            </w:r>
          </w:p>
        </w:tc>
      </w:tr>
      <w:tr>
        <w:tc>
          <w:tcPr>
            <w:tcW w:type="dxa" w:w="132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R3.1.1.4</w:t>
            </w:r>
          </w:p>
        </w:tc>
        <w:tc>
          <w:tcPr>
            <w:tcW w:type="dxa" w:w="6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guide users to export only their YouTube history to keep the file small.</w:t>
            </w:r>
          </w:p>
        </w:tc>
        <w:tc>
          <w:tcPr>
            <w:tcW w:type="dxa" w:w="1440"/>
            <w:shd w:fill="F2F2F2"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2</w:t>
            </w:r>
          </w:p>
        </w:tc>
      </w:tr>
    </w:tbl>
    <w:p>
      <w:pPr>
        <w:pStyle w:val="Heading3"/>
      </w:pPr>
      <w:r>
        <w:rPr>
          <w:rFonts w:ascii="Times New Roman" w:cs="Times New Roman" w:eastAsia="Times New Roman" w:hAnsi="Times New Roman"/>
          <w:b/>
          <w:bCs/>
          <w:color w:val="1A1A1A"/>
          <w:sz w:val="25"/>
          <w:szCs w:val="25"/>
        </w:rPr>
        <w:t xml:space="preserve">3.1.2 Recommendations Screen</w:t>
      </w:r>
    </w:p>
    <w:p>
      <w:pPr>
        <w:spacing w:after="40" w:before="80"/>
        <w:jc w:val="center"/>
      </w:pPr>
      <w:r>
        <w:drawing>
          <wp:inline distT="0" distB="0" distL="0" distR="0">
            <wp:extent cx="5715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14600"/>
                    </a:xfrm>
                    <a:prstGeom prst="rect">
                      <a:avLst/>
                    </a:prstGeom>
                  </pic:spPr>
                </pic:pic>
              </a:graphicData>
            </a:graphic>
          </wp:inline>
        </w:drawing>
      </w:r>
    </w:p>
    <w:p>
      <w:pPr>
        <w:spacing w:after="160"/>
        <w:jc w:val="center"/>
      </w:pPr>
      <w:r>
        <w:rPr>
          <w:rFonts w:ascii="Times New Roman" w:cs="Times New Roman" w:eastAsia="Times New Roman" w:hAnsi="Times New Roman"/>
          <w:i/>
          <w:iCs/>
          <w:color w:val="666666"/>
          <w:sz w:val="20"/>
          <w:szCs w:val="20"/>
        </w:rPr>
        <w:t xml:space="preserve">Figure 2. Recommendations screen — ranked cards with category, title, match score, and a reason.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20"/>
        <w:gridCol w:w="6600"/>
        <w:gridCol w:w="1440"/>
      </w:tblGrid>
      <w:tr>
        <w:trPr>
          <w:tblHeader/>
        </w:trPr>
        <w:tc>
          <w:tcPr>
            <w:tcW w:type="dxa" w:w="132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Req ID</w:t>
            </w:r>
          </w:p>
        </w:tc>
        <w:tc>
          <w:tcPr>
            <w:tcW w:type="dxa" w:w="660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Description</w:t>
            </w:r>
          </w:p>
        </w:tc>
        <w:tc>
          <w:tcPr>
            <w:tcW w:type="dxa" w:w="1440"/>
            <w:shd w:fill="D9D9D9"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Priority</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R3.1.2.1</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display a ranked list of recommended videos/channels as cards.</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R3.1.2.2</w:t>
            </w:r>
          </w:p>
        </w:tc>
        <w:tc>
          <w:tcPr>
            <w:tcW w:type="dxa" w:w="6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Each card shall show the title, a category label, a match percentage, and a short reason for the recommendation.</w:t>
            </w:r>
          </w:p>
        </w:tc>
        <w:tc>
          <w:tcPr>
            <w:tcW w:type="dxa" w:w="1440"/>
            <w:shd w:fill="F2F2F2"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R3.1.2.3</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screen shall summarize the channels the recommendations are based on (“Based on channels you watched”).</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R3.1.2.4</w:t>
            </w:r>
          </w:p>
        </w:tc>
        <w:tc>
          <w:tcPr>
            <w:tcW w:type="dxa" w:w="6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Each card shall provide a link to watch the recommendation on YouTube.</w:t>
            </w:r>
          </w:p>
        </w:tc>
        <w:tc>
          <w:tcPr>
            <w:tcW w:type="dxa" w:w="1440"/>
            <w:shd w:fill="F2F2F2"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R3.1.2.5</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display at least 10 recommendations per request.</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2</w:t>
            </w:r>
          </w:p>
        </w:tc>
      </w:tr>
    </w:tbl>
    <w:p>
      <w:pPr>
        <w:pStyle w:val="Heading2"/>
      </w:pPr>
      <w:r>
        <w:rPr>
          <w:rFonts w:ascii="Times New Roman" w:cs="Times New Roman" w:eastAsia="Times New Roman" w:hAnsi="Times New Roman"/>
          <w:b/>
          <w:bCs/>
          <w:color w:val="C00000"/>
          <w:sz w:val="28"/>
          <w:szCs w:val="28"/>
        </w:rPr>
        <w:t xml:space="preserve">3.2 Data Pipeline Functional Requirements</w:t>
      </w:r>
    </w:p>
    <w:p>
      <w:pPr>
        <w:pStyle w:val="Heading3"/>
      </w:pPr>
      <w:r>
        <w:rPr>
          <w:rFonts w:ascii="Times New Roman" w:cs="Times New Roman" w:eastAsia="Times New Roman" w:hAnsi="Times New Roman"/>
          <w:b/>
          <w:bCs/>
          <w:color w:val="1A1A1A"/>
          <w:sz w:val="25"/>
          <w:szCs w:val="25"/>
        </w:rPr>
        <w:t xml:space="preserve">3.2.1 Comment Collection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20"/>
        <w:gridCol w:w="6600"/>
        <w:gridCol w:w="1440"/>
      </w:tblGrid>
      <w:tr>
        <w:trPr>
          <w:tblHeader/>
        </w:trPr>
        <w:tc>
          <w:tcPr>
            <w:tcW w:type="dxa" w:w="132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Req ID</w:t>
            </w:r>
          </w:p>
        </w:tc>
        <w:tc>
          <w:tcPr>
            <w:tcW w:type="dxa" w:w="660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Description</w:t>
            </w:r>
          </w:p>
        </w:tc>
        <w:tc>
          <w:tcPr>
            <w:tcW w:type="dxa" w:w="1440"/>
            <w:shd w:fill="D9D9D9"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Priority</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R3.2.1.1</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collect comments from YouTube videos using the YouTube Data API.</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R3.2.1.2</w:t>
            </w:r>
          </w:p>
        </w:tc>
        <w:tc>
          <w:tcPr>
            <w:tcW w:type="dxa" w:w="6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stay within the daily API quota and stop gracefully before exceeding it.</w:t>
            </w:r>
          </w:p>
        </w:tc>
        <w:tc>
          <w:tcPr>
            <w:tcW w:type="dxa" w:w="1440"/>
            <w:shd w:fill="F2F2F2"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R3.2.1.3</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record collection statistics and skip videos that fail (e.g., comments disabled) without halting the batch.</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bl>
    <w:p>
      <w:pPr>
        <w:pStyle w:val="Heading3"/>
      </w:pPr>
      <w:r>
        <w:rPr>
          <w:rFonts w:ascii="Times New Roman" w:cs="Times New Roman" w:eastAsia="Times New Roman" w:hAnsi="Times New Roman"/>
          <w:b/>
          <w:bCs/>
          <w:color w:val="1A1A1A"/>
          <w:sz w:val="25"/>
          <w:szCs w:val="25"/>
        </w:rPr>
        <w:t xml:space="preserve">3.2.2 Comment Preprocessing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20"/>
        <w:gridCol w:w="6600"/>
        <w:gridCol w:w="1440"/>
      </w:tblGrid>
      <w:tr>
        <w:trPr>
          <w:tblHeader/>
        </w:trPr>
        <w:tc>
          <w:tcPr>
            <w:tcW w:type="dxa" w:w="132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Req ID</w:t>
            </w:r>
          </w:p>
        </w:tc>
        <w:tc>
          <w:tcPr>
            <w:tcW w:type="dxa" w:w="660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Description</w:t>
            </w:r>
          </w:p>
        </w:tc>
        <w:tc>
          <w:tcPr>
            <w:tcW w:type="dxa" w:w="1440"/>
            <w:shd w:fill="D9D9D9"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Priority</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R3.2.2.1</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remove non-English, spam, and very short comments before analysis.</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R3.2.2.2</w:t>
            </w:r>
          </w:p>
        </w:tc>
        <w:tc>
          <w:tcPr>
            <w:tcW w:type="dxa" w:w="6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report how many comments were kept versus filtered, and why.</w:t>
            </w:r>
          </w:p>
        </w:tc>
        <w:tc>
          <w:tcPr>
            <w:tcW w:type="dxa" w:w="1440"/>
            <w:shd w:fill="F2F2F2"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bl>
    <w:p>
      <w:pPr>
        <w:pStyle w:val="Heading3"/>
      </w:pPr>
      <w:r>
        <w:rPr>
          <w:rFonts w:ascii="Times New Roman" w:cs="Times New Roman" w:eastAsia="Times New Roman" w:hAnsi="Times New Roman"/>
          <w:b/>
          <w:bCs/>
          <w:color w:val="1A1A1A"/>
          <w:sz w:val="25"/>
          <w:szCs w:val="25"/>
        </w:rPr>
        <w:t xml:space="preserve">3.2.3 Watch-History Import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20"/>
        <w:gridCol w:w="6600"/>
        <w:gridCol w:w="1440"/>
      </w:tblGrid>
      <w:tr>
        <w:trPr>
          <w:tblHeader/>
        </w:trPr>
        <w:tc>
          <w:tcPr>
            <w:tcW w:type="dxa" w:w="132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Req ID</w:t>
            </w:r>
          </w:p>
        </w:tc>
        <w:tc>
          <w:tcPr>
            <w:tcW w:type="dxa" w:w="660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Description</w:t>
            </w:r>
          </w:p>
        </w:tc>
        <w:tc>
          <w:tcPr>
            <w:tcW w:type="dxa" w:w="1440"/>
            <w:shd w:fill="D9D9D9"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Priority</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R3.2.3.1</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import a user's YouTube watch history from a Google Takeout export (HTML or JSON).</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R3.2.3.2</w:t>
            </w:r>
          </w:p>
        </w:tc>
        <w:tc>
          <w:tcPr>
            <w:tcW w:type="dxa" w:w="6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infer a preference signal from how often a user watches each channel.</w:t>
            </w:r>
          </w:p>
        </w:tc>
        <w:tc>
          <w:tcPr>
            <w:tcW w:type="dxa" w:w="1440"/>
            <w:shd w:fill="F2F2F2"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R3.2.3.3</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import shall be covered by an automated test suite.</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bl>
    <w:p>
      <w:pPr>
        <w:pStyle w:val="Heading3"/>
      </w:pPr>
      <w:r>
        <w:rPr>
          <w:rFonts w:ascii="Times New Roman" w:cs="Times New Roman" w:eastAsia="Times New Roman" w:hAnsi="Times New Roman"/>
          <w:b/>
          <w:bCs/>
          <w:color w:val="1A1A1A"/>
          <w:sz w:val="25"/>
          <w:szCs w:val="25"/>
        </w:rPr>
        <w:t xml:space="preserve">3.2.4 Synthetic Data Generation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20"/>
        <w:gridCol w:w="6600"/>
        <w:gridCol w:w="1440"/>
      </w:tblGrid>
      <w:tr>
        <w:trPr>
          <w:tblHeader/>
        </w:trPr>
        <w:tc>
          <w:tcPr>
            <w:tcW w:type="dxa" w:w="132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Req ID</w:t>
            </w:r>
          </w:p>
        </w:tc>
        <w:tc>
          <w:tcPr>
            <w:tcW w:type="dxa" w:w="660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Description</w:t>
            </w:r>
          </w:p>
        </w:tc>
        <w:tc>
          <w:tcPr>
            <w:tcW w:type="dxa" w:w="1440"/>
            <w:shd w:fill="D9D9D9"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Priority</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R3.2.4.1</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generate synthetic users to supplement the limited pool of real users.</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R3.2.4.2</w:t>
            </w:r>
          </w:p>
        </w:tc>
        <w:tc>
          <w:tcPr>
            <w:tcW w:type="dxa" w:w="6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Synthetic users shall preserve the co-viewing patterns found in real data.</w:t>
            </w:r>
          </w:p>
        </w:tc>
        <w:tc>
          <w:tcPr>
            <w:tcW w:type="dxa" w:w="1440"/>
            <w:shd w:fill="F2F2F2"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R3.2.4.3</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Synthetic users shall be used only for training, never for evaluation.</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bl>
    <w:p>
      <w:pPr>
        <w:pStyle w:val="Heading2"/>
      </w:pPr>
      <w:r>
        <w:rPr>
          <w:rFonts w:ascii="Times New Roman" w:cs="Times New Roman" w:eastAsia="Times New Roman" w:hAnsi="Times New Roman"/>
          <w:b/>
          <w:bCs/>
          <w:color w:val="C00000"/>
          <w:sz w:val="28"/>
          <w:szCs w:val="28"/>
        </w:rPr>
        <w:t xml:space="preserve">3.3 Recommendation Functional Requirements</w:t>
      </w:r>
    </w:p>
    <w:p>
      <w:pPr>
        <w:pStyle w:val="Heading3"/>
      </w:pPr>
      <w:r>
        <w:rPr>
          <w:rFonts w:ascii="Times New Roman" w:cs="Times New Roman" w:eastAsia="Times New Roman" w:hAnsi="Times New Roman"/>
          <w:b/>
          <w:bCs/>
          <w:color w:val="1A1A1A"/>
          <w:sz w:val="25"/>
          <w:szCs w:val="25"/>
        </w:rPr>
        <w:t xml:space="preserve">3.3.1 Aspect Sentiment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20"/>
        <w:gridCol w:w="6600"/>
        <w:gridCol w:w="1440"/>
      </w:tblGrid>
      <w:tr>
        <w:trPr>
          <w:tblHeader/>
        </w:trPr>
        <w:tc>
          <w:tcPr>
            <w:tcW w:type="dxa" w:w="132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Req ID</w:t>
            </w:r>
          </w:p>
        </w:tc>
        <w:tc>
          <w:tcPr>
            <w:tcW w:type="dxa" w:w="660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Description</w:t>
            </w:r>
          </w:p>
        </w:tc>
        <w:tc>
          <w:tcPr>
            <w:tcW w:type="dxa" w:w="1440"/>
            <w:shd w:fill="D9D9D9"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Priority</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R3.3.1.1</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analyze YouTube comments to determine sentiment toward five aspects: content, entertainment, creator, production, and informativeness.</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R3.3.1.2</w:t>
            </w:r>
          </w:p>
        </w:tc>
        <w:tc>
          <w:tcPr>
            <w:tcW w:type="dxa" w:w="6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For each aspect, the system shall classify sentiment as positive, negative, neutral, or none.</w:t>
            </w:r>
          </w:p>
        </w:tc>
        <w:tc>
          <w:tcPr>
            <w:tcW w:type="dxa" w:w="1440"/>
            <w:shd w:fill="F2F2F2"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R3.3.1.3</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produce an aspect-level profile for each channel, summarizing sentiment across its comments.</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bl>
    <w:p>
      <w:pPr>
        <w:pStyle w:val="Heading3"/>
      </w:pPr>
      <w:r>
        <w:rPr>
          <w:rFonts w:ascii="Times New Roman" w:cs="Times New Roman" w:eastAsia="Times New Roman" w:hAnsi="Times New Roman"/>
          <w:b/>
          <w:bCs/>
          <w:color w:val="1A1A1A"/>
          <w:sz w:val="25"/>
          <w:szCs w:val="25"/>
        </w:rPr>
        <w:t xml:space="preserve">3.3.2 Collaborative Filtering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20"/>
        <w:gridCol w:w="6600"/>
        <w:gridCol w:w="1440"/>
      </w:tblGrid>
      <w:tr>
        <w:trPr>
          <w:tblHeader/>
        </w:trPr>
        <w:tc>
          <w:tcPr>
            <w:tcW w:type="dxa" w:w="132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Req ID</w:t>
            </w:r>
          </w:p>
        </w:tc>
        <w:tc>
          <w:tcPr>
            <w:tcW w:type="dxa" w:w="660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Description</w:t>
            </w:r>
          </w:p>
        </w:tc>
        <w:tc>
          <w:tcPr>
            <w:tcW w:type="dxa" w:w="1440"/>
            <w:shd w:fill="D9D9D9"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Priority</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R3.3.2.1</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learn user–channel preference patterns from watch history.</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R3.3.2.2</w:t>
            </w:r>
          </w:p>
        </w:tc>
        <w:tc>
          <w:tcPr>
            <w:tcW w:type="dxa" w:w="6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estimate how likely a user is to enjoy a channel they have not yet watched.</w:t>
            </w:r>
          </w:p>
        </w:tc>
        <w:tc>
          <w:tcPr>
            <w:tcW w:type="dxa" w:w="1440"/>
            <w:shd w:fill="F2F2F2"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bl>
    <w:p>
      <w:pPr>
        <w:pStyle w:val="Heading3"/>
      </w:pPr>
      <w:r>
        <w:rPr>
          <w:rFonts w:ascii="Times New Roman" w:cs="Times New Roman" w:eastAsia="Times New Roman" w:hAnsi="Times New Roman"/>
          <w:b/>
          <w:bCs/>
          <w:color w:val="1A1A1A"/>
          <w:sz w:val="25"/>
          <w:szCs w:val="25"/>
        </w:rPr>
        <w:t xml:space="preserve">3.3.3 Content Matching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20"/>
        <w:gridCol w:w="6600"/>
        <w:gridCol w:w="1440"/>
      </w:tblGrid>
      <w:tr>
        <w:trPr>
          <w:tblHeader/>
        </w:trPr>
        <w:tc>
          <w:tcPr>
            <w:tcW w:type="dxa" w:w="132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Req ID</w:t>
            </w:r>
          </w:p>
        </w:tc>
        <w:tc>
          <w:tcPr>
            <w:tcW w:type="dxa" w:w="660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Description</w:t>
            </w:r>
          </w:p>
        </w:tc>
        <w:tc>
          <w:tcPr>
            <w:tcW w:type="dxa" w:w="1440"/>
            <w:shd w:fill="D9D9D9"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Priority</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R3.3.3.1</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recommend channels similar to those a user already watches, based on channel characteristics.</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R3.3.3.2</w:t>
            </w:r>
          </w:p>
        </w:tc>
        <w:tc>
          <w:tcPr>
            <w:tcW w:type="dxa" w:w="6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Content matching shall serve as a fallback for new users with little or no watch history.</w:t>
            </w:r>
          </w:p>
        </w:tc>
        <w:tc>
          <w:tcPr>
            <w:tcW w:type="dxa" w:w="1440"/>
            <w:shd w:fill="F2F2F2"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bl>
    <w:p>
      <w:pPr>
        <w:pStyle w:val="Heading3"/>
      </w:pPr>
      <w:r>
        <w:rPr>
          <w:rFonts w:ascii="Times New Roman" w:cs="Times New Roman" w:eastAsia="Times New Roman" w:hAnsi="Times New Roman"/>
          <w:b/>
          <w:bCs/>
          <w:color w:val="1A1A1A"/>
          <w:sz w:val="25"/>
          <w:szCs w:val="25"/>
        </w:rPr>
        <w:t xml:space="preserve">3.3.4 Hybrid Recommendation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20"/>
        <w:gridCol w:w="6600"/>
        <w:gridCol w:w="1440"/>
      </w:tblGrid>
      <w:tr>
        <w:trPr>
          <w:tblHeader/>
        </w:trPr>
        <w:tc>
          <w:tcPr>
            <w:tcW w:type="dxa" w:w="132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Req ID</w:t>
            </w:r>
          </w:p>
        </w:tc>
        <w:tc>
          <w:tcPr>
            <w:tcW w:type="dxa" w:w="660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Description</w:t>
            </w:r>
          </w:p>
        </w:tc>
        <w:tc>
          <w:tcPr>
            <w:tcW w:type="dxa" w:w="1440"/>
            <w:shd w:fill="D9D9D9"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Priority</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R3.3.4.1</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combine the three signals into a single ranked recommendation list.</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R3.3.4.2</w:t>
            </w:r>
          </w:p>
        </w:tc>
        <w:tc>
          <w:tcPr>
            <w:tcW w:type="dxa" w:w="6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weight the signals (default: 40% aspect sentiment, 35% collaborative, 25% content matching).</w:t>
            </w:r>
          </w:p>
        </w:tc>
        <w:tc>
          <w:tcPr>
            <w:tcW w:type="dxa" w:w="1440"/>
            <w:shd w:fill="F2F2F2"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R3.3.4.3</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Each recommendation shall include a plain-language explanation of why it was chosen.</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R3.3.4.4</w:t>
            </w:r>
          </w:p>
        </w:tc>
        <w:tc>
          <w:tcPr>
            <w:tcW w:type="dxa" w:w="6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When a signal is unavailable for a user, the system shall produce recommendations from the remaining signals.</w:t>
            </w:r>
          </w:p>
        </w:tc>
        <w:tc>
          <w:tcPr>
            <w:tcW w:type="dxa" w:w="1440"/>
            <w:shd w:fill="F2F2F2"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bl>
    <w:p>
      <w:pPr>
        <w:pStyle w:val="Heading2"/>
      </w:pPr>
      <w:r>
        <w:rPr>
          <w:rFonts w:ascii="Times New Roman" w:cs="Times New Roman" w:eastAsia="Times New Roman" w:hAnsi="Times New Roman"/>
          <w:b/>
          <w:bCs/>
          <w:color w:val="C00000"/>
          <w:sz w:val="28"/>
          <w:szCs w:val="28"/>
        </w:rPr>
        <w:t xml:space="preserve">3.4 Application &amp; Service Requirements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20"/>
        <w:gridCol w:w="6600"/>
        <w:gridCol w:w="1440"/>
      </w:tblGrid>
      <w:tr>
        <w:trPr>
          <w:tblHeader/>
        </w:trPr>
        <w:tc>
          <w:tcPr>
            <w:tcW w:type="dxa" w:w="132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Req ID</w:t>
            </w:r>
          </w:p>
        </w:tc>
        <w:tc>
          <w:tcPr>
            <w:tcW w:type="dxa" w:w="660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Description</w:t>
            </w:r>
          </w:p>
        </w:tc>
        <w:tc>
          <w:tcPr>
            <w:tcW w:type="dxa" w:w="1440"/>
            <w:shd w:fill="D9D9D9"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Priority</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R3.4.1</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provide a web service that accepts an uploaded watch history and returns recommendations.</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R3.4.2</w:t>
            </w:r>
          </w:p>
        </w:tc>
        <w:tc>
          <w:tcPr>
            <w:tcW w:type="dxa" w:w="6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support large upload files without failing on size or timeout.</w:t>
            </w:r>
          </w:p>
        </w:tc>
        <w:tc>
          <w:tcPr>
            <w:tcW w:type="dxa" w:w="1440"/>
            <w:shd w:fill="F2F2F2"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R3.4.3</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process uploads in the background and indicate progress to the user.</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2</w:t>
            </w:r>
          </w:p>
        </w:tc>
      </w:tr>
      <w:tr>
        <w:tc>
          <w:tcPr>
            <w:tcW w:type="dxa" w:w="132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R3.4.4</w:t>
            </w:r>
          </w:p>
        </w:tc>
        <w:tc>
          <w:tcPr>
            <w:tcW w:type="dxa" w:w="6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recommendations response shall contain at least 10 ranked items, each with a score and explanation.</w:t>
            </w:r>
          </w:p>
        </w:tc>
        <w:tc>
          <w:tcPr>
            <w:tcW w:type="dxa" w:w="1440"/>
            <w:shd w:fill="F2F2F2"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bl>
    <w:p>
      <w:pPr>
        <w:pStyle w:val="Heading1"/>
      </w:pPr>
      <w:r>
        <w:rPr>
          <w:rFonts w:ascii="Times New Roman" w:cs="Times New Roman" w:eastAsia="Times New Roman" w:hAnsi="Times New Roman"/>
          <w:b/>
          <w:bCs/>
          <w:color w:val="1A1A1A"/>
          <w:sz w:val="32"/>
          <w:szCs w:val="32"/>
        </w:rPr>
        <w:t xml:space="preserve">4. Nonfunctional Requirements</w:t>
      </w:r>
    </w:p>
    <w:p>
      <w:pPr>
        <w:pStyle w:val="Heading2"/>
      </w:pPr>
      <w:r>
        <w:rPr>
          <w:rFonts w:ascii="Times New Roman" w:cs="Times New Roman" w:eastAsia="Times New Roman" w:hAnsi="Times New Roman"/>
          <w:b/>
          <w:bCs/>
          <w:color w:val="C00000"/>
          <w:sz w:val="28"/>
          <w:szCs w:val="28"/>
        </w:rPr>
        <w:t xml:space="preserve">4.1 Performance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20"/>
        <w:gridCol w:w="6600"/>
        <w:gridCol w:w="1440"/>
      </w:tblGrid>
      <w:tr>
        <w:trPr>
          <w:tblHeader/>
        </w:trPr>
        <w:tc>
          <w:tcPr>
            <w:tcW w:type="dxa" w:w="132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Req ID</w:t>
            </w:r>
          </w:p>
        </w:tc>
        <w:tc>
          <w:tcPr>
            <w:tcW w:type="dxa" w:w="660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Description</w:t>
            </w:r>
          </w:p>
        </w:tc>
        <w:tc>
          <w:tcPr>
            <w:tcW w:type="dxa" w:w="1440"/>
            <w:shd w:fill="D9D9D9"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Priority</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R4.1.1</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process a single video's comments within roughly 30 seconds, subject to YouTube API response times.</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R4.1.2</w:t>
            </w:r>
          </w:p>
        </w:tc>
        <w:tc>
          <w:tcPr>
            <w:tcW w:type="dxa" w:w="6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full pipeline (upload → processing → recommendations) shall complete within about 5 minutes for a typical watch history.</w:t>
            </w:r>
          </w:p>
        </w:tc>
        <w:tc>
          <w:tcPr>
            <w:tcW w:type="dxa" w:w="1440"/>
            <w:shd w:fill="F2F2F2"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2</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R4.1.3</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web interface shall display recommendations within about 2 seconds of receiving results.</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bl>
    <w:p>
      <w:pPr>
        <w:pStyle w:val="Heading2"/>
      </w:pPr>
      <w:r>
        <w:rPr>
          <w:rFonts w:ascii="Times New Roman" w:cs="Times New Roman" w:eastAsia="Times New Roman" w:hAnsi="Times New Roman"/>
          <w:b/>
          <w:bCs/>
          <w:color w:val="C00000"/>
          <w:sz w:val="28"/>
          <w:szCs w:val="28"/>
        </w:rPr>
        <w:t xml:space="preserve">4.2 API Quota Constraints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20"/>
        <w:gridCol w:w="6600"/>
        <w:gridCol w:w="1440"/>
      </w:tblGrid>
      <w:tr>
        <w:trPr>
          <w:tblHeader/>
        </w:trPr>
        <w:tc>
          <w:tcPr>
            <w:tcW w:type="dxa" w:w="132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Req ID</w:t>
            </w:r>
          </w:p>
        </w:tc>
        <w:tc>
          <w:tcPr>
            <w:tcW w:type="dxa" w:w="660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Description</w:t>
            </w:r>
          </w:p>
        </w:tc>
        <w:tc>
          <w:tcPr>
            <w:tcW w:type="dxa" w:w="1440"/>
            <w:shd w:fill="D9D9D9"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Priority</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R4.2.1</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not exceed the daily YouTube Data API quota (10,000 units by default).</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R4.2.2</w:t>
            </w:r>
          </w:p>
        </w:tc>
        <w:tc>
          <w:tcPr>
            <w:tcW w:type="dxa" w:w="6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log API usage and stop before the quota is exhausted.</w:t>
            </w:r>
          </w:p>
        </w:tc>
        <w:tc>
          <w:tcPr>
            <w:tcW w:type="dxa" w:w="1440"/>
            <w:shd w:fill="F2F2F2"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bl>
    <w:p>
      <w:pPr>
        <w:pStyle w:val="Heading2"/>
      </w:pPr>
      <w:r>
        <w:rPr>
          <w:rFonts w:ascii="Times New Roman" w:cs="Times New Roman" w:eastAsia="Times New Roman" w:hAnsi="Times New Roman"/>
          <w:b/>
          <w:bCs/>
          <w:color w:val="C00000"/>
          <w:sz w:val="28"/>
          <w:szCs w:val="28"/>
        </w:rPr>
        <w:t xml:space="preserve">4.3 Security &amp; Privacy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20"/>
        <w:gridCol w:w="6600"/>
        <w:gridCol w:w="1440"/>
      </w:tblGrid>
      <w:tr>
        <w:trPr>
          <w:tblHeader/>
        </w:trPr>
        <w:tc>
          <w:tcPr>
            <w:tcW w:type="dxa" w:w="132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Req ID</w:t>
            </w:r>
          </w:p>
        </w:tc>
        <w:tc>
          <w:tcPr>
            <w:tcW w:type="dxa" w:w="660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Description</w:t>
            </w:r>
          </w:p>
        </w:tc>
        <w:tc>
          <w:tcPr>
            <w:tcW w:type="dxa" w:w="1440"/>
            <w:shd w:fill="D9D9D9"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Priority</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R4.3.1</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API keys and credentials shall be stored securely and never committed to the source repository.</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R4.3.2</w:t>
            </w:r>
          </w:p>
        </w:tc>
        <w:tc>
          <w:tcPr>
            <w:tcW w:type="dxa" w:w="6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Uploaded watch-history files shall be handled privately, used only for generating recommendations, and removed on request.</w:t>
            </w:r>
          </w:p>
        </w:tc>
        <w:tc>
          <w:tcPr>
            <w:tcW w:type="dxa" w:w="1440"/>
            <w:shd w:fill="F2F2F2"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R4.3.3</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validate and sanitize user inputs.</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R4.3.4</w:t>
            </w:r>
          </w:p>
        </w:tc>
        <w:tc>
          <w:tcPr>
            <w:tcW w:type="dxa" w:w="6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Any Google sign-in shall request only the minimum permissions needed.</w:t>
            </w:r>
          </w:p>
        </w:tc>
        <w:tc>
          <w:tcPr>
            <w:tcW w:type="dxa" w:w="1440"/>
            <w:shd w:fill="F2F2F2"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2</w:t>
            </w:r>
          </w:p>
        </w:tc>
      </w:tr>
    </w:tbl>
    <w:p>
      <w:pPr>
        <w:pStyle w:val="Heading2"/>
      </w:pPr>
      <w:r>
        <w:rPr>
          <w:rFonts w:ascii="Times New Roman" w:cs="Times New Roman" w:eastAsia="Times New Roman" w:hAnsi="Times New Roman"/>
          <w:b/>
          <w:bCs/>
          <w:color w:val="C00000"/>
          <w:sz w:val="28"/>
          <w:szCs w:val="28"/>
        </w:rPr>
        <w:t xml:space="preserve">4.4 Error Handling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20"/>
        <w:gridCol w:w="6600"/>
        <w:gridCol w:w="1440"/>
      </w:tblGrid>
      <w:tr>
        <w:trPr>
          <w:tblHeader/>
        </w:trPr>
        <w:tc>
          <w:tcPr>
            <w:tcW w:type="dxa" w:w="132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Req ID</w:t>
            </w:r>
          </w:p>
        </w:tc>
        <w:tc>
          <w:tcPr>
            <w:tcW w:type="dxa" w:w="660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Description</w:t>
            </w:r>
          </w:p>
        </w:tc>
        <w:tc>
          <w:tcPr>
            <w:tcW w:type="dxa" w:w="1440"/>
            <w:shd w:fill="D9D9D9"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Priority</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R4.4.1</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continue processing when individual videos or comments fail, rather than aborting.</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R4.4.2</w:t>
            </w:r>
          </w:p>
        </w:tc>
        <w:tc>
          <w:tcPr>
            <w:tcW w:type="dxa" w:w="6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interface shall show user-friendly messages for upload, processing, and timeout errors.</w:t>
            </w:r>
          </w:p>
        </w:tc>
        <w:tc>
          <w:tcPr>
            <w:tcW w:type="dxa" w:w="1440"/>
            <w:shd w:fill="F2F2F2"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R4.4.3</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If part of the analysis is unavailable, the system shall still produce recommendations and indicate reduced confidence.</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2</w:t>
            </w:r>
          </w:p>
        </w:tc>
      </w:tr>
    </w:tbl>
    <w:p>
      <w:pPr>
        <w:pStyle w:val="Heading2"/>
      </w:pPr>
      <w:r>
        <w:rPr>
          <w:rFonts w:ascii="Times New Roman" w:cs="Times New Roman" w:eastAsia="Times New Roman" w:hAnsi="Times New Roman"/>
          <w:b/>
          <w:bCs/>
          <w:color w:val="C00000"/>
          <w:sz w:val="28"/>
          <w:szCs w:val="28"/>
        </w:rPr>
        <w:t xml:space="preserve">4.5 Operating Environment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20"/>
        <w:gridCol w:w="6600"/>
        <w:gridCol w:w="1440"/>
      </w:tblGrid>
      <w:tr>
        <w:trPr>
          <w:tblHeader/>
        </w:trPr>
        <w:tc>
          <w:tcPr>
            <w:tcW w:type="dxa" w:w="132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Req ID</w:t>
            </w:r>
          </w:p>
        </w:tc>
        <w:tc>
          <w:tcPr>
            <w:tcW w:type="dxa" w:w="660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Description</w:t>
            </w:r>
          </w:p>
        </w:tc>
        <w:tc>
          <w:tcPr>
            <w:tcW w:type="dxa" w:w="1440"/>
            <w:shd w:fill="D9D9D9"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Priority</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R4.5.1</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system shall run as a cloud-hosted web application.</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r>
        <w:tc>
          <w:tcPr>
            <w:tcW w:type="dxa" w:w="132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R4.5.2</w:t>
            </w:r>
          </w:p>
        </w:tc>
        <w:tc>
          <w:tcPr>
            <w:tcW w:type="dxa" w:w="6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Model training may require GPU resources; everyday use and serving shall run on standard hardware.</w:t>
            </w:r>
          </w:p>
        </w:tc>
        <w:tc>
          <w:tcPr>
            <w:tcW w:type="dxa" w:w="1440"/>
            <w:shd w:fill="F2F2F2"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2</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R4.5.3</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The user shall access the system through a modern web browser; no installation shall be required.</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C00000"/>
                <w:sz w:val="22"/>
                <w:szCs w:val="22"/>
              </w:rPr>
              <w:t xml:space="preserve">1</w:t>
            </w:r>
          </w:p>
        </w:tc>
      </w:tr>
    </w:tbl>
    <w:p>
      <w:pPr>
        <w:pStyle w:val="Heading1"/>
      </w:pPr>
      <w:r>
        <w:rPr>
          <w:rFonts w:ascii="Times New Roman" w:cs="Times New Roman" w:eastAsia="Times New Roman" w:hAnsi="Times New Roman"/>
          <w:b/>
          <w:bCs/>
          <w:color w:val="1A1A1A"/>
          <w:sz w:val="32"/>
          <w:szCs w:val="32"/>
        </w:rPr>
        <w:t xml:space="preserve">5. System Overview</w:t>
      </w:r>
    </w:p>
    <w:p>
      <w:pPr>
        <w:spacing w:after="120" w:line="276"/>
      </w:pPr>
      <w:r>
        <w:rPr>
          <w:rFonts w:ascii="Times New Roman" w:cs="Times New Roman" w:eastAsia="Times New Roman" w:hAnsi="Times New Roman"/>
        </w:rPr>
        <w:t xml:space="preserve">At a high level, YouFeelings works as a pipeline:</w:t>
      </w:r>
    </w:p>
    <w:p>
      <w:pPr>
        <w:pStyle w:val="ListParagraph"/>
        <w:numPr>
          <w:ilvl w:val="0"/>
          <w:numId w:val="3"/>
        </w:numPr>
        <w:spacing w:after="60"/>
      </w:pPr>
      <w:r>
        <w:rPr>
          <w:rFonts w:ascii="Times New Roman" w:cs="Times New Roman" w:eastAsia="Times New Roman" w:hAnsi="Times New Roman"/>
        </w:rPr>
        <w:t xml:space="preserve">The user uploads their YouTube watch history through the web application.</w:t>
      </w:r>
    </w:p>
    <w:p>
      <w:pPr>
        <w:pStyle w:val="ListParagraph"/>
        <w:numPr>
          <w:ilvl w:val="0"/>
          <w:numId w:val="3"/>
        </w:numPr>
        <w:spacing w:after="60"/>
      </w:pPr>
      <w:r>
        <w:rPr>
          <w:rFonts w:ascii="Times New Roman" w:cs="Times New Roman" w:eastAsia="Times New Roman" w:hAnsi="Times New Roman"/>
        </w:rPr>
        <w:t xml:space="preserve">The system imports the history and analyzes related comments and channel data.</w:t>
      </w:r>
    </w:p>
    <w:p>
      <w:pPr>
        <w:pStyle w:val="ListParagraph"/>
        <w:numPr>
          <w:ilvl w:val="0"/>
          <w:numId w:val="3"/>
        </w:numPr>
        <w:spacing w:after="60"/>
      </w:pPr>
      <w:r>
        <w:rPr>
          <w:rFonts w:ascii="Times New Roman" w:cs="Times New Roman" w:eastAsia="Times New Roman" w:hAnsi="Times New Roman"/>
        </w:rPr>
        <w:t xml:space="preserve">Three signals — aspect sentiment, collaborative filtering, and content matching — each score candidate channels.</w:t>
      </w:r>
    </w:p>
    <w:p>
      <w:pPr>
        <w:pStyle w:val="ListParagraph"/>
        <w:numPr>
          <w:ilvl w:val="0"/>
          <w:numId w:val="3"/>
        </w:numPr>
        <w:spacing w:after="60"/>
      </w:pPr>
      <w:r>
        <w:rPr>
          <w:rFonts w:ascii="Times New Roman" w:cs="Times New Roman" w:eastAsia="Times New Roman" w:hAnsi="Times New Roman"/>
        </w:rPr>
        <w:t xml:space="preserve">The signals are combined into a single ranked, explained recommendation list.</w:t>
      </w:r>
    </w:p>
    <w:p>
      <w:pPr>
        <w:pStyle w:val="ListParagraph"/>
        <w:numPr>
          <w:ilvl w:val="0"/>
          <w:numId w:val="3"/>
        </w:numPr>
        <w:spacing w:after="60"/>
      </w:pPr>
      <w:r>
        <w:rPr>
          <w:rFonts w:ascii="Times New Roman" w:cs="Times New Roman" w:eastAsia="Times New Roman" w:hAnsi="Times New Roman"/>
        </w:rPr>
        <w:t xml:space="preserve">The web application presents the recommendations to the user.</w:t>
      </w:r>
    </w:p>
    <w:p>
      <w:pPr>
        <w:spacing w:after="120" w:line="276"/>
      </w:pPr>
      <w:r>
        <w:rPr>
          <w:rFonts w:ascii="Times New Roman" w:cs="Times New Roman" w:eastAsia="Times New Roman" w:hAnsi="Times New Roman"/>
        </w:rPr>
        <w:t xml:space="preserve">The detailed system architecture, component design, model specifications, and deployment are documented separately in the </w:t>
      </w:r>
      <w:r>
        <w:rPr>
          <w:rFonts w:ascii="Times New Roman" w:cs="Times New Roman" w:eastAsia="Times New Roman" w:hAnsi="Times New Roman"/>
          <w:i/>
          <w:iCs/>
        </w:rPr>
        <w:t xml:space="preserve">YouFeelings Design Document</w:t>
      </w:r>
      <w:r>
        <w:rPr>
          <w:rFonts w:ascii="Times New Roman" w:cs="Times New Roman" w:eastAsia="Times New Roman" w:hAnsi="Times New Roman"/>
        </w:rPr>
        <w:t xml:space="preserve">.</w:t>
      </w:r>
    </w:p>
    <w:p>
      <w:pPr>
        <w:pStyle w:val="Heading1"/>
      </w:pPr>
      <w:r>
        <w:rPr>
          <w:rFonts w:ascii="Times New Roman" w:cs="Times New Roman" w:eastAsia="Times New Roman" w:hAnsi="Times New Roman"/>
          <w:b/>
          <w:bCs/>
          <w:color w:val="1A1A1A"/>
          <w:sz w:val="32"/>
          <w:szCs w:val="32"/>
        </w:rPr>
        <w:t xml:space="preserve">6. System Evolution</w:t>
      </w:r>
    </w:p>
    <w:p>
      <w:pPr>
        <w:pStyle w:val="Heading2"/>
      </w:pPr>
      <w:r>
        <w:rPr>
          <w:rFonts w:ascii="Times New Roman" w:cs="Times New Roman" w:eastAsia="Times New Roman" w:hAnsi="Times New Roman"/>
          <w:b/>
          <w:bCs/>
          <w:color w:val="C00000"/>
          <w:sz w:val="28"/>
          <w:szCs w:val="28"/>
        </w:rPr>
        <w:t xml:space="preserve">6.1 Known Limitations</w:t>
      </w:r>
    </w:p>
    <w:p>
      <w:pPr>
        <w:spacing w:after="120" w:line="276"/>
      </w:pPr>
      <w:r>
        <w:rPr>
          <w:rFonts w:ascii="Times New Roman" w:cs="Times New Roman" w:eastAsia="Times New Roman" w:hAnsi="Times New Roman"/>
        </w:rPr>
        <w:t xml:space="preserve">The following limitations of the current prototype are documented for transparency:</w:t>
      </w:r>
    </w:p>
    <w:p>
      <w:pPr>
        <w:pStyle w:val="ListParagraph"/>
        <w:numPr>
          <w:ilvl w:val="0"/>
          <w:numId w:val="2"/>
        </w:numPr>
        <w:spacing w:after="60"/>
      </w:pPr>
      <w:r>
        <w:rPr>
          <w:rFonts w:ascii="Times New Roman" w:cs="Times New Roman" w:eastAsia="Times New Roman" w:hAnsi="Times New Roman"/>
          <w:b/>
          <w:bCs/>
        </w:rPr>
        <w:t xml:space="preserve">Training data imbalance: </w:t>
      </w:r>
      <w:r>
        <w:rPr>
          <w:rFonts w:ascii="Times New Roman" w:cs="Times New Roman" w:eastAsia="Times New Roman" w:hAnsi="Times New Roman"/>
        </w:rPr>
        <w:t xml:space="preserve">The current training data over-represents some aspects (e.g., creator) and under-represents others (e.g., production quality), and has few negative and no neutral examples. Additional human-labeled data is needed.</w:t>
      </w:r>
    </w:p>
    <w:p>
      <w:pPr>
        <w:pStyle w:val="ListParagraph"/>
        <w:numPr>
          <w:ilvl w:val="0"/>
          <w:numId w:val="2"/>
        </w:numPr>
        <w:spacing w:after="60"/>
      </w:pPr>
      <w:r>
        <w:rPr>
          <w:rFonts w:ascii="Times New Roman" w:cs="Times New Roman" w:eastAsia="Times New Roman" w:hAnsi="Times New Roman"/>
          <w:b/>
          <w:bCs/>
        </w:rPr>
        <w:t xml:space="preserve">Metrics pending: </w:t>
      </w:r>
      <w:r>
        <w:rPr>
          <w:rFonts w:ascii="Times New Roman" w:cs="Times New Roman" w:eastAsia="Times New Roman" w:hAnsi="Times New Roman"/>
        </w:rPr>
        <w:t xml:space="preserve">Sentiment results to date come from an automatically generated training set used to validate the pipeline. Final quality metrics await human-labeled data.</w:t>
      </w:r>
    </w:p>
    <w:p>
      <w:pPr>
        <w:pStyle w:val="ListParagraph"/>
        <w:numPr>
          <w:ilvl w:val="0"/>
          <w:numId w:val="2"/>
        </w:numPr>
        <w:spacing w:after="60"/>
      </w:pPr>
      <w:r>
        <w:rPr>
          <w:rFonts w:ascii="Times New Roman" w:cs="Times New Roman" w:eastAsia="Times New Roman" w:hAnsi="Times New Roman"/>
          <w:b/>
          <w:bCs/>
        </w:rPr>
        <w:t xml:space="preserve">Synthetic data accuracy: </w:t>
      </w:r>
      <w:r>
        <w:rPr>
          <w:rFonts w:ascii="Times New Roman" w:cs="Times New Roman" w:eastAsia="Times New Roman" w:hAnsi="Times New Roman"/>
        </w:rPr>
        <w:t xml:space="preserve">Synthetic users match real viewers well for popular channels but less so for niche channels; more real users would improve this.</w:t>
      </w:r>
    </w:p>
    <w:p>
      <w:pPr>
        <w:pStyle w:val="ListParagraph"/>
        <w:numPr>
          <w:ilvl w:val="0"/>
          <w:numId w:val="2"/>
        </w:numPr>
        <w:spacing w:after="60"/>
      </w:pPr>
      <w:r>
        <w:rPr>
          <w:rFonts w:ascii="Times New Roman" w:cs="Times New Roman" w:eastAsia="Times New Roman" w:hAnsi="Times New Roman"/>
          <w:b/>
          <w:bCs/>
        </w:rPr>
        <w:t xml:space="preserve">Recommendation tuning: </w:t>
      </w:r>
      <w:r>
        <w:rPr>
          <w:rFonts w:ascii="Times New Roman" w:cs="Times New Roman" w:eastAsia="Times New Roman" w:hAnsi="Times New Roman"/>
        </w:rPr>
        <w:t xml:space="preserve">Combining the three signals so their weights are meaningful is an ongoing tuning task.</w:t>
      </w:r>
    </w:p>
    <w:p>
      <w:pPr>
        <w:pStyle w:val="ListParagraph"/>
        <w:numPr>
          <w:ilvl w:val="0"/>
          <w:numId w:val="2"/>
        </w:numPr>
        <w:spacing w:after="60"/>
      </w:pPr>
      <w:r>
        <w:rPr>
          <w:rFonts w:ascii="Times New Roman" w:cs="Times New Roman" w:eastAsia="Times New Roman" w:hAnsi="Times New Roman"/>
          <w:b/>
          <w:bCs/>
        </w:rPr>
        <w:t xml:space="preserve">Cold start: </w:t>
      </w:r>
      <w:r>
        <w:rPr>
          <w:rFonts w:ascii="Times New Roman" w:cs="Times New Roman" w:eastAsia="Times New Roman" w:hAnsi="Times New Roman"/>
        </w:rPr>
        <w:t xml:space="preserve">Recommending for brand-new users with little history remains challenging; content matching is used as a fallback.</w:t>
      </w:r>
    </w:p>
    <w:p>
      <w:pPr>
        <w:pStyle w:val="Heading2"/>
      </w:pPr>
      <w:r>
        <w:rPr>
          <w:rFonts w:ascii="Times New Roman" w:cs="Times New Roman" w:eastAsia="Times New Roman" w:hAnsi="Times New Roman"/>
          <w:b/>
          <w:bCs/>
          <w:color w:val="C00000"/>
          <w:sz w:val="28"/>
          <w:szCs w:val="28"/>
        </w:rPr>
        <w:t xml:space="preserve">6.2 Planned Improvements (Priority 2)</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20"/>
        <w:gridCol w:w="6600"/>
        <w:gridCol w:w="1440"/>
      </w:tblGrid>
      <w:tr>
        <w:trPr>
          <w:tblHeader/>
        </w:trPr>
        <w:tc>
          <w:tcPr>
            <w:tcW w:type="dxa" w:w="132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Req ID</w:t>
            </w:r>
          </w:p>
        </w:tc>
        <w:tc>
          <w:tcPr>
            <w:tcW w:type="dxa" w:w="660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Description</w:t>
            </w:r>
          </w:p>
        </w:tc>
        <w:tc>
          <w:tcPr>
            <w:tcW w:type="dxa" w:w="1440"/>
            <w:shd w:fill="D9D9D9"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Priority</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R6.2.1</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Add human-labeled comments to improve sentiment quality and cover the neutral category.</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2</w:t>
            </w:r>
          </w:p>
        </w:tc>
      </w:tr>
      <w:tr>
        <w:tc>
          <w:tcPr>
            <w:tcW w:type="dxa" w:w="132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R6.2.2</w:t>
            </w:r>
          </w:p>
        </w:tc>
        <w:tc>
          <w:tcPr>
            <w:tcW w:type="dxa" w:w="6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Collect more real users to improve synthetic-data accuracy for less-popular channels.</w:t>
            </w:r>
          </w:p>
        </w:tc>
        <w:tc>
          <w:tcPr>
            <w:tcW w:type="dxa" w:w="1440"/>
            <w:shd w:fill="F2F2F2"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2</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R6.2.3</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Let users rate recommendations (thumbs up/down) to personalize the experience.</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2</w:t>
            </w:r>
          </w:p>
        </w:tc>
      </w:tr>
      <w:tr>
        <w:tc>
          <w:tcPr>
            <w:tcW w:type="dxa" w:w="132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R6.2.4</w:t>
            </w:r>
          </w:p>
        </w:tc>
        <w:tc>
          <w:tcPr>
            <w:tcW w:type="dxa" w:w="6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Tune how the three signals are combined automatically rather than using fixed weights.</w:t>
            </w:r>
          </w:p>
        </w:tc>
        <w:tc>
          <w:tcPr>
            <w:tcW w:type="dxa" w:w="1440"/>
            <w:shd w:fill="F2F2F2"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2</w:t>
            </w:r>
          </w:p>
        </w:tc>
      </w:tr>
    </w:tbl>
    <w:p>
      <w:pPr>
        <w:pStyle w:val="Heading2"/>
      </w:pPr>
      <w:r>
        <w:rPr>
          <w:rFonts w:ascii="Times New Roman" w:cs="Times New Roman" w:eastAsia="Times New Roman" w:hAnsi="Times New Roman"/>
          <w:b/>
          <w:bCs/>
          <w:color w:val="C00000"/>
          <w:sz w:val="28"/>
          <w:szCs w:val="28"/>
        </w:rPr>
        <w:t xml:space="preserve">6.3 Future Enhancements (Priority 3)</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20"/>
        <w:gridCol w:w="6600"/>
        <w:gridCol w:w="1440"/>
      </w:tblGrid>
      <w:tr>
        <w:trPr>
          <w:tblHeader/>
        </w:trPr>
        <w:tc>
          <w:tcPr>
            <w:tcW w:type="dxa" w:w="132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Req ID</w:t>
            </w:r>
          </w:p>
        </w:tc>
        <w:tc>
          <w:tcPr>
            <w:tcW w:type="dxa" w:w="6600"/>
            <w:shd w:fill="D9D9D9"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color w:val="1A1A1A"/>
                <w:sz w:val="22"/>
                <w:szCs w:val="22"/>
              </w:rPr>
              <w:t xml:space="preserve">Description</w:t>
            </w:r>
          </w:p>
        </w:tc>
        <w:tc>
          <w:tcPr>
            <w:tcW w:type="dxa" w:w="1440"/>
            <w:shd w:fill="D9D9D9"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Priority</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R6.3.1</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Connect to YouTube directly so users don't need a manual Takeout export.</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3</w:t>
            </w:r>
          </w:p>
        </w:tc>
      </w:tr>
      <w:tr>
        <w:tc>
          <w:tcPr>
            <w:tcW w:type="dxa" w:w="132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R6.3.2</w:t>
            </w:r>
          </w:p>
        </w:tc>
        <w:tc>
          <w:tcPr>
            <w:tcW w:type="dxa" w:w="6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A browser extension that surfaces recommendations on YouTube.</w:t>
            </w:r>
          </w:p>
        </w:tc>
        <w:tc>
          <w:tcPr>
            <w:tcW w:type="dxa" w:w="1440"/>
            <w:shd w:fill="F2F2F2"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3</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R6.3.3</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A mobile application.</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3</w:t>
            </w:r>
          </w:p>
        </w:tc>
      </w:tr>
      <w:tr>
        <w:tc>
          <w:tcPr>
            <w:tcW w:type="dxa" w:w="132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R6.3.4</w:t>
            </w:r>
          </w:p>
        </w:tc>
        <w:tc>
          <w:tcPr>
            <w:tcW w:type="dxa" w:w="6600"/>
            <w:shd w:fill="F2F2F2" w:color="auto" w:val="clear"/>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Support for non-English comments.</w:t>
            </w:r>
          </w:p>
        </w:tc>
        <w:tc>
          <w:tcPr>
            <w:tcW w:type="dxa" w:w="1440"/>
            <w:shd w:fill="F2F2F2" w:color="auto" w:val="clear"/>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3</w:t>
            </w:r>
          </w:p>
        </w:tc>
      </w:tr>
      <w:tr>
        <w:tc>
          <w:tcPr>
            <w:tcW w:type="dxa" w:w="132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bCs/>
                <w:sz w:val="22"/>
                <w:szCs w:val="22"/>
              </w:rPr>
              <w:t xml:space="preserve">R6.3.5</w:t>
            </w:r>
          </w:p>
        </w:tc>
        <w:tc>
          <w:tcPr>
            <w:tcW w:type="dxa" w:w="6600"/>
            <w:tcMar>
              <w:top w:type="dxa" w:w="60"/>
              <w:left w:type="dxa" w:w="110"/>
              <w:bottom w:type="dxa" w:w="60"/>
              <w:right w:type="dxa" w:w="110"/>
            </w:tcMar>
            <w:vAlign w:val="center"/>
          </w:tcPr>
          <w:p>
            <w:pPr>
              <w:spacing w:after="0" w:line="264"/>
              <w:jc w:val="left"/>
            </w:pPr>
            <w:r>
              <w:rPr>
                <w:rFonts w:ascii="Times New Roman" w:cs="Times New Roman" w:eastAsia="Times New Roman" w:hAnsi="Times New Roman"/>
                <w:b w:val="false"/>
                <w:bCs w:val="false"/>
                <w:color w:val="1A1A1A"/>
                <w:sz w:val="22"/>
                <w:szCs w:val="22"/>
              </w:rPr>
              <w:t xml:space="preserve">Let users give explicit ratings in addition to watch history.</w:t>
            </w:r>
          </w:p>
        </w:tc>
        <w:tc>
          <w:tcPr>
            <w:tcW w:type="dxa" w:w="1440"/>
            <w:tcMar>
              <w:top w:type="dxa" w:w="60"/>
              <w:left w:type="dxa" w:w="110"/>
              <w:bottom w:type="dxa" w:w="60"/>
              <w:right w:type="dxa" w:w="110"/>
            </w:tcMar>
            <w:vAlign w:val="center"/>
          </w:tcPr>
          <w:p>
            <w:pPr>
              <w:spacing w:after="0" w:line="264"/>
              <w:jc w:val="center"/>
            </w:pPr>
            <w:r>
              <w:rPr>
                <w:rFonts w:ascii="Times New Roman" w:cs="Times New Roman" w:eastAsia="Times New Roman" w:hAnsi="Times New Roman"/>
                <w:b/>
                <w:bCs/>
                <w:color w:val="1A1A1A"/>
                <w:sz w:val="22"/>
                <w:szCs w:val="22"/>
              </w:rPr>
              <w:t xml:space="preserve">3</w:t>
            </w:r>
          </w:p>
        </w:tc>
      </w:tr>
    </w:tbl>
    <w:p>
      <w:pPr>
        <w:pStyle w:val="Heading2"/>
      </w:pPr>
      <w:r>
        <w:rPr>
          <w:rFonts w:ascii="Times New Roman" w:cs="Times New Roman" w:eastAsia="Times New Roman" w:hAnsi="Times New Roman"/>
          <w:b/>
          <w:bCs/>
          <w:color w:val="C00000"/>
          <w:sz w:val="28"/>
          <w:szCs w:val="28"/>
        </w:rPr>
        <w:t xml:space="preserve">6.4 Verification &amp; Acceptance</w:t>
      </w:r>
    </w:p>
    <w:p>
      <w:pPr>
        <w:pStyle w:val="ListParagraph"/>
        <w:numPr>
          <w:ilvl w:val="0"/>
          <w:numId w:val="2"/>
        </w:numPr>
        <w:spacing w:after="60"/>
      </w:pPr>
      <w:r>
        <w:rPr>
          <w:rFonts w:ascii="Times New Roman" w:cs="Times New Roman" w:eastAsia="Times New Roman" w:hAnsi="Times New Roman"/>
          <w:b/>
          <w:bCs/>
        </w:rPr>
        <w:t xml:space="preserve">Automated tests: </w:t>
      </w:r>
      <w:r>
        <w:rPr>
          <w:rFonts w:ascii="Times New Roman" w:cs="Times New Roman" w:eastAsia="Times New Roman" w:hAnsi="Times New Roman"/>
        </w:rPr>
        <w:t xml:space="preserve">Data import and preprocessing are covered by automated tests (the import suite currently has 35 passing tests).</w:t>
      </w:r>
    </w:p>
    <w:p>
      <w:pPr>
        <w:pStyle w:val="ListParagraph"/>
        <w:numPr>
          <w:ilvl w:val="0"/>
          <w:numId w:val="2"/>
        </w:numPr>
        <w:spacing w:after="60"/>
      </w:pPr>
      <w:r>
        <w:rPr>
          <w:rFonts w:ascii="Times New Roman" w:cs="Times New Roman" w:eastAsia="Times New Roman" w:hAnsi="Times New Roman"/>
          <w:b/>
          <w:bCs/>
        </w:rPr>
        <w:t xml:space="preserve">Model validation: </w:t>
      </w:r>
      <w:r>
        <w:rPr>
          <w:rFonts w:ascii="Times New Roman" w:cs="Times New Roman" w:eastAsia="Times New Roman" w:hAnsi="Times New Roman"/>
        </w:rPr>
        <w:t xml:space="preserve">Recommendation quality is validated on real users held out from training; synthetic users are never used for evaluation.</w:t>
      </w:r>
    </w:p>
    <w:p>
      <w:pPr>
        <w:pStyle w:val="ListParagraph"/>
        <w:numPr>
          <w:ilvl w:val="0"/>
          <w:numId w:val="2"/>
        </w:numPr>
        <w:spacing w:after="60"/>
      </w:pPr>
      <w:r>
        <w:rPr>
          <w:rFonts w:ascii="Times New Roman" w:cs="Times New Roman" w:eastAsia="Times New Roman" w:hAnsi="Times New Roman"/>
          <w:b/>
          <w:bCs/>
        </w:rPr>
        <w:t xml:space="preserve">Acceptance: </w:t>
      </w:r>
      <w:r>
        <w:rPr>
          <w:rFonts w:ascii="Times New Roman" w:cs="Times New Roman" w:eastAsia="Times New Roman" w:hAnsi="Times New Roman"/>
        </w:rPr>
        <w:t xml:space="preserve">Acceptance requires demonstrating the working system and meeting every Priority-1 requirement.</w:t>
      </w:r>
    </w:p>
    <w:p>
      <w:pPr>
        <w:pStyle w:val="ListParagraph"/>
        <w:numPr>
          <w:ilvl w:val="0"/>
          <w:numId w:val="2"/>
        </w:numPr>
        <w:spacing w:after="60"/>
      </w:pPr>
      <w:r>
        <w:rPr>
          <w:rFonts w:ascii="Times New Roman" w:cs="Times New Roman" w:eastAsia="Times New Roman" w:hAnsi="Times New Roman"/>
          <w:b/>
          <w:bCs/>
        </w:rPr>
        <w:t xml:space="preserve">Status note: </w:t>
      </w:r>
      <w:r>
        <w:rPr>
          <w:rFonts w:ascii="Times New Roman" w:cs="Times New Roman" w:eastAsia="Times New Roman" w:hAnsi="Times New Roman"/>
        </w:rPr>
        <w:t xml:space="preserve">Final sentiment-quality metrics are reported as pending until human-labeled data is available.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Times New Roman" w:cs="Times New Roman" w:eastAsia="Times New Roman" w:hAnsi="Times New Roman"/>
        <w:color w:val="808080"/>
        <w:sz w:val="18"/>
        <w:szCs w:val="18"/>
      </w:rPr>
      <w:t xml:space="preserve">YouFeelings SRS v3.1</w:t>
    </w:r>
    <w:r>
      <w:rPr>
        <w:rFonts w:ascii="Times New Roman" w:cs="Times New Roman" w:eastAsia="Times New Roman" w:hAnsi="Times New Roman"/>
      </w:rPr>
      <w:t xml:space="preserve">	</w:t>
    </w:r>
    <w:r>
      <w:rPr>
        <w:rFonts w:ascii="Times New Roman" w:cs="Times New Roman" w:eastAsia="Times New Roman" w:hAnsi="Times New Roman"/>
        <w:color w:val="80808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0000" w:sz="6" w:space="4"/>
      </w:pBdr>
      <w:spacing w:after="160" w:before="320"/>
      <w:outlineLvl w:val="0"/>
    </w:pPr>
    <w:rPr>
      <w:rFonts w:ascii="Times New Roman" w:cs="Times New Roman" w:eastAsia="Times New Roman" w:hAnsi="Times New Roman"/>
      <w:b/>
      <w:bCs/>
      <w:color w:val="1A1A1A"/>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C00000"/>
      <w:sz w:val="28"/>
      <w:szCs w:val="28"/>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525d41c5f09ff49b6fb60708c6db107c5d90a2e.png"/><Relationship Id="rId9" Type="http://schemas.openxmlformats.org/officeDocument/2006/relationships/image" Target="media/b29fe1cc58735fc10bc2b74c9613e93df6f9ea5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YouFeelings SRS v3.1</dc:title>
  <dc:creator>Samyak Dubey &amp; Ashab Rahman</dc:creator>
  <cp:lastModifiedBy>Un-named</cp:lastModifiedBy>
  <cp:revision>1</cp:revision>
  <dcterms:created xsi:type="dcterms:W3CDTF">2026-06-30T23:21:05.910Z</dcterms:created>
  <dcterms:modified xsi:type="dcterms:W3CDTF">2026-06-30T23:21:05.910Z</dcterms:modified>
</cp:coreProperties>
</file>

<file path=docProps/custom.xml><?xml version="1.0" encoding="utf-8"?>
<Properties xmlns="http://schemas.openxmlformats.org/officeDocument/2006/custom-properties" xmlns:vt="http://schemas.openxmlformats.org/officeDocument/2006/docPropsVTypes"/>
</file>