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POR CARD — MILHASFACIL · HUB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CTQ-MILHASFACIL01-001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 — cenários de teste por card)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Introdução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registra, </w:t>
      </w:r>
      <w:r>
        <w:rPr>
          <w:rFonts w:ascii="Calibri" w:hAnsi="Calibri"/>
          <w:b/>
          <w:i w:val="0"/>
          <w:sz w:val="22"/>
        </w:rPr>
        <w:t>card a card</w:t>
      </w:r>
      <w:r>
        <w:rPr>
          <w:rFonts w:ascii="Calibri" w:hAnsi="Calibri"/>
          <w:b w:val="0"/>
          <w:i w:val="0"/>
          <w:sz w:val="22"/>
        </w:rPr>
        <w:t xml:space="preserve">, os cenários de teste que evidenciam o processo de </w:t>
      </w:r>
      <w:r>
        <w:rPr>
          <w:rFonts w:ascii="Calibri" w:hAnsi="Calibri"/>
          <w:b/>
          <w:i w:val="0"/>
          <w:sz w:val="22"/>
        </w:rPr>
        <w:t>Verificação e Validação (VV)</w:t>
      </w:r>
      <w:r>
        <w:rPr>
          <w:rFonts w:ascii="Calibri" w:hAnsi="Calibri"/>
          <w:b w:val="0"/>
          <w:i w:val="0"/>
          <w:sz w:val="22"/>
        </w:rPr>
        <w:t xml:space="preserve"> do projeto MilhasFacil ao longo das Sprints 1 a 9 (período 09/02/2026 a 14/06/2026). Cada item do Jira (project </w:t>
      </w:r>
      <w:r>
        <w:rPr>
          <w:rFonts w:ascii="Courier New" w:hAnsi="Courier New"/>
          <w:b w:val="0"/>
          <w:i w:val="0"/>
          <w:color w:val="333333"/>
          <w:sz w:val="20"/>
        </w:rPr>
        <w:t>MF</w:t>
      </w:r>
      <w:r>
        <w:rPr>
          <w:rFonts w:ascii="Calibri" w:hAnsi="Calibri"/>
          <w:b w:val="0"/>
          <w:i w:val="0"/>
          <w:sz w:val="22"/>
        </w:rPr>
        <w:t>, board 614) é relacionado ao seu requisito funcional (RF) correspondente e à forma de comprovação adotada.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estratégia de VV combina dois mecanismos: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 funcional MANUAL</w:t>
      </w:r>
      <w:r>
        <w:rPr>
          <w:rFonts w:ascii="Calibri" w:hAnsi="Calibri"/>
          <w:b w:val="0"/>
          <w:i w:val="0"/>
          <w:sz w:val="22"/>
        </w:rPr>
        <w:t xml:space="preserve"> conduzida pela QA </w:t>
      </w:r>
      <w:r>
        <w:rPr>
          <w:rFonts w:ascii="Calibri" w:hAnsi="Calibri"/>
          <w:b/>
          <w:i w:val="0"/>
          <w:sz w:val="22"/>
        </w:rPr>
        <w:t>Jonathan Alves</w:t>
      </w:r>
      <w:r>
        <w:rPr>
          <w:rFonts w:ascii="Calibri" w:hAnsi="Calibri"/>
          <w:b w:val="0"/>
          <w:i w:val="0"/>
          <w:sz w:val="22"/>
        </w:rPr>
        <w:t xml:space="preserve">. O projeto </w:t>
      </w:r>
      <w:r>
        <w:rPr>
          <w:rFonts w:ascii="Calibri" w:hAnsi="Calibri"/>
          <w:b/>
          <w:i w:val="0"/>
          <w:sz w:val="22"/>
        </w:rPr>
        <w:t>não utiliza ferramenta de gestão de testes</w:t>
      </w:r>
      <w:r>
        <w:rPr>
          <w:rFonts w:ascii="Calibri" w:hAnsi="Calibri"/>
          <w:b w:val="0"/>
          <w:i w:val="0"/>
          <w:sz w:val="22"/>
        </w:rPr>
        <w:t xml:space="preserve"> (não há TestRail/Zephyr/Xray): os cenários são exercitados manualmente nos ambientes de homologação dos três repositórios (</w:t>
      </w:r>
      <w:r>
        <w:rPr>
          <w:rFonts w:ascii="Courier New" w:hAnsi="Courier New"/>
          <w:b w:val="0"/>
          <w:i w:val="0"/>
          <w:color w:val="333333"/>
          <w:sz w:val="20"/>
        </w:rPr>
        <w:t>MilhasFacil_api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MilhasFacil_web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MilhasFacil_crawler</w:t>
      </w:r>
      <w:r>
        <w:rPr>
          <w:rFonts w:ascii="Calibri" w:hAnsi="Calibri"/>
          <w:b w:val="0"/>
          <w:i w:val="0"/>
          <w:sz w:val="22"/>
        </w:rPr>
        <w:t xml:space="preserve">) e registrados nos relatórios de QA por sprint. Jonathan Alves gera as evidências de teste e atua no DevOps como QA. A </w:t>
      </w:r>
      <w:r>
        <w:rPr>
          <w:rFonts w:ascii="Calibri" w:hAnsi="Calibri"/>
          <w:b/>
          <w:i w:val="0"/>
          <w:sz w:val="22"/>
        </w:rPr>
        <w:t>GQA independente (auditoria)</w:t>
      </w:r>
      <w:r>
        <w:rPr>
          <w:rFonts w:ascii="Calibri" w:hAnsi="Calibri"/>
          <w:b w:val="0"/>
          <w:i w:val="0"/>
          <w:sz w:val="22"/>
        </w:rPr>
        <w:t xml:space="preserve"> é responsabilidade da auditora </w:t>
      </w:r>
      <w:r>
        <w:rPr>
          <w:rFonts w:ascii="Calibri" w:hAnsi="Calibri"/>
          <w:b/>
          <w:i w:val="0"/>
          <w:sz w:val="22"/>
        </w:rPr>
        <w:t>Carol</w:t>
      </w:r>
      <w:r>
        <w:rPr>
          <w:rFonts w:ascii="Calibri" w:hAnsi="Calibri"/>
          <w:b w:val="0"/>
          <w:i w:val="0"/>
          <w:sz w:val="22"/>
        </w:rPr>
        <w:t xml:space="preserve"> (Caroline), que fica fora do DevOps.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Aprovação técnica via Pull Request</w:t>
      </w:r>
      <w:r>
        <w:rPr>
          <w:rFonts w:ascii="Calibri" w:hAnsi="Calibri"/>
          <w:b w:val="0"/>
          <w:i w:val="0"/>
          <w:sz w:val="22"/>
        </w:rPr>
        <w:t xml:space="preserve">. Toda entrega passou por PR com gate de CI (build + testes automatizados — JUnit5/Mockito/AssertJ + Testcontainers na API, Karma na Web, pytest no Crawler; gate de cobertura JaCoCo ≥80% na API a partir da S4). A aprovação técnica do código (revisão de PR) é responsabilidade do </w:t>
      </w:r>
      <w:r>
        <w:rPr>
          <w:rFonts w:ascii="Calibri" w:hAnsi="Calibri"/>
          <w:b/>
          <w:i w:val="0"/>
          <w:sz w:val="22"/>
        </w:rPr>
        <w:t>Tech Lead / Arquiteto Cézar Velazquez</w:t>
      </w:r>
      <w:r>
        <w:rPr>
          <w:rFonts w:ascii="Calibri" w:hAnsi="Calibri"/>
          <w:b w:val="0"/>
          <w:i w:val="0"/>
          <w:sz w:val="22"/>
        </w:rPr>
        <w:t xml:space="preserve"> (nas evidências legadas do Azure DevOps a aprovação aparece sob a conta </w:t>
      </w:r>
      <w:r>
        <w:rPr>
          <w:rFonts w:ascii="Calibri" w:hAnsi="Calibri"/>
          <w:b/>
          <w:i w:val="0"/>
          <w:sz w:val="22"/>
        </w:rPr>
        <w:t>Mateus Veloso</w:t>
      </w:r>
      <w:r>
        <w:rPr>
          <w:rFonts w:ascii="Calibri" w:hAnsi="Calibri"/>
          <w:b w:val="0"/>
          <w:i w:val="0"/>
          <w:sz w:val="22"/>
        </w:rPr>
        <w:t xml:space="preserve"> = Cézar). Os </w:t>
      </w:r>
      <w:r>
        <w:rPr>
          <w:rFonts w:ascii="Calibri" w:hAnsi="Calibri"/>
          <w:b/>
          <w:i w:val="0"/>
          <w:sz w:val="22"/>
        </w:rPr>
        <w:t>6 PRs da Sprint 9</w:t>
      </w:r>
      <w:r>
        <w:rPr>
          <w:rFonts w:ascii="Calibri" w:hAnsi="Calibri"/>
          <w:b w:val="0"/>
          <w:i w:val="0"/>
          <w:sz w:val="22"/>
        </w:rPr>
        <w:t xml:space="preserve"> (API #11, #12, #28; Web #21, #22; Crawler #27) foram concluídos em 15/06/2026 </w:t>
      </w:r>
      <w:r>
        <w:rPr>
          <w:rFonts w:ascii="Calibri" w:hAnsi="Calibri"/>
          <w:b/>
          <w:i w:val="0"/>
          <w:sz w:val="22"/>
        </w:rPr>
        <w:t>com aprovação de Cézar Velazquez (conta legada Mateus Veloso) — Approved (vote 10)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 de equivalência de nomes (planilha/time atual ↔ Jira/Azure DevOps):</w:t>
      </w:r>
      <w:r>
        <w:rPr>
          <w:rFonts w:ascii="Calibri" w:hAnsi="Calibri"/>
          <w:b w:val="0"/>
          <w:i w:val="0"/>
          <w:color w:val="1A5276"/>
          <w:sz w:val="22"/>
        </w:rPr>
        <w:t xml:space="preserve"> Cézar Velazquez = conta legada </w:t>
      </w:r>
      <w:r>
        <w:rPr>
          <w:rFonts w:ascii="Calibri" w:hAnsi="Calibri"/>
          <w:b/>
          <w:i w:val="0"/>
          <w:color w:val="1A5276"/>
          <w:sz w:val="22"/>
        </w:rPr>
        <w:t>Mateus Veloso</w:t>
      </w:r>
      <w:r>
        <w:rPr>
          <w:rFonts w:ascii="Calibri" w:hAnsi="Calibri"/>
          <w:b w:val="0"/>
          <w:i w:val="0"/>
          <w:color w:val="1A5276"/>
          <w:sz w:val="22"/>
        </w:rPr>
        <w:t xml:space="preserve"> (aprovação de PR) / </w:t>
      </w:r>
      <w:r>
        <w:rPr>
          <w:rFonts w:ascii="Calibri" w:hAnsi="Calibri"/>
          <w:b/>
          <w:i w:val="0"/>
          <w:color w:val="1A5276"/>
          <w:sz w:val="22"/>
        </w:rPr>
        <w:t>Raony Chagas</w:t>
      </w:r>
      <w:r>
        <w:rPr>
          <w:rFonts w:ascii="Calibri" w:hAnsi="Calibri"/>
          <w:b w:val="0"/>
          <w:i w:val="0"/>
          <w:color w:val="1A5276"/>
          <w:sz w:val="22"/>
        </w:rPr>
        <w:t xml:space="preserve"> / </w:t>
      </w:r>
      <w:r>
        <w:rPr>
          <w:rFonts w:ascii="Calibri" w:hAnsi="Calibri"/>
          <w:b/>
          <w:i w:val="0"/>
          <w:color w:val="1A5276"/>
          <w:sz w:val="22"/>
        </w:rPr>
        <w:t>Mateus Sousa</w:t>
      </w:r>
      <w:r>
        <w:rPr>
          <w:rFonts w:ascii="Calibri" w:hAnsi="Calibri"/>
          <w:b w:val="0"/>
          <w:i w:val="0"/>
          <w:color w:val="1A5276"/>
          <w:sz w:val="22"/>
        </w:rPr>
        <w:t xml:space="preserve"> (commits de infra/arquitetura) · Felipe Santos = Felipe Siqueira · Lucas Batista = Lucas Batista de Sousa · Henry Oliveira = Henry Komatsu. No texto de gestão usa-se o nome do time atual; em evidência direta de PR cita-se a conta legada do Azure DevOps (Mateus Veloso = Cézar).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Tipos de item e forma de evidência: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alibri" w:hAnsi="Calibri"/>
          <w:b/>
          <w:i w:val="0"/>
          <w:sz w:val="22"/>
        </w:rPr>
        <w:t>Bug</w:t>
      </w:r>
      <w:r>
        <w:rPr>
          <w:rFonts w:ascii="Calibri" w:hAnsi="Calibri"/>
          <w:b w:val="0"/>
          <w:i w:val="0"/>
          <w:sz w:val="22"/>
        </w:rPr>
        <w:t xml:space="preserve"> → cenário descrito em </w:t>
      </w:r>
      <w:r>
        <w:rPr>
          <w:rFonts w:ascii="Calibri" w:hAnsi="Calibri"/>
          <w:b/>
          <w:i w:val="0"/>
          <w:sz w:val="22"/>
        </w:rPr>
        <w:t>Gherkin</w:t>
      </w:r>
      <w:r>
        <w:rPr>
          <w:rFonts w:ascii="Calibri" w:hAnsi="Calibri"/>
          <w:b w:val="0"/>
          <w:i w:val="0"/>
          <w:sz w:val="22"/>
        </w:rPr>
        <w:t xml:space="preserve"> (Dado / Quando / Então), com critério de aprovação, resultado e aprovador. O cenário é derivado do </w:t>
      </w:r>
      <w:r>
        <w:rPr>
          <w:rFonts w:ascii="Calibri" w:hAnsi="Calibri"/>
          <w:b w:val="0"/>
          <w:i/>
          <w:sz w:val="22"/>
        </w:rPr>
        <w:t>summary</w:t>
      </w:r>
      <w:r>
        <w:rPr>
          <w:rFonts w:ascii="Calibri" w:hAnsi="Calibri"/>
          <w:b w:val="0"/>
          <w:i w:val="0"/>
          <w:sz w:val="22"/>
        </w:rPr>
        <w:t xml:space="preserve"> do card e do </w:t>
      </w:r>
      <w:r>
        <w:rPr>
          <w:rFonts w:ascii="Calibri" w:hAnsi="Calibri"/>
          <w:b/>
          <w:i w:val="0"/>
          <w:sz w:val="22"/>
        </w:rPr>
        <w:t>código real</w:t>
      </w:r>
      <w:r>
        <w:rPr>
          <w:rFonts w:ascii="Calibri" w:hAnsi="Calibri"/>
          <w:b w:val="0"/>
          <w:i w:val="0"/>
          <w:sz w:val="22"/>
        </w:rPr>
        <w:t xml:space="preserve"> (controllers, serviços, entidades, parsers e telas efetivamente implementados) e do RF correspondente.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Tarefa / Chore</w:t>
      </w:r>
      <w:r>
        <w:rPr>
          <w:rFonts w:ascii="Calibri" w:hAnsi="Calibri"/>
          <w:b w:val="0"/>
          <w:i w:val="0"/>
          <w:sz w:val="22"/>
        </w:rPr>
        <w:t xml:space="preserve"> (DevOps, refinamento, CI/CD, documentação, infra) → item de </w:t>
      </w:r>
      <w:r>
        <w:rPr>
          <w:rFonts w:ascii="Calibri" w:hAnsi="Calibri"/>
          <w:b/>
          <w:i w:val="0"/>
          <w:sz w:val="22"/>
        </w:rPr>
        <w:t>Verificação</w:t>
      </w:r>
      <w:r>
        <w:rPr>
          <w:rFonts w:ascii="Calibri" w:hAnsi="Calibri"/>
          <w:b w:val="0"/>
          <w:i w:val="0"/>
          <w:sz w:val="22"/>
        </w:rPr>
        <w:t xml:space="preserve"> (o que foi verificado e por quem), sem Gherkin, pois não há requisito funcional de usuário a validar.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Convenção de resultado:</w:t>
      </w:r>
      <w:r>
        <w:rPr>
          <w:rFonts w:ascii="Calibri" w:hAnsi="Calibri"/>
          <w:b w:val="0"/>
          <w:i w:val="0"/>
          <w:sz w:val="22"/>
        </w:rPr>
        <w:t xml:space="preserve"> todos os cards entregues estão </w:t>
      </w:r>
      <w:r>
        <w:rPr>
          <w:rFonts w:ascii="Calibri" w:hAnsi="Calibri"/>
          <w:b/>
          <w:i w:val="0"/>
          <w:sz w:val="22"/>
        </w:rPr>
        <w:t>Aprovados</w:t>
      </w:r>
      <w:r>
        <w:rPr>
          <w:rFonts w:ascii="Calibri" w:hAnsi="Calibri"/>
          <w:b w:val="0"/>
          <w:i w:val="0"/>
          <w:sz w:val="22"/>
        </w:rPr>
        <w:t xml:space="preserve">. Os cards da Sprint 9 já entregues (released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tag </w:t>
      </w:r>
      <w:r>
        <w:rPr>
          <w:rFonts w:ascii="Calibri" w:hAnsi="Calibri"/>
          <w:b/>
          <w:i w:val="0"/>
          <w:sz w:val="22"/>
        </w:rPr>
        <w:t>v0.9.0</w:t>
      </w:r>
      <w:r>
        <w:rPr>
          <w:rFonts w:ascii="Calibri" w:hAnsi="Calibri"/>
          <w:b w:val="0"/>
          <w:i w:val="0"/>
          <w:sz w:val="22"/>
        </w:rPr>
        <w:t xml:space="preserve">, 15/06/2026) também constam </w:t>
      </w:r>
      <w:r>
        <w:rPr>
          <w:rFonts w:ascii="Calibri" w:hAnsi="Calibri"/>
          <w:b/>
          <w:i w:val="0"/>
          <w:sz w:val="22"/>
        </w:rPr>
        <w:t>Aprovados</w:t>
      </w:r>
      <w:r>
        <w:rPr>
          <w:rFonts w:ascii="Calibri" w:hAnsi="Calibri"/>
          <w:b w:val="0"/>
          <w:i w:val="0"/>
          <w:sz w:val="22"/>
        </w:rPr>
        <w:t xml:space="preserve">. Onde aplicável, o cenário é consolidado a um dos </w:t>
      </w:r>
      <w:r>
        <w:rPr>
          <w:rFonts w:ascii="Calibri" w:hAnsi="Calibri"/>
          <w:b/>
          <w:i w:val="0"/>
          <w:sz w:val="22"/>
        </w:rPr>
        <w:t>12 casos de teste (CT) de referência</w:t>
      </w:r>
      <w:r>
        <w:rPr>
          <w:rFonts w:ascii="Calibri" w:hAnsi="Calibri"/>
          <w:b w:val="0"/>
          <w:i w:val="0"/>
          <w:sz w:val="22"/>
        </w:rPr>
        <w:t xml:space="preserve"> do plano de VV.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Casos de teste consolidados (CT) — referência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por card abaixo referenciam, onde aplicável, os 12 CTs consolidados do projeto: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(register) + login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inválidas → 401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em 3 cias (Smiles/Azul/Latam) &lt; 30s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S2/S3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paginado (MF-38)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 rotation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→ blacklist Redis → 401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sem duplicata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LatamParser — regressão pós-redesign (MF-59)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 milhas de 6 dígitos (MF-58)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Coverage gate ≥80% (CI)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S6+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maxMiles + cabinType (MF-65)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Airport autocomplete ILIKE (MF-64)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(09–22/02/2026) — Autenticação e fundação</w:t>
      </w:r>
    </w:p>
    <w:p>
      <w:pPr>
        <w:pStyle w:val="Heading2"/>
        <w:keepNext/>
        <w:keepLines/>
      </w:pPr>
      <w:r>
        <w:t>MF-2 — História — Auth: Cadastro de usuário (Spring Security + BCrypt + JWT) · RF01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visitante com nome, e-mail, telefone e senha (mínimo 8 caracteres)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POST /api/v1/auth/register com um RegisterRequest válido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200 com AuthResponse{accessToken, refreshToken}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a senha é persistida com hash BCrypt na entidade User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um e-mail/telefone já existentes (unique) resultam em 400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cadastro válido retorna 200 com par de tokens; senha nunca armazenada em texto puro; duplicidade de e-mail/telefone rejeitada com 400.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da QA Jonathan Alves + testes unitários AuthService verdes).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#1 / Web #13) + validação manual da QA Jonathan Alves.</w:t>
      </w:r>
    </w:p>
    <w:p>
      <w:pPr>
        <w:pStyle w:val="Heading2"/>
        <w:keepNext/>
        <w:keepLines/>
      </w:pPr>
      <w:r>
        <w:t>MF-3 — História — Auth: Login endpoint + testes unitários AuthService · RF02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CT-01 / CT-02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cadastrado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POST /api/v1/auth/login com e-mail e senha corretos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200 com AuthResponse{accessToken (30min), refreshToken (7d)}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credenciais inválidas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401 sem emitir tokens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login válido emite access (1.800.000 ms) e refresh (604.800.000 ms) JWT HS256; credenciais inválidas retornam 401.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(testes unitários AuthService + 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#2) + validação manual da QA Jonathan Alves.</w:t>
      </w:r>
    </w:p>
    <w:p>
      <w:pPr>
        <w:pStyle w:val="Heading2"/>
        <w:keepNext/>
        <w:keepLines/>
      </w:pPr>
      <w:r>
        <w:t>MF-4 — Tarefa — DevOps: Dockerfile multi-stage + docker-compose.yml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confirmado build multi-stage da imagem da API e subida do stack via </w:t>
      </w:r>
      <w:r>
        <w:rPr>
          <w:rFonts w:ascii="Courier New" w:hAnsi="Courier New"/>
          <w:b w:val="0"/>
          <w:i w:val="0"/>
          <w:color w:val="333333"/>
          <w:sz w:val="20"/>
        </w:rPr>
        <w:t>docker-compose.yml</w:t>
      </w:r>
      <w:r>
        <w:rPr>
          <w:rFonts w:ascii="Calibri" w:hAnsi="Calibri"/>
          <w:b w:val="0"/>
          <w:i w:val="0"/>
          <w:sz w:val="22"/>
        </w:rPr>
        <w:t xml:space="preserve"> (API + Postgres) no ambiente de homologação. Responsável Cézar Velazquez (DevOps/TL; nas evidências legadas do Azure os commits de infra aparecem sob a conta Raony Chagas = Cézar); disponibilidade do stack validada pela QA Jonathan Alves.</w:t>
      </w:r>
    </w:p>
    <w:p>
      <w:pPr>
        <w:pStyle w:val="Heading2"/>
        <w:keepNext/>
        <w:keepLines/>
      </w:pPr>
      <w:r>
        <w:t>MF-5 — Tarefa — Backend: Flyway V1 migration (tabela users + índices)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migration </w:t>
      </w:r>
      <w:r>
        <w:rPr>
          <w:rFonts w:ascii="Courier New" w:hAnsi="Courier New"/>
          <w:b w:val="0"/>
          <w:i w:val="0"/>
          <w:color w:val="333333"/>
          <w:sz w:val="20"/>
        </w:rPr>
        <w:t>V1</w:t>
      </w:r>
      <w:r>
        <w:rPr>
          <w:rFonts w:ascii="Calibri" w:hAnsi="Calibri"/>
          <w:b w:val="0"/>
          <w:i w:val="0"/>
          <w:sz w:val="22"/>
        </w:rPr>
        <w:t xml:space="preserve"> aplicada com sucesso criando a tabela </w:t>
      </w:r>
      <w:r>
        <w:rPr>
          <w:rFonts w:ascii="Courier New" w:hAnsi="Courier New"/>
          <w:b w:val="0"/>
          <w:i w:val="0"/>
          <w:color w:val="333333"/>
          <w:sz w:val="20"/>
        </w:rPr>
        <w:t>users</w:t>
      </w:r>
      <w:r>
        <w:rPr>
          <w:rFonts w:ascii="Calibri" w:hAnsi="Calibri"/>
          <w:b w:val="0"/>
          <w:i w:val="0"/>
          <w:sz w:val="22"/>
        </w:rPr>
        <w:t xml:space="preserve"> (UUID, e-mail e telefone unique) e índices. Verificado por execução do Flyway no pipeline e inspeção do schema; responsável Lucas Batista.</w:t>
      </w:r>
    </w:p>
    <w:p>
      <w:pPr>
        <w:pStyle w:val="Heading2"/>
        <w:keepNext/>
        <w:keepLines/>
      </w:pPr>
      <w:r>
        <w:t>MF-6 — Tarefa — CI/CD: Configurar Azure Pipelines (Test &gt; Build &gt; Deploy)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pipeline "MilhasFacil API - Pipeline" (PowerShell@2, agente Default/Windows) configurada com estágios Test &gt; Build &gt; Deploy e triggers em develop/homolog/main. Responsável Cézar Velazquez (DevOps/TL; conta legada Raony Chagas no Azure); primeiras execuções de build registradas no Azure DevOps.</w:t>
      </w:r>
    </w:p>
    <w:p>
      <w:pPr>
        <w:pStyle w:val="Heading2"/>
        <w:keepNext/>
        <w:keepLines/>
      </w:pPr>
      <w:r>
        <w:t>MF-7 — Tarefa — QA: Sprint 1 testes de sanidade e plano de testes inicial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plano de testes inicial elaborado e testes de sanidade de cadastro/login executados manualmente. Verificado e registrado pela QA Jonathan Alves (sem ferramenta de gestão de testes; registro em relatório de QA da S1).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(23/02–08/03/2026) — Busca de voos</w:t>
      </w:r>
    </w:p>
    <w:p>
      <w:pPr>
        <w:pStyle w:val="Heading2"/>
        <w:keepNext/>
        <w:keepLines/>
      </w:pPr>
      <w:r>
        <w:t>MF-8 — História — Search: Módulo de busca de voos Smiles/Azul/Latam (API + Crawler + Web) · RF03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com origem, destino, data de ida e número de adultos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POST /api/v1/search com um SearchRequest válido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dispara 3 buscas paralelas (CompletableFuture, timeout 40s) às cias Smiles, Azul e Latam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retorna List&lt;FlightResult&gt; distinta, ordenada por milhasPrice, em menos de 30s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uma requisição sem token resulta em 401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busca agregada das 3 cias retorna resultados ordenados por milhas; tempo de resposta &lt; 30s (média medida 8,3s); acesso exige autenticação.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 nas 3 cias; build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#3 / Crawler #23) + validação manual da QA Jonathan Alves.</w:t>
      </w:r>
    </w:p>
    <w:p>
      <w:pPr>
        <w:pStyle w:val="Heading2"/>
        <w:keepNext/>
        <w:keepLines/>
      </w:pPr>
      <w:r>
        <w:t>MF-9 — História — Crawler: SmilesService SeleniumBase headless chromium · RF03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requisição POST /search/smiles no crawler FastAPI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SeleniumBase headless chromium carrega a página da Smiles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parser BeautifulSoup extrai os voos disponíveis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uma companhia inexistente em POST /search/{airline} resulta em 404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crawler Smiles retorna voos parseados; rota de cia inválida responde 404; </w:t>
      </w:r>
      <w:r>
        <w:rPr>
          <w:rFonts w:ascii="Courier New" w:hAnsi="Courier New"/>
          <w:b w:val="0"/>
          <w:i w:val="0"/>
          <w:color w:val="333333"/>
          <w:sz w:val="20"/>
        </w:rPr>
        <w:t>/health</w:t>
      </w:r>
      <w:r>
        <w:rPr>
          <w:rFonts w:ascii="Calibri" w:hAnsi="Calibri"/>
          <w:b w:val="0"/>
          <w:i w:val="0"/>
          <w:sz w:val="22"/>
        </w:rPr>
        <w:t xml:space="preserve"> responde 200.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pytest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Crawler #23) + validação manual da QA Jonathan Alves.</w:t>
      </w:r>
    </w:p>
    <w:p>
      <w:pPr>
        <w:pStyle w:val="Heading2"/>
        <w:keepNext/>
        <w:keepLines/>
      </w:pPr>
      <w:r>
        <w:t>MF-10 — História — Crawler: AzulParser e LatamParser (extração de voos) · RF03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as páginas de resultados da Azul e da Latam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AzulParser e LatamParser processam o HTML com BeautifulSoup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cada parser retorna a lista de voos com milhas e horários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ambos os parsers extraem voos válidos das respectivas cias.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pytest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Crawler #23) + validação manual da QA Jonathan Alves.</w:t>
      </w:r>
    </w:p>
    <w:p>
      <w:pPr>
        <w:pStyle w:val="Heading2"/>
        <w:keepNext/>
        <w:keepLines/>
      </w:pPr>
      <w:r>
        <w:t>MF-11 — História — Web: Search page Angular 17 standalone + result cards TailwindCSS · RF04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na rota /search (authGuard)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preenche o formulário de busca e submete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SearchPage Angular 17 standalone exibe o LoadingSpinner durante a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renderiza os result cards (TailwindCSS) com os voos retornados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exibe EmptyState quando não há resultados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tela de busca exibe skeleton/loading, cards de resultado e estado vazio; rota protegida por authGuard.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#14) + validação manual da QA Jonathan Alves.</w:t>
      </w:r>
    </w:p>
    <w:p>
      <w:pPr>
        <w:pStyle w:val="Heading2"/>
        <w:keepNext/>
        <w:keepLines/>
      </w:pPr>
      <w:r>
        <w:t>MF-12 — Tarefa — DevOps: Deploy VPS ambiente de homologação (Docker Compose)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ambiente de homologação publicado em VPS via Docker Compose. Responsável Cézar Velazquez (DevOps/TL; conta legada Raony Chagas no Azure); disponibilidade confirmada pela QA Jonathan Alves para execução dos cenários.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(09–22/03/2026) — Histórico, preferências e correções</w:t>
      </w:r>
    </w:p>
    <w:p>
      <w:pPr>
        <w:pStyle w:val="Heading2"/>
        <w:keepNext/>
        <w:keepLines/>
      </w:pPr>
      <w:r>
        <w:t>MF-13 — História — Backend: Histórico de buscas com paginação (Flyway V2 + JPA) · RF05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com buscas anteriores registradas (FlightHistory, resultsJson jsonb)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GET /api/v1/flight-history?page&amp;size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200 com um Page&lt;FlightHistory&gt; paginado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DELETE /api/v1/flight-history/{id}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204 e o registro é removido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histórico retornado paginado por usuário; exclusão individual retorna 204.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#4) + validação manual da QA Jonathan Alves.</w:t>
      </w:r>
    </w:p>
    <w:p>
      <w:pPr>
        <w:pStyle w:val="Heading2"/>
        <w:keepNext/>
        <w:keepLines/>
      </w:pPr>
      <w:r>
        <w:t>MF-14 — História — Web: FlightHistoryComponent com paginação e delete · RF05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na rota /history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FlightHistoryComponent carrega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exibe o histórico paginado (PaginationComponent) e permite excluir um item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exibe EmptyState quando não há histórico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lista paginada renderizada; ação de excluir reflete no backend; estado vazio tratado.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#15) + validação manual da QA Jonathan Alves.</w:t>
      </w:r>
    </w:p>
    <w:p>
      <w:pPr>
        <w:pStyle w:val="Heading2"/>
        <w:keepNext/>
        <w:keepLines/>
      </w:pPr>
      <w:r>
        <w:t>MF-15 — História — Web: RoutePreference frontend CRUD + PaginationComponent · RF06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na rota /preferences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cria, lista e remove rotas favoritas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componente exibe a lista paginada e reflete as operações de CRUD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CRUD de preferências de rota operante na UI com paginação.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#15) + validação manual da QA Jonathan Alves.</w:t>
      </w:r>
    </w:p>
    <w:p>
      <w:pPr>
        <w:pStyle w:val="Heading2"/>
        <w:keepNext/>
        <w:keepLines/>
      </w:pPr>
      <w:r>
        <w:t>MF-16 — Tarefa — Testes: SearchService e FlightHistoryService unit tests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unitários (JUnit5 + Mockito + AssertJ) de SearchService e FlightHistoryService implementados e verdes no CI. Verificado no pipeline; responsável Henry Oliveira.</w:t>
      </w:r>
    </w:p>
    <w:p>
      <w:pPr>
        <w:pStyle w:val="Heading2"/>
        <w:keepNext/>
        <w:keepLines/>
      </w:pPr>
      <w:r>
        <w:t>MF-17 — Bug — Mapping JSONB incorreto no FlightHistory entity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busca cujo resultado é persistido em FlightHistory.resultsJson (coluna jsonb)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registro é gravado e relido via JPA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JSON é serializado/desserializado corretamente sem erro de mapping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mapeamento jsonb correto; leitura do histórico não lança erro de conversão.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Alves; regressão de histórico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MF-18 — Bug — Airport debounce ExpressionChangedAfterCheck no Angular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o campo de autocomplete de aeroporto na tela de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digita e o debounce dispara a consulta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Angular não lança ExpressionChangedAfterItHasBeenCheckedError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autocomplete de aeroporto funciona sem erro de change detection.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MF-19 — Tarefa — Refinement: Breakdown histórias Sprint 4 (Planning Poker)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refinamento e breakdown das histórias da Sprint 4 com estimativa por Planning Poker. Verificado pela ata de planning da S4; conduzido pelo GP Abraão com a equipe.</w:t>
      </w:r>
    </w:p>
    <w:p>
      <w:pPr>
        <w:pStyle w:val="Heading2"/>
        <w:keepNext/>
        <w:keepLines/>
      </w:pPr>
      <w:r>
        <w:t>MF-20 — Tarefa — QA: Sprint 3 testes de regressão e relatório de qualidade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de regressão da S3 executados manualmente e relatório de qualidade emitido. Verificado e registrado pela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Sprint 4 (23/03–05/04/2026) — Perfil, alertas e notificações</w:t>
      </w:r>
    </w:p>
    <w:p>
      <w:pPr>
        <w:pStyle w:val="Heading2"/>
        <w:keepNext/>
        <w:keepLines/>
      </w:pPr>
      <w:r>
        <w:t>MF-21 — História — Backend: Rotas favoritas (RoutePreference) + alertas agendados @Scheduled · RF06/RF08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POST /api/v1/route-preferences com origem, destino, alertFrequency e maxMiles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201 e persiste a RoutePreference (active=true)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DELETE /api/v1/route-preferences/{id}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204 e marca active=false (exclusão lógica)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E o ScheduledAlertService roda no cron 0 0 </w:t>
      </w:r>
      <w:r>
        <w:rPr>
          <w:rFonts w:ascii="Calibri" w:hAnsi="Calibri"/>
          <w:b w:val="0"/>
          <w:i/>
          <w:color w:val="1A5276"/>
          <w:sz w:val="22"/>
        </w:rPr>
        <w:t xml:space="preserve">/6 </w:t>
      </w:r>
      <w:r>
        <w:rPr>
          <w:rFonts w:ascii="Calibri" w:hAnsi="Calibri"/>
          <w:b w:val="0"/>
          <w:i w:val="0"/>
          <w:color w:val="1A5276"/>
          <w:sz w:val="22"/>
        </w:rPr>
        <w:t xml:space="preserve"> </w:t>
      </w:r>
      <w:r>
        <w:rPr>
          <w:rFonts w:ascii="Calibri" w:hAnsi="Calibri"/>
          <w:b w:val="0"/>
          <w:i/>
          <w:color w:val="1A5276"/>
          <w:sz w:val="22"/>
        </w:rPr>
        <w:t xml:space="preserve"> </w:t>
      </w:r>
      <w:r>
        <w:rPr>
          <w:rFonts w:ascii="Calibri" w:hAnsi="Calibri"/>
          <w:b w:val="0"/>
          <w:i w:val="0"/>
          <w:color w:val="1A5276"/>
          <w:sz w:val="22"/>
        </w:rPr>
        <w:t xml:space="preserve"> avaliando as rotas favoritas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CRUD de rotas favoritas com exclusão lógica; job agendado executa a cada 6h com dedupe origem-destino-milhas.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#5) + validação manual da QA Jonathan Alves.</w:t>
      </w:r>
    </w:p>
    <w:p>
      <w:pPr>
        <w:pStyle w:val="Heading2"/>
        <w:keepNext/>
        <w:keepLines/>
      </w:pPr>
      <w:r>
        <w:t>MF-22 — História — Web: CRUD RoutePreference frontend (forms + validação + feedback) · RF06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na tela de preferências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cria uma rota com dados válidos/ inválidos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formulário valida os campos e exibe feedback de sucesso ou erro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formulário com validação e feedback; operações refletem no backend.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#16) + validação manual da QA Jonathan Alves.</w:t>
      </w:r>
    </w:p>
    <w:p>
      <w:pPr>
        <w:pStyle w:val="Heading2"/>
        <w:keepNext/>
        <w:keepLines/>
      </w:pPr>
      <w:r>
        <w:t>MF-23 — História — Backend: Perfil de usuário GET/PATCH /users/me · RF07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GET /api/v1/users/me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200 com seus dados (User)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PATCH /api/v1/users/me com UpdateUserRequest{name?, phone?}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responde 200 com o perfil atualizado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uma requisição sem token resulta em 401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leitura e atualização parcial do perfil; acesso exige autenticação.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#6) + validação manual da QA Jonathan Alves.</w:t>
      </w:r>
    </w:p>
    <w:p>
      <w:pPr>
        <w:pStyle w:val="Heading2"/>
        <w:keepNext/>
        <w:keepLines/>
      </w:pPr>
      <w:r>
        <w:t>MF-24 — História — Web: Página de perfil frontend com form preenchido · RF07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acessa a página de perfil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formulário é pré-preenchido com os dados de /users/me e permite salvar alterações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perfil carregado e editável na UI.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#16) + validação manual da QA Jonathan Alves.</w:t>
      </w:r>
    </w:p>
    <w:p>
      <w:pPr>
        <w:pStyle w:val="Heading2"/>
        <w:keepNext/>
        <w:keepLines/>
      </w:pPr>
      <w:r>
        <w:t>MF-25 — História — Web: NotificationsComponent lista + badge counter sidebar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com notificações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NotificationsComponent carrega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exibe a lista de notificações e o badge counter na sidebar com a contagem de não lidas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lista de notificações e contador exibidos na UI.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#16) + validação manual da QA Jonathan Alves.</w:t>
      </w:r>
    </w:p>
    <w:p>
      <w:pPr>
        <w:pStyle w:val="Heading2"/>
        <w:keepNext/>
        <w:keepLines/>
      </w:pPr>
      <w:r>
        <w:t>MF-26 — Tarefa — Backend: Flyway V4 migration notifications + índices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migration </w:t>
      </w:r>
      <w:r>
        <w:rPr>
          <w:rFonts w:ascii="Courier New" w:hAnsi="Courier New"/>
          <w:b w:val="0"/>
          <w:i w:val="0"/>
          <w:color w:val="333333"/>
          <w:sz w:val="20"/>
        </w:rPr>
        <w:t>V4</w:t>
      </w:r>
      <w:r>
        <w:rPr>
          <w:rFonts w:ascii="Calibri" w:hAnsi="Calibri"/>
          <w:b w:val="0"/>
          <w:i w:val="0"/>
          <w:sz w:val="22"/>
        </w:rPr>
        <w:t xml:space="preserve"> da tabela </w:t>
      </w:r>
      <w:r>
        <w:rPr>
          <w:rFonts w:ascii="Courier New" w:hAnsi="Courier New"/>
          <w:b w:val="0"/>
          <w:i w:val="0"/>
          <w:color w:val="333333"/>
          <w:sz w:val="20"/>
        </w:rPr>
        <w:t>notifications</w:t>
      </w:r>
      <w:r>
        <w:rPr>
          <w:rFonts w:ascii="Calibri" w:hAnsi="Calibri"/>
          <w:b w:val="0"/>
          <w:i w:val="0"/>
          <w:sz w:val="22"/>
        </w:rPr>
        <w:t xml:space="preserve"> (com índices) aplicada com sucesso. Verificado por execução do Flyway no pipeline; responsável Lucas Batista. (Correção de rastreabilidade: notifications é V4 — ajuste registrado.)</w:t>
      </w:r>
    </w:p>
    <w:p>
      <w:pPr>
        <w:pStyle w:val="Heading2"/>
        <w:keepNext/>
        <w:keepLines/>
      </w:pPr>
      <w:r>
        <w:t>MF-27 — Tarefa — QA: Sprint 4 testes de integração e relatório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de integração da S4 executados manualmente e relatório emitido. Verificado e registrado pela QA Jonathan Alves. A partir desta sprint passa a valer o gate de cobertura CI ≥80%.</w:t>
      </w:r>
    </w:p>
    <w:p>
      <w:pPr>
        <w:pStyle w:val="Heading2"/>
        <w:keepNext/>
        <w:keepLines/>
      </w:pPr>
      <w:r>
        <w:t>MF-28 — Bug — Form reset RoutePreference não limpa campos ao criar nova rota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o formulário de criação de rota favorita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salva uma rota e inicia o cadastro de uma nova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todos os campos do formulário são limpos (reset correto)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formulário reseta os campos ao iniciar nova rota.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MF-29 — História — Backend/Web: Alertas agendados (email/WhatsApp) + perfil usuário completo · RF08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rotas favoritas com alertFrequency configurada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Quando o ScheduledAlertService executa (cron 0 0 </w:t>
      </w:r>
      <w:r>
        <w:rPr>
          <w:rFonts w:ascii="Calibri" w:hAnsi="Calibri"/>
          <w:b w:val="0"/>
          <w:i/>
          <w:color w:val="1A5276"/>
          <w:sz w:val="22"/>
        </w:rPr>
        <w:t xml:space="preserve">/6 </w:t>
      </w:r>
      <w:r>
        <w:rPr>
          <w:rFonts w:ascii="Calibri" w:hAnsi="Calibri"/>
          <w:b w:val="0"/>
          <w:i w:val="0"/>
          <w:color w:val="1A5276"/>
          <w:sz w:val="22"/>
        </w:rPr>
        <w:t xml:space="preserve"> </w:t>
      </w:r>
      <w:r>
        <w:rPr>
          <w:rFonts w:ascii="Calibri" w:hAnsi="Calibri"/>
          <w:b w:val="0"/>
          <w:i/>
          <w:color w:val="1A5276"/>
          <w:sz w:val="22"/>
        </w:rPr>
        <w:t xml:space="preserve"> </w:t>
      </w:r>
      <w:r>
        <w:rPr>
          <w:rFonts w:ascii="Calibri" w:hAnsi="Calibri"/>
          <w:b w:val="0"/>
          <w:i w:val="0"/>
          <w:color w:val="1A5276"/>
          <w:sz w:val="22"/>
        </w:rPr>
        <w:t>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alertas são gerados com dedupe e encaminhados pelos canais (email/WhatsApp)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o perfil de usuário está completo e editável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alertas agendados disparam por rota com deduplicação; perfil completo operante.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#6) + validação manual da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Sprint 5 (06–19/04/2026) — Assinaturas e rotação de token</w:t>
      </w:r>
    </w:p>
    <w:p>
      <w:pPr>
        <w:pStyle w:val="Heading2"/>
        <w:keepNext/>
        <w:keepLines/>
      </w:pPr>
      <w:r>
        <w:t>MF-30 — História — Backend: Subscription entity + SubscriptionStatus enum · RF10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cadastrado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uma Subscription é criada para ele (relação 1:1)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assinatura inicia com status TRIAL e plan BASIC, com expiresAt e createdAt definidos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entidade Subscription persistida com status/plano e vínculo 1:1 com o usuário.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#7) + validação manual da QA Jonathan Alves.</w:t>
      </w:r>
    </w:p>
    <w:p>
      <w:pPr>
        <w:pStyle w:val="Heading2"/>
        <w:keepNext/>
        <w:keepLines/>
      </w:pPr>
      <w:r>
        <w:t>MF-31 — História — Backend: Refresh token rotation (JWT access 30min + refresh 7d) · RF11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CT-05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com um refresh token válido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access token (30min) expira e ele apresenta o refresh token (7d)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emite um novo par de tokens e rotaciona o refreshToken armazenado no User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o refresh token anterior deixa de ser aceito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rotação de refresh token funcional; token antigo invalidado após rotação.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#7) + validação manual da QA Jonathan Alves.</w:t>
      </w:r>
    </w:p>
    <w:p>
      <w:pPr>
        <w:pStyle w:val="Heading2"/>
        <w:keepNext/>
        <w:keepLines/>
      </w:pPr>
      <w:r>
        <w:t>MF-32 — História — Web: JWT interceptor 401 catchError + switchMap auto-refresh · RF11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CT-05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requisição autenticada que recebe 401 por access expirado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jwtInterceptor captura o erro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ele dispara o refresh (switchMap) e refaz a requisição original de forma transparente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interceptor trata 401, renova o token e repete a chamada sem deslogar o usuário.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#17) + validação manual da QA Jonathan Alves.</w:t>
      </w:r>
    </w:p>
    <w:p>
      <w:pPr>
        <w:pStyle w:val="Heading2"/>
        <w:keepNext/>
        <w:keepLines/>
      </w:pPr>
      <w:r>
        <w:t>MF-33 — Tarefa — Testes: AuthController integration tests (SpringBootTest)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de integração do AuthController (SpringBootTest + Testcontainers) implementados e verdes. Verificado no CI; responsável Felipe Santos. Contribui para encerramento da NC-001 (cobertura).</w:t>
      </w:r>
    </w:p>
    <w:p>
      <w:pPr>
        <w:pStyle w:val="Heading2"/>
        <w:keepNext/>
        <w:keepLines/>
      </w:pPr>
      <w:r>
        <w:t>MF-34 — História — Web: EmptyStateComponent reutilizável + UX melhorias pós-login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tela sem dados (histórico/preferências vazios)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a tela é carregada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EmptyStateComponent reutilizável é exibido com mensagem orientativa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componente de estado vazio reutilizável aplicado às telas.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 #17) + validação manual da QA Jonathan Alves.</w:t>
      </w:r>
    </w:p>
    <w:p>
      <w:pPr>
        <w:pStyle w:val="Heading2"/>
        <w:keepNext/>
        <w:keepLines/>
      </w:pPr>
      <w:r>
        <w:t>MF-35 — História — Backend: Assinaturas de alertas (Subscription) + refresh token · RF10/RF11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com assinatura ativa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utiliza recursos de alerta sujeitos a plano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Subscription condiciona o acesso conforme status/plano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o fluxo de refresh token permanece consistente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assinatura integrada ao fluxo de alertas; refresh token estável.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#7) + validação manual da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Sprint 6 (20/04–03/05/2026) — Estabilização e qualidade</w:t>
      </w:r>
    </w:p>
    <w:p>
      <w:pPr>
        <w:pStyle w:val="Heading2"/>
        <w:keepNext/>
        <w:keepLines/>
      </w:pPr>
      <w:r>
        <w:t>MF-36 — Bug — NPE em SearchRequest quando returnDate é nulo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busca somente de ida (returnDate nulo)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envia POST /api/v1/search sem returnDate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processa a busca sem lançar NullPointerException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busca somente-ida tratada sem NPE.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MF-37 — Bug — Smiles crawler retornando resultados duplicados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busca na Smiles que retorna voos repetidos no HTML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resultado é agregado pelo SearchService (distinct)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não há voos duplicados na lista final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resultados da Smiles deduplicados.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MF-38 — Bug — Paginação off-by-one histórico + UX fixes token refresh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histórico com múltiplas páginas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navega entre páginas em GET /api/v1/flight-history?page&amp;size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paginação retorna a página correta sem off-by-one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a UX do refresh de token não interrompe a navegação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paginação do histórico correta; refresh de token transparente na UX.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MF-39 — Tarefa — Chore: Upgrade Spring Boot 3.2.3 → 3.2.5 (patch segurança)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upgrade de Spring Boot para 3.2.5 aplicado; build e testes verdes após a atualização. Verificado no CI; responsável Felipe Santos.</w:t>
      </w:r>
    </w:p>
    <w:p>
      <w:pPr>
        <w:pStyle w:val="Heading2"/>
        <w:keepNext/>
        <w:keepLines/>
      </w:pPr>
      <w:r>
        <w:t>MF-40 — Tarefa — DevOps: Spring Actuator /health + healthcheck docker-compose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endpoint </w:t>
      </w:r>
      <w:r>
        <w:rPr>
          <w:rFonts w:ascii="Courier New" w:hAnsi="Courier New"/>
          <w:b w:val="0"/>
          <w:i w:val="0"/>
          <w:color w:val="333333"/>
          <w:sz w:val="20"/>
        </w:rPr>
        <w:t>/actuator/health</w:t>
      </w:r>
      <w:r>
        <w:rPr>
          <w:rFonts w:ascii="Calibri" w:hAnsi="Calibri"/>
          <w:b w:val="0"/>
          <w:i w:val="0"/>
          <w:sz w:val="22"/>
        </w:rPr>
        <w:t xml:space="preserve"> (público) exposto e healthcheck configurado no docker-compose. Responsável Cézar Velazquez (DevOps/TL; conta legada Raony Chagas no Azure); disponibilidade confirmada pela QA Jonathan Alves.</w:t>
      </w:r>
    </w:p>
    <w:p>
      <w:pPr>
        <w:pStyle w:val="Heading2"/>
        <w:keepNext/>
        <w:keepLines/>
      </w:pPr>
      <w:r>
        <w:t>MF-41 — Tarefa — Testes: SearchController integration tests com Testcontainers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de integração do SearchController com Testcontainers implementados e verdes. Verificado no CI; responsável Felipe Santos. Contribui para cobertura ≥80% (CT-10).</w:t>
      </w:r>
    </w:p>
    <w:p>
      <w:pPr>
        <w:pStyle w:val="Heading2"/>
        <w:keepNext/>
        <w:keepLines/>
      </w:pPr>
      <w:r>
        <w:t>MF-42 — Bug — Estabilização Sprint 6: correção de bugs críticos e atualizações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 consolidada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o conjunto de correções de estabilização da Sprint 6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a suíte de regressão é executada (busca, histórico, crawler, refresh)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todos os fluxos críticos permanecem funcionais com build verde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regressão dos fluxos críticos sem falhas após estabilização.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build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Sprint 7 (04–17/05/2026) — WhatsApp e filtros (UI)</w:t>
      </w:r>
    </w:p>
    <w:p>
      <w:pPr>
        <w:pStyle w:val="Heading2"/>
        <w:keepNext/>
        <w:keepLines/>
      </w:pPr>
      <w:r>
        <w:t>MF-43 — História — Web: Filtros de busca UI: maxMiles e cabinType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na tela de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aciona os filtros de maxMiles e cabinType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os campos são exibidos e validados no formulário de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controles de filtro presentes e validados na UI (preparação para o backend da S9).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Web) + validação manual da QA Jonathan Alves.</w:t>
      </w:r>
    </w:p>
    <w:p>
      <w:pPr>
        <w:pStyle w:val="Heading2"/>
        <w:keepNext/>
        <w:keepLines/>
      </w:pPr>
      <w:r>
        <w:t>MF-44 — Tarefa — Backend: WhatsAppClient integração Z-API webhook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WhatsAppClient (WebClient, POST </w:t>
      </w:r>
      <w:r>
        <w:rPr>
          <w:rFonts w:ascii="Courier New" w:hAnsi="Courier New"/>
          <w:b w:val="0"/>
          <w:i w:val="0"/>
          <w:color w:val="333333"/>
          <w:sz w:val="20"/>
        </w:rPr>
        <w:t>/send-text</w:t>
      </w:r>
      <w:r>
        <w:rPr>
          <w:rFonts w:ascii="Calibri" w:hAnsi="Calibri"/>
          <w:b w:val="0"/>
          <w:i w:val="0"/>
          <w:sz w:val="22"/>
        </w:rPr>
        <w:t xml:space="preserve"> Z-API com Client-Token) integrado; falha de envio não interrompe o fluxo. Verificado no CI e em teste de integração; responsável Felipe Santos.</w:t>
      </w:r>
    </w:p>
    <w:p>
      <w:pPr>
        <w:pStyle w:val="Heading2"/>
        <w:keepNext/>
        <w:keepLines/>
      </w:pPr>
      <w:r>
        <w:t>MF-45 — Tarefa — Backend: Flyway V4 migration tabela notifications + Flyway V5 subscriptions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correção de rastreabilidade/numeração da migration de </w:t>
      </w:r>
      <w:r>
        <w:rPr>
          <w:rFonts w:ascii="Courier New" w:hAnsi="Courier New"/>
          <w:b w:val="0"/>
          <w:i w:val="0"/>
          <w:color w:val="333333"/>
          <w:sz w:val="20"/>
        </w:rPr>
        <w:t>notifications</w:t>
      </w:r>
      <w:r>
        <w:rPr>
          <w:rFonts w:ascii="Calibri" w:hAnsi="Calibri"/>
          <w:b w:val="0"/>
          <w:i w:val="0"/>
          <w:sz w:val="22"/>
        </w:rPr>
        <w:t xml:space="preserve"> (V7→V4), alinhando o versionamento Flyway — </w:t>
      </w:r>
      <w:r>
        <w:rPr>
          <w:rFonts w:ascii="Calibri" w:hAnsi="Calibri"/>
          <w:b/>
          <w:i w:val="0"/>
          <w:sz w:val="22"/>
        </w:rPr>
        <w:t>não houve recriação da tabela</w:t>
      </w:r>
      <w:r>
        <w:rPr>
          <w:rFonts w:ascii="Calibri" w:hAnsi="Calibri"/>
          <w:b w:val="0"/>
          <w:i w:val="0"/>
          <w:sz w:val="22"/>
        </w:rPr>
        <w:t xml:space="preserve">: a criação de </w:t>
      </w:r>
      <w:r>
        <w:rPr>
          <w:rFonts w:ascii="Courier New" w:hAnsi="Courier New"/>
          <w:b w:val="0"/>
          <w:i w:val="0"/>
          <w:color w:val="333333"/>
          <w:sz w:val="20"/>
        </w:rPr>
        <w:t>notifications</w:t>
      </w:r>
      <w:r>
        <w:rPr>
          <w:rFonts w:ascii="Calibri" w:hAnsi="Calibri"/>
          <w:b w:val="0"/>
          <w:i w:val="0"/>
          <w:sz w:val="22"/>
        </w:rPr>
        <w:t xml:space="preserve"> ocorreu na migration </w:t>
      </w:r>
      <w:r>
        <w:rPr>
          <w:rFonts w:ascii="Courier New" w:hAnsi="Courier New"/>
          <w:b w:val="0"/>
          <w:i w:val="0"/>
          <w:color w:val="333333"/>
          <w:sz w:val="20"/>
        </w:rPr>
        <w:t>V4</w:t>
      </w:r>
      <w:r>
        <w:rPr>
          <w:rFonts w:ascii="Calibri" w:hAnsi="Calibri"/>
          <w:b w:val="0"/>
          <w:i w:val="0"/>
          <w:sz w:val="22"/>
        </w:rPr>
        <w:t xml:space="preserve"> na Sprint 4 (MF-26). A migration </w:t>
      </w:r>
      <w:r>
        <w:rPr>
          <w:rFonts w:ascii="Courier New" w:hAnsi="Courier New"/>
          <w:b w:val="0"/>
          <w:i w:val="0"/>
          <w:color w:val="333333"/>
          <w:sz w:val="20"/>
        </w:rPr>
        <w:t>V5</w:t>
      </w:r>
      <w:r>
        <w:rPr>
          <w:rFonts w:ascii="Calibri" w:hAnsi="Calibri"/>
          <w:b w:val="0"/>
          <w:i w:val="0"/>
          <w:sz w:val="22"/>
        </w:rPr>
        <w:t xml:space="preserve"> (subscriptions) foi aplicada com sucesso. Verificado por execução do Flyway no pipeline; responsável Felipe Santos. (Rastreabilidade corrigida: notifications = V4.)</w:t>
      </w:r>
    </w:p>
    <w:p>
      <w:pPr>
        <w:pStyle w:val="Heading2"/>
        <w:keepNext/>
        <w:keepLines/>
      </w:pPr>
      <w:r>
        <w:t>MF-46 — Bug — Alerta WhatsApp sendo enviado múltiplas vezes (sentAt guard)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CT-07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alerta já enviado para um usuário (Notification com sentAt preenchido)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ScheduledAlertService executa novamente no mesmo ciclo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guard de sentAt impede reenvio e nenhuma notificação duplicada é gerada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sem envio duplicado de WhatsApp; dedupe por sentAt operante.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MF-47 — Bug — SearchComponent debounce incorreto + date picker min-date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a tela de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digita no campo com debounce e seleciona datas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debounce dispara corretamente e o date picker respeita a data mínima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debounce e restrição de data mínima corrigidos.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MF-48 — Tarefa — Testes: NotificationService unit tests + cobertura alertas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unitários de NotificationService implementados, ampliando a cobertura dos alertas. Verificado no CI; responsável Felipe Santos.</w:t>
      </w:r>
    </w:p>
    <w:p>
      <w:pPr>
        <w:pStyle w:val="Heading2"/>
        <w:keepNext/>
        <w:keepLines/>
      </w:pPr>
      <w:r>
        <w:t>MF-49 — História — Backend: Notificações WhatsApp via Z-API (Sprint 7) · RF09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CT-07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alerta de rota favorita acionado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sistema envia a notificação via WhatsAppClient (Z-API /send-text)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usuário recebe a mensagem uma única vez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uma indisponibilidade da Z-API não interrompe o processamento (fallback registrado)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notificação WhatsApp entregue sem duplicidade; resiliência a falha da Z-API.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#9) + validação manual da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Sprint 8 (18–31/05/2026) — Logout seguro, dark mode e parsers</w:t>
      </w:r>
    </w:p>
    <w:p>
      <w:pPr>
        <w:pStyle w:val="Heading2"/>
        <w:keepNext/>
        <w:keepLines/>
      </w:pPr>
      <w:r>
        <w:t>MF-50 — História — Web: Dark mode com ThemeService + persistência localStorage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na aplicação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alterna o tema (ThemeService)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modo escuro é aplicado e a preferência é persistida no localStorage entre sessões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dark mode aplicado e persistido.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Web) + validação manual da QA Jonathan Alves.</w:t>
      </w:r>
    </w:p>
    <w:p>
      <w:pPr>
        <w:pStyle w:val="Heading2"/>
        <w:keepNext/>
        <w:keepLines/>
      </w:pPr>
      <w:r>
        <w:t>MF-51 — Tarefa — Backend: RedisTokenBlacklist: SET jti TTL 7 dias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RedisTokenBlacklist grava jti com prefixo </w:t>
      </w:r>
      <w:r>
        <w:rPr>
          <w:rFonts w:ascii="Courier New" w:hAnsi="Courier New"/>
          <w:b w:val="0"/>
          <w:i w:val="0"/>
          <w:color w:val="333333"/>
          <w:sz w:val="20"/>
        </w:rPr>
        <w:t>token:invalidated:</w:t>
      </w:r>
      <w:r>
        <w:rPr>
          <w:rFonts w:ascii="Calibri" w:hAnsi="Calibri"/>
          <w:b w:val="0"/>
          <w:i w:val="0"/>
          <w:sz w:val="22"/>
        </w:rPr>
        <w:t xml:space="preserve"> e TTL de 7 dias. Verificado em teste de integração e inspeção do Redis; responsável Lucas Batista.</w:t>
      </w:r>
    </w:p>
    <w:p>
      <w:pPr>
        <w:pStyle w:val="Heading2"/>
        <w:keepNext/>
        <w:keepLines/>
      </w:pPr>
      <w:r>
        <w:t>MF-52 — Tarefa — DevOps: Docker Compose Redis 7 alpine + variáveis de ambiente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serviço Redis 7 alpine adicionado ao docker-compose com variáveis de ambiente. Responsável Cézar Velazquez (DevOps/TL; conta legada Raony Chagas no Azure); conectividade confirmada nos testes de logout.</w:t>
      </w:r>
    </w:p>
    <w:p>
      <w:pPr>
        <w:pStyle w:val="Heading2"/>
        <w:keepNext/>
        <w:keepLines/>
      </w:pPr>
      <w:r>
        <w:t>MF-53 — Tarefa — Backend: JwtAuthenticationFilter valida blacklist antes de autorizar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JwtAuthenticationFilter consulta a blacklist Redis antes de autorizar a requisição. Verificado em teste de integração; responsável Lucas Batista. Suporta o cenário CT-06.</w:t>
      </w:r>
    </w:p>
    <w:p>
      <w:pPr>
        <w:pStyle w:val="Heading2"/>
        <w:keepNext/>
        <w:keepLines/>
      </w:pPr>
      <w:r>
        <w:t>MF-54 — Tarefa — Testes: E2E logout → token retorna 401 (blacklist Redis)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 E2E de logout confirma que o token invalidado retorna 401. Verificado no CI; responsável Lucas Batista. Evidência automatizada do CT-06.</w:t>
      </w:r>
    </w:p>
    <w:p>
      <w:pPr>
        <w:pStyle w:val="Heading2"/>
        <w:keepNext/>
        <w:keepLines/>
      </w:pPr>
      <w:r>
        <w:t>MF-55 — História — Web: UX onboarding + lazy load todos feature modules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novo usuário na aplicação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navega pelos módulos de funcionalidade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onboarding é exibido e os feature modules carregam via lazy load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onboarding presente; lazy loading dos módulos operante.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Web) + validação manual da QA Jonathan Alves.</w:t>
      </w:r>
    </w:p>
    <w:p>
      <w:pPr>
        <w:pStyle w:val="Heading2"/>
        <w:keepNext/>
        <w:keepLines/>
      </w:pPr>
      <w:r>
        <w:t>MF-56 — Bug — Sidebar z-index overlap no mobile (z-50 fix)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regressão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a navegação em viewport mobile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a sidebar é aberta sobre o conteúdo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sidebar fica acima do conteúdo (z-index correto) sem sobreposição indevida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sobreposição da sidebar no mobile corrigida.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MF-57 — Tarefa — Web: CSV download botão + endpoint /export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botão de download CSV adicionado à UI consumindo o endpoint de export. Verificado por Jonathan Alves (download disparado na tela); responsável Lucas Batista. Base da entrega RF14 (consolidada na S9).</w:t>
      </w:r>
    </w:p>
    <w:p>
      <w:pPr>
        <w:pStyle w:val="Heading2"/>
        <w:keepNext/>
        <w:keepLines/>
      </w:pPr>
      <w:r>
        <w:t>MF-58 — Bug — Crawler Smiles regex não captura milhas &gt;99999 (6 dígitos)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CT-09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voo na Smiles com preço em milhas de 6 dígitos (ex.: 120000)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parser Smiles extrai o valor de milhas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regex captura corretamente valores acima de 99999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milhas de 6 dígitos parseadas corretamente.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Alves; pytest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MF-59 — Bug — LatamParser novos seletores após redesign React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CT-08 (regressão)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o site da Latam após o redesign em React (risco R-01 materializado)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LatamParser processa a nova estrutura de DOM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os novos seletores extraem os voos corretamente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parser da Latam atualizado aos novos seletores; regressão verde.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(correção verificada por Jonathan Alves; pytest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+ validação manual da QA Jonathan Alves.</w:t>
      </w:r>
    </w:p>
    <w:p>
      <w:pPr>
        <w:pStyle w:val="Heading2"/>
        <w:keepNext/>
        <w:keepLines/>
      </w:pPr>
      <w:r>
        <w:t>MF-60 — História — Backend: Token blacklist Redis: logout seguro (Sprint 8) · RF12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CT-06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que faz logout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jti do token é gravado na RedisTokenBlacklist (TTL 7d)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qualquer requisição subsequente com esse token retorna 401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logout invalida o token via blacklist Redis; token revogado retorna 401.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E2E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API #10) + validação manual da QA Jonathan Alves.</w:t>
      </w:r>
    </w:p>
    <w:p>
      <w:pPr>
        <w:pStyle w:val="Heading2"/>
        <w:keepNext/>
        <w:keepLines/>
      </w:pPr>
      <w:r>
        <w:t>MF-61 — História — Web: Onboarding UX + build otimizações Sprint 8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a aplicação web otimizada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acessa e navega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onboarding UX é exibido e o build otimizado carrega os módulos com performance adequada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onboarding e otimizações de build aplicados sem regressão funcional.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(validação manual Jonathan Alves;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aprovação técnica do TL Cézar Velazquez (PR Web) + validação manual da QA Jonathan Alves.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Sprint 9 (01–14/06/2026) — Filtros avançados, CSV e airport ILIKE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 S9:</w:t>
      </w:r>
      <w:r>
        <w:rPr>
          <w:rFonts w:ascii="Calibri" w:hAnsi="Calibri"/>
          <w:b w:val="0"/>
          <w:i w:val="0"/>
          <w:color w:val="1A5276"/>
          <w:sz w:val="22"/>
        </w:rPr>
        <w:t xml:space="preserve"> os cards entregues nesta sprint foram </w:t>
      </w:r>
      <w:r>
        <w:rPr>
          <w:rFonts w:ascii="Calibri" w:hAnsi="Calibri"/>
          <w:b/>
          <w:i w:val="0"/>
          <w:color w:val="1A5276"/>
          <w:sz w:val="22"/>
        </w:rPr>
        <w:t>released em `main` na tag v0.9.0 (15/06/2026)</w:t>
      </w:r>
      <w:r>
        <w:rPr>
          <w:rFonts w:ascii="Calibri" w:hAnsi="Calibri"/>
          <w:b w:val="0"/>
          <w:i w:val="0"/>
          <w:color w:val="1A5276"/>
          <w:sz w:val="22"/>
        </w:rPr>
        <w:t xml:space="preserve">. Os </w:t>
      </w:r>
      <w:r>
        <w:rPr>
          <w:rFonts w:ascii="Calibri" w:hAnsi="Calibri"/>
          <w:b/>
          <w:i w:val="0"/>
          <w:color w:val="1A5276"/>
          <w:sz w:val="22"/>
        </w:rPr>
        <w:t>6 PRs da S9</w:t>
      </w:r>
      <w:r>
        <w:rPr>
          <w:rFonts w:ascii="Calibri" w:hAnsi="Calibri"/>
          <w:b w:val="0"/>
          <w:i w:val="0"/>
          <w:color w:val="1A5276"/>
          <w:sz w:val="22"/>
        </w:rPr>
        <w:t xml:space="preserve"> (API #11, #12, #28; Web #21, #22; Crawler #27) foram concluídos </w:t>
      </w:r>
      <w:r>
        <w:rPr>
          <w:rFonts w:ascii="Calibri" w:hAnsi="Calibri"/>
          <w:b/>
          <w:i w:val="0"/>
          <w:color w:val="1A5276"/>
          <w:sz w:val="22"/>
        </w:rPr>
        <w:t>com aprovação de Cézar Velazquez (conta legada Mateus Veloso) — Approved (vote 10)</w:t>
      </w:r>
      <w:r>
        <w:rPr>
          <w:rFonts w:ascii="Calibri" w:hAnsi="Calibri"/>
          <w:b w:val="0"/>
          <w:i w:val="0"/>
          <w:color w:val="1A5276"/>
          <w:sz w:val="22"/>
        </w:rPr>
        <w:t xml:space="preserve">. Os cards </w:t>
      </w:r>
      <w:r>
        <w:rPr>
          <w:rFonts w:ascii="Calibri" w:hAnsi="Calibri"/>
          <w:b/>
          <w:i w:val="0"/>
          <w:color w:val="1A5276"/>
          <w:sz w:val="22"/>
        </w:rPr>
        <w:t>MF-64, MF-65 e MF-69</w:t>
      </w:r>
      <w:r>
        <w:rPr>
          <w:rFonts w:ascii="Calibri" w:hAnsi="Calibri"/>
          <w:b w:val="0"/>
          <w:i w:val="0"/>
          <w:color w:val="1A5276"/>
          <w:sz w:val="22"/>
        </w:rPr>
        <w:t xml:space="preserve"> foram transicionados para </w:t>
      </w:r>
      <w:r>
        <w:rPr>
          <w:rFonts w:ascii="Calibri" w:hAnsi="Calibri"/>
          <w:b/>
          <w:i w:val="0"/>
          <w:color w:val="1A5276"/>
          <w:sz w:val="22"/>
        </w:rPr>
        <w:t>Concluído</w:t>
      </w:r>
      <w:r>
        <w:rPr>
          <w:rFonts w:ascii="Calibri" w:hAnsi="Calibri"/>
          <w:b w:val="0"/>
          <w:i w:val="0"/>
          <w:color w:val="1A5276"/>
          <w:sz w:val="22"/>
        </w:rPr>
        <w:t>; os demais cards S9 ainda em "Sendo feito"/"To Test"/"CODE REVIEW" no Jira tiveram seu código entregue na release.</w:t>
      </w:r>
    </w:p>
    <w:p>
      <w:pPr>
        <w:pStyle w:val="Heading2"/>
        <w:keepNext/>
        <w:keepLines/>
      </w:pPr>
      <w:r>
        <w:t>MF-62 — História — Backend: SearchRequest v2: @Nullable maxMiles e cabinType · RF13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POST /api/v1/search/filtered com SearchRequestV2 (maxMiles e cabinType opcionais)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aceita os campos @Nullable e executa a busca filtrada (FilteredSearchService)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SearchRequestV2 aceita campos opcionais maxMiles/cabinType sem quebrar a busca padrão.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testes FilteredSearchService integrados; build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 API #11)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MF-63 — História — Crawler: CABIN_MAP Latam + paginação Azul (next_btn) · RF13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uma busca com cabinType definido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crawler aplica o CABIN_MAP da Latam e pagina os resultados da Azul (next_btn)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os voos retornados respeitam a classe de cabine e percorrem as páginas disponíveis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mapeamento de cabine e paginação do crawler operantes.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pytest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 Crawler #27)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MF-64 — Bug — Backend: Airport autocomplete case-insensitive (ILIKE) · MF-64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CT-12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a busca de aeroportos com a extensão unaccent do PostgreSQL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envia GET /api/v1/airports?q=gru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o AirportRepository retorna GRU - Guarulhos via ILIKE case-insensitive, paginado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a busca ignora acentuação e maiúsculas/minúsculas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autocomplete de aeroporto case-insensitive e sem acento; </w:t>
      </w:r>
      <w:r>
        <w:rPr>
          <w:rFonts w:ascii="Courier New" w:hAnsi="Courier New"/>
          <w:b w:val="0"/>
          <w:i w:val="0"/>
          <w:color w:val="333333"/>
          <w:sz w:val="20"/>
        </w:rPr>
        <w:t>q=gru</w:t>
      </w:r>
      <w:r>
        <w:rPr>
          <w:rFonts w:ascii="Calibri" w:hAnsi="Calibri"/>
          <w:b w:val="0"/>
          <w:i w:val="0"/>
          <w:sz w:val="22"/>
        </w:rPr>
        <w:t xml:space="preserve"> retorna GRU Guarulhos.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teste de integração AirportRepository verde). Card </w:t>
      </w:r>
      <w:r>
        <w:rPr>
          <w:rFonts w:ascii="Calibri" w:hAnsi="Calibri"/>
          <w:b/>
          <w:i w:val="0"/>
          <w:sz w:val="22"/>
        </w:rPr>
        <w:t>Concluído</w:t>
      </w:r>
      <w:r>
        <w:rPr>
          <w:rFonts w:ascii="Calibri" w:hAnsi="Calibri"/>
          <w:b w:val="0"/>
          <w:i w:val="0"/>
          <w:sz w:val="22"/>
        </w:rPr>
        <w:t xml:space="preserve"> no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 API #28)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MF-65 — História — Backend/Web/Crawler: Filtros avançados: maxMiles e cabinType [Sprint 9] · RF13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na tela de busca com filtros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define maxMiles e cabinType e executa a busca filtrada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(FilteredSearchService), o crawler (CABIN_MAP) e a Web aplicam os filtros de ponta a ponta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somente voos dentro do limite de milhas e da classe selecionada são retornados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filtros avançados funcionais ponta a ponta (API + Web + Crawler).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build verde). Card </w:t>
      </w:r>
      <w:r>
        <w:rPr>
          <w:rFonts w:ascii="Calibri" w:hAnsi="Calibri"/>
          <w:b/>
          <w:i w:val="0"/>
          <w:sz w:val="22"/>
        </w:rPr>
        <w:t>Concluído</w:t>
      </w:r>
      <w:r>
        <w:rPr>
          <w:rFonts w:ascii="Calibri" w:hAnsi="Calibri"/>
          <w:b w:val="0"/>
          <w:i w:val="0"/>
          <w:sz w:val="22"/>
        </w:rPr>
        <w:t xml:space="preserve"> no Jira. Vincula CR-MF-001 (antecipação de S10→S9).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(PRs API #11 / Web #21 / Crawler #27)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MF-66 — História — Web: SearchComponent v9: campos maxMiles + cabinType no form · RF13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 — consolidado em CT-11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o SearchComponent v9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o usuário preenche maxMiles e cabinType no formulário e busca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Web envia POST /api/v1/search/filtered e exibe os resultados filtrados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campos de filtro presentes no form e integrados ao endpoint filtrado.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Karma verde).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 Web #21)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MF-67 — Tarefa — Testes: FilteredSearchService unit tests + SearchComponent E2E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testes unitários de FilteredSearchService e E2E do SearchComponent implementados e verdes; integrados na release v0.9.0. Verificado no CI; responsável Lucas Batista. Evidência automatizada do CT-11.</w:t>
      </w:r>
    </w:p>
    <w:p>
      <w:pPr>
        <w:pStyle w:val="Heading2"/>
        <w:keepNext/>
        <w:keepLines/>
      </w:pPr>
      <w:r>
        <w:t>MF-68 — Tarefa — Refinement: Sprint 10 breakdown: notificações push + admin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refinamento e breakdown da Sprint 10 (push PWA — RF15 — e admin) concluídos. Verificado na ata de refinamento; conduzido pelo GP Abraão com a equipe. (RF15 não iniciado.)</w:t>
      </w:r>
    </w:p>
    <w:p>
      <w:pPr>
        <w:pStyle w:val="Heading2"/>
        <w:keepNext/>
        <w:keepLines/>
      </w:pPr>
      <w:r>
        <w:t>MF-69 — História — Backend/Web: Export CSV histórico de buscas [Sprint 9] · RF14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Cenário (Gherkin)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```gherkin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Dado um usuário autenticado com histórico de buscas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Quando ele envia GET /api/v1/export/history/csv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Então a API (CsvExportService) transmite um CSV em streaming UTF-8 com BOM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 a Web dispara o download do arquivo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ourier New" w:hAnsi="Courier New"/>
          <w:b w:val="0"/>
          <w:i w:val="0"/>
          <w:color w:val="1A5276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 de aprovação:</w:t>
      </w:r>
      <w:r>
        <w:rPr>
          <w:rFonts w:ascii="Calibri" w:hAnsi="Calibri"/>
          <w:b w:val="0"/>
          <w:i w:val="0"/>
          <w:sz w:val="22"/>
        </w:rPr>
        <w:t xml:space="preserve"> export CSV UTF-8 BOM em streaming, com download na UI.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Aprovado</w:t>
      </w:r>
      <w:r>
        <w:rPr>
          <w:rFonts w:ascii="Calibri" w:hAnsi="Calibri"/>
          <w:b w:val="0"/>
          <w:i w:val="0"/>
          <w:sz w:val="22"/>
        </w:rPr>
        <w:t xml:space="preserve"> (released em main v0.9.0; build verde). Card </w:t>
      </w:r>
      <w:r>
        <w:rPr>
          <w:rFonts w:ascii="Calibri" w:hAnsi="Calibri"/>
          <w:b/>
          <w:i w:val="0"/>
          <w:sz w:val="22"/>
        </w:rPr>
        <w:t>Concluído</w:t>
      </w:r>
      <w:r>
        <w:rPr>
          <w:rFonts w:ascii="Calibri" w:hAnsi="Calibri"/>
          <w:b w:val="0"/>
          <w:i w:val="0"/>
          <w:sz w:val="22"/>
        </w:rPr>
        <w:t xml:space="preserve"> no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Aprovador: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Cézar Velazquez (conta legada Mateus Veloso) — Approved (PRs API #12 / Web #22)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MF-70 — Tarefa — Chore: Atualizar documentação MPS Nível C Sprint 9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atualização dos registros MPS-SW Nível C referentes à Sprint 9 em andamento. Verificado pelo Time de Melhoria Contínua; status Jira "Sendo feito". Não há requisito funcional a validar.</w:t>
      </w:r>
    </w:p>
    <w:p>
      <w:pPr>
        <w:pStyle w:val="Heading2"/>
        <w:keepNext/>
        <w:keepLines/>
      </w:pPr>
      <w:r>
        <w:t>MF-71 — Tarefa — QA: Sprint 9 plano de testes filtros avançados + CSV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plano de testes manual dos filtros avançados e do export CSV elaborado pela QA Jonathan Alves; cenários CT-11 e CT-12 validados manualmente na release v0.9.0. Status Jira "To Test". Sem ferramenta de gestão de testes — registro em relatório de QA da S9.</w:t>
      </w:r>
    </w:p>
    <w:p>
      <w:pPr>
        <w:pStyle w:val="Heading2"/>
        <w:keepNext/>
        <w:keepLines/>
      </w:pPr>
      <w:r>
        <w:t>MF-72 — Tarefa — INTAKE-MILHASFACIL01-001: Formulário de Levantamento MPS.BR Nível C (completo)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formulário de intake MPS.BR Nível C (35 blocos ADF) registrado no Jira — trabalho de gestão do GP Abraão (assignee </w:t>
      </w:r>
      <w:r>
        <w:rPr>
          <w:rFonts w:ascii="Calibri" w:hAnsi="Calibri"/>
          <w:b/>
          <w:i w:val="0"/>
          <w:sz w:val="22"/>
        </w:rPr>
        <w:t>Abraão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333333"/>
          <w:sz w:val="20"/>
        </w:rPr>
        <w:t>abraao.oliveira</w:t>
      </w:r>
      <w:r>
        <w:rPr>
          <w:rFonts w:ascii="Calibri" w:hAnsi="Calibri"/>
          <w:b w:val="0"/>
          <w:i w:val="0"/>
          <w:sz w:val="22"/>
        </w:rPr>
        <w:t>, reatribuição concluída; prioridade High, status Backlog). Item documental de levantamento — verificado quanto à completude pelo Time de Melhoria Contínua; sem requisito funcional a validar.</w:t>
      </w:r>
    </w:p>
    <w:p>
      <w:pPr>
        <w:pStyle w:val="Heading2"/>
        <w:keepNext/>
        <w:keepLines/>
      </w:pPr>
      <w:r>
        <w:t>MF-73 — Tarefa — Chore: Padronização de nomenclatura de BD (índices + is_active) conforme GUIA-GCO-001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padronização de nomenclatura de banco (índices + coluna </w:t>
      </w:r>
      <w:r>
        <w:rPr>
          <w:rFonts w:ascii="Courier New" w:hAnsi="Courier New"/>
          <w:b w:val="0"/>
          <w:i w:val="0"/>
          <w:color w:val="333333"/>
          <w:sz w:val="20"/>
        </w:rPr>
        <w:t>is_active</w:t>
      </w:r>
      <w:r>
        <w:rPr>
          <w:rFonts w:ascii="Calibri" w:hAnsi="Calibri"/>
          <w:b w:val="0"/>
          <w:i w:val="0"/>
          <w:sz w:val="22"/>
        </w:rPr>
        <w:t xml:space="preserve">) via migration </w:t>
      </w:r>
      <w:r>
        <w:rPr>
          <w:rFonts w:ascii="Calibri" w:hAnsi="Calibri"/>
          <w:b/>
          <w:i w:val="0"/>
          <w:sz w:val="22"/>
        </w:rPr>
        <w:t>V10__fix_naming_conventions.sql</w:t>
      </w:r>
      <w:r>
        <w:rPr>
          <w:rFonts w:ascii="Calibri" w:hAnsi="Calibri"/>
          <w:b w:val="0"/>
          <w:i w:val="0"/>
          <w:sz w:val="22"/>
        </w:rPr>
        <w:t xml:space="preserve">. Encontra-se no </w:t>
      </w:r>
      <w:r>
        <w:rPr>
          <w:rFonts w:ascii="Calibri" w:hAnsi="Calibri"/>
          <w:b/>
          <w:i w:val="0"/>
          <w:sz w:val="22"/>
        </w:rPr>
        <w:t>PR #29 ATIVO</w:t>
      </w:r>
      <w:r>
        <w:rPr>
          <w:rFonts w:ascii="Calibri" w:hAnsi="Calibri"/>
          <w:b w:val="0"/>
          <w:i w:val="0"/>
          <w:sz w:val="22"/>
        </w:rPr>
        <w:t xml:space="preserve"> (aprovado pelo revisor Cézar Velazquez na conta própria dele no Azure — vote 10; status Jira "CODE REVIEW"), ainda não mergeado em main. Verificação de conformidade de configuração (GCO) e responsabilidade DevOps de Cézar Velazquez (card </w:t>
      </w:r>
      <w:r>
        <w:rPr>
          <w:rFonts w:ascii="Courier New" w:hAnsi="Courier New"/>
          <w:b w:val="0"/>
          <w:i w:val="0"/>
          <w:color w:val="333333"/>
          <w:sz w:val="20"/>
        </w:rPr>
        <w:t>cezar.hiraki</w:t>
      </w:r>
      <w:r>
        <w:rPr>
          <w:rFonts w:ascii="Calibri" w:hAnsi="Calibri"/>
          <w:b w:val="0"/>
          <w:i w:val="0"/>
          <w:sz w:val="22"/>
        </w:rPr>
        <w:t xml:space="preserve"> no Jira); aprovado pelo Cézar, aguardando merge. Não há requisito funcional a validar.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12. Tabela-resumo</w:t>
      </w:r>
    </w:p>
    <w:p>
      <w:pPr>
        <w:pStyle w:val="Heading2"/>
        <w:keepNext/>
        <w:keepLines/>
      </w:pPr>
      <w:r>
        <w:t>12.1 Totais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Cards cobertos (MF-2 a MF-73)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Gherkin (Histórias + Bugs)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Verificação (Tarefas/Chores)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Cenários/itens com resultado </w:t>
            </w:r>
            <w:r>
              <w:rPr>
                <w:rFonts w:ascii="Calibri" w:hAnsi="Calibri"/>
                <w:b/>
                <w:i w:val="0"/>
                <w:sz w:val="20"/>
              </w:rPr>
              <w:t>Aprovado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47 (todos os Gherkin)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verificação concluídos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verificação em andamento (S9: MF-70 doc, MF-73 PR #29 ativo)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os cenários funcionais (Histórias e Bugs) estão </w:t>
      </w:r>
      <w:r>
        <w:rPr>
          <w:rFonts w:ascii="Calibri" w:hAnsi="Calibri"/>
          <w:b/>
          <w:i w:val="0"/>
          <w:color w:val="1A5276"/>
          <w:sz w:val="22"/>
        </w:rPr>
        <w:t>Aprovados</w:t>
      </w:r>
      <w:r>
        <w:rPr>
          <w:rFonts w:ascii="Calibri" w:hAnsi="Calibri"/>
          <w:b w:val="0"/>
          <w:i w:val="0"/>
          <w:color w:val="1A5276"/>
          <w:sz w:val="22"/>
        </w:rPr>
        <w:t>, incluindo os entregues na Sprint 9 (released em main v0.9.0). As únicas pendências são itens documentais/configuração da S9 sem requisito funcional (MF-70 documentação em andamento; MF-73 aguardando merge do PR #29).</w:t>
      </w:r>
    </w:p>
    <w:p>
      <w:pPr>
        <w:pStyle w:val="Heading2"/>
        <w:keepNext/>
        <w:keepLines/>
      </w:pPr>
      <w:r>
        <w:t>12.2 Relação card → CT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Card(s)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 consolidado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MF-2, MF-3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 / CT-02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+ login; credenciais inválidas → 401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MF-8, MF-9, MF-10, MF-11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3 cias &lt; 30s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MF-13, MF-14, MF-38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paginado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MF-31, MF-32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 rotation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MF-46, MF-49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sem duplicata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MF-51, MF-53, MF-54, MF-60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→ blacklist Redis → 401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MF-59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LatamParser — regressão pós-redesign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MF-58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 milhas de 6 dígitos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MF-41, MF-67 (gate CI)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≥80%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MF-43, MF-62, MF-65, MF-66, MF-67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maxMiles + cabinType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Airport autocomplete ILIKE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Evidências referenciadas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do teste de autenticação (register/login e 401) — CT-01/CT-02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S1 (Jonathan Alves)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da busca nas 3 cias &lt; 30s — CT-03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S2/S3 (Jonathan Alves)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de logout → token revogado retorna 401 — CT-06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S8 (Jonathan Alves)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dos filtros avançados maxMiles/cabinType — CT-11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S9 (Jonathan Alves)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do airport autocomplete (q=gru → GRU Guarulhos) — CT-12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S9 (Jonathan Alves)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IMG-QA-06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manual do export CSV UTF-8 BOM (download na tela) — RF14/MF-69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QA S9 (Jonathan Alves)</w:t>
            </w:r>
          </w:p>
        </w:tc>
      </w:tr>
    </w:tbl>
    <w:p>
      <w:pPr>
        <w:spacing w:before="0" w:after="160"/>
      </w:pPr>
    </w:p>
    <w:p>
      <w:r>
        <w:t>[Imagem não encontrada: evidencias/IMG-QA-01_evidencia-teste-auth.png]</w:t>
      </w:r>
    </w:p>
    <w:p>
      <w:r>
        <w:t>[Imagem não encontrada: evidencias/IMG-QA-02_evidencia-busca.png]</w:t>
      </w:r>
    </w:p>
    <w:p>
      <w:r>
        <w:t>[Imagem não encontrada: evidencias/IMG-QA-03_evidencia-logout-blacklist.png]</w:t>
      </w:r>
    </w:p>
    <w:p>
      <w:r>
        <w:t>[Imagem não encontrada: evidencias/IMG-QA-04_evidencia-filtros.png]</w:t>
      </w:r>
    </w:p>
    <w:p>
      <w:r>
        <w:t>[Imagem não encontrada: evidencias/IMG-QA-05_evidencia-airport-ilike.png]</w:t>
      </w:r>
    </w:p>
    <w:p>
      <w:r>
        <w:t>[Imagem não encontrada: evidencias/IMG-QA-06_evidencia-export-csv.png]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MF-72: assignee corrigido para Abraão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abraao.oliveira</w:t>
            </w:r>
            <w:r>
              <w:rPr>
                <w:rFonts w:ascii="Calibri" w:hAnsi="Calibri"/>
                <w:b w:val="0"/>
                <w:i w:val="0"/>
                <w:sz w:val="20"/>
              </w:rPr>
              <w:t>), reatribuição concluída. MF-45: esclarecido como correção de rastreabilidade/numeração da migration de notifications (V7→V4), sem recriação — criação na V4 (Sprint 4, MF-26).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CTQ-MILHASFACIL01-001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