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(V&amp;V)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REL-VV-AASP01-001   ·   Versão 1.2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Registrar os resultados da execução das atividades de Verificação e Validação (V&amp;V) por sprint, incluindo testes unitários, testes de integração e testes de homologação (UAT), conforme planejado no VV-AASP01-001. Este documento é a evidência formal de execução do processo VV do MPS.BR Nível C para o projeto Grupos de Usuários — AASP Gerenciador. Os endpoints referem-se ao controller real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>, HTTP 200/400).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Legenda de Status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Símbolo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Significado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executado e aprovado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FALHOU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executado e reprovado (requer correção antes do aceite)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em execução — resultados parciais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não iniciada — testes ainda não executados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Sprint 1 — Resultados (26/05–06/06/2026)</w:t>
      </w:r>
    </w:p>
    <w:p>
      <w:pPr>
        <w:pStyle w:val="Heading2"/>
        <w:keepNext/>
        <w:keepLines/>
      </w:pPr>
      <w:r>
        <w:t>3.1 Status Geral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 a 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— aceite formal em 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Story Points entregue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 SP (100% do planejado — 0% de desvio)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Histórias entregues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(Concluído) / AG-21 (Concluído) / AG-22 (Concluído)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MRs mergeados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!1–!5 — entregas da Sprint 1 aprovadas (alvo develop); baseline em main pela tag sprint-1-aceite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Testes Unitários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Suite / Classe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Métodos Testados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Passando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Falhando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Cobertura Estimada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GerenciarGruposServicesTests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GerenciarGruposRepositorioTests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IncluirAlterarGrupoTests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RemoverUsuarioFuncaoTests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68.4% linhas / 61.9% branches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Meta de cobertura: ≥ 60% — ATINGIDA (68.4% de linhas / 61.9% de branches)</w:t>
      </w:r>
    </w:p>
    <w:p>
      <w:pPr>
        <w:pStyle w:val="Heading2"/>
        <w:keepNext/>
        <w:keepLines/>
      </w:pPr>
      <w:r>
        <w:t>3.3 Testes de Integração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IntegrationTest_IncluirEListarGrupo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Criar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consultar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valida round-trip completo no banco auxo3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IntegrationTest_AlterarFuncaoUsuario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Alterar a função de um usuário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alterarfuncaodousuario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valida persistência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grupos_usuarios_funcao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IntegrationTest_VincularERemoverUsuario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Vincular usuário (lista de membros) e remover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valida soft delete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excluido=1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 testes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3/3 (100%) — Meta atingida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3.4 Testes de Homologação — Sprint 1 (UAT)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Executados por:</w:t>
      </w:r>
      <w:r>
        <w:rPr>
          <w:rFonts w:ascii="Calibri" w:hAnsi="Calibri"/>
          <w:b w:val="0"/>
          <w:i w:val="0"/>
          <w:sz w:val="22"/>
        </w:rPr>
        <w:t xml:space="preserve"> Leonardo Francisco Pereira (AASP — QA/Homologadora)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Data de execução:</w:t>
      </w:r>
      <w:r>
        <w:rPr>
          <w:rFonts w:ascii="Calibri" w:hAnsi="Calibri"/>
          <w:b w:val="0"/>
          <w:i w:val="0"/>
          <w:sz w:val="22"/>
        </w:rPr>
        <w:t xml:space="preserve"> 06/06/2026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Ambiente:</w:t>
      </w:r>
      <w:r>
        <w:rPr>
          <w:rFonts w:ascii="Calibri" w:hAnsi="Calibri"/>
          <w:b w:val="0"/>
          <w:i w:val="0"/>
          <w:sz w:val="22"/>
        </w:rPr>
        <w:t xml:space="preserve"> Homologação AASP — banco auxo3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com dados válidos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 — HTTP 200, "Grupo incluido com sucesso"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grupos com paginação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 — retorno correto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usuários de um grupo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>) — retorno correto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nome e membros do grupo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 — persistência validada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Excluir grupo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— soft delete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excluido=1</w:t>
            </w:r>
            <w:r>
              <w:rPr>
                <w:rFonts w:ascii="Calibri" w:hAnsi="Calibri"/>
                <w:b w:val="0"/>
                <w:i w:val="0"/>
                <w:sz w:val="20"/>
              </w:rPr>
              <w:t>; some da listagem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Ativar/desativar grupo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—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criar grupo com nome duplicado — sad path; HTTP 400 "Grupo já existe"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função do usuário no grupo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alterarfuncaodousuario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) — Usuario→Administrador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Vincular usuários ao grupo (lista de membros) — registros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Remover usuário do grupo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) — soft delete do vínculo validado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10 cenários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10/10 (100%) — Meta de 95% ATINGIDA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3.5 Code Review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Feature / 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Achados Identificados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Achados Resolvidos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(AG-20)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RV-001-01 (P2): falta de validação de unicidade do nome (retornava exceção do banco)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(AG-20)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RV-001-02 (P3): retorno de campos desnecessários no DTO de listagem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alterarfuncaodousuario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(AG-21)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RV-002-01 (P2): ausência de validação do enum de função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Vínculo usuário-grupo (AG-22)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RV-003-01 (P2): falta de verificação de vínculo duplicado antes do INSERT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(AG-22)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RV-003-02 (P3): soft delete do vínculo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>) não aplicado em todos os caminhos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 achados (P2: 3 / P3: 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5/5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Todos resolvidos antes do merge — nenhum defeito em aberto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3.6 Aceite Formal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dos cenários de aceite (CTQ)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 — QA)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10 cenários aprovados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 — 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Concedido sem ressalvas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Sprint 2 — Em Andamento (09/06–20/06/2026)</w:t>
      </w:r>
    </w:p>
    <w:p>
      <w:pPr>
        <w:pStyle w:val="Heading2"/>
        <w:keepNext/>
        <w:keepLines/>
      </w:pPr>
      <w:r>
        <w:t>4.1 Status Geral — Sprint 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 a 20/06/2026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— implementação ainda não iniciada no código na data de referência (15/06/2026)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AG-23 — Auditoria de Grupos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planejamento — ainda não implementado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AG-24 — Integração ms.temis.vinculos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planejamento — ainda não implementado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Resultados de V&amp;V — Sprint 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Não há resultados de V&amp;V registrados para a Sprint 2 até a data de referência (15/06/2026). Os testes unitários, de integração e de homologação dos cenários AUD-01, AUD-02 (AG-23) e INT-01 (AG-24) serão executados após a implementação das funcionalidades.</w:t>
      </w:r>
    </w:p>
    <w:p>
      <w:pPr>
        <w:pStyle w:val="Heading2"/>
        <w:keepNext/>
        <w:keepLines/>
      </w:pPr>
      <w:r>
        <w:t>4.3 Pendências — Sprint 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Pendência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Previsão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a trilha de auditoria das operações de escrita (AG-23)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a integração com ms.temis.vinculos (AG-24)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UAT — Leonardo Francisco Pereira executa cenários AUD-01, AUD-02 e INT-01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19–20/06/2026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e aceite formal Sprint 2 com 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+ 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Sprint 3 — Status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Histórias Planejadas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(23/06–04/07/2026)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 — Relatório consolidado de grupos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aguarda conclusão da Sprint 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Métricas Consolidadas de V&amp;V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2 (15/06/2026)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— total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22/22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 (não iniciado)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 (Coverlet)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aprovados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95%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3/3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de code review — total identificados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(P2: 3 / P3: 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de code review — resolvidos antes do merge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5/5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P1 em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 Points entregues vs. planejados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34/34 (0% desvio)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desvio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resultados finais da Sprint 1 (AG-20, AG-21, AG-22); aceite formal 06/06/2026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 status parcial da Sprint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Resultados alinhados à API real (endpoints/HTTP 200/400; função; tabelas reais); 3 sprints; Sprint 2 sem resultados de teste até a data</w:t>
            </w:r>
          </w:p>
        </w:tc>
      </w:tr>
      <w:tr>
        <w:tc>
          <w:tcPr>
            <w:tcW w:type="dxa" w:w="2225"/>
          </w:tcPr>
          <w:p>
            <w:r>
              <w:t>1.3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