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SESSÃO DE TREINAMENTO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REG-CAP-`&lt;número   ·   Versão Data   ·   `&lt;dd/mm/aaaa&gt;`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TPL-CAP-001 — Registro de Sessão de Treinamento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PLA-CAP-001 §5 (registros de capacitação)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_Instruções de uso: preencha um registro por sessão de treinamento realizada. Arquive no Confluence no nó "CAP — Registros de Sessões". Este documento é evidência do atributo CP (iii) — pessoas preparadas para executar o processo._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da Sessão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REG-CAP-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&lt;número sequencial&gt;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&lt;dd/mm/aaaa&gt;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Horário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&lt;hh:mm&gt;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&lt;hh:mm&gt;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Modalidade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 ]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Presencial  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 ]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Online  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 ]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Autoinstrucional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sessão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_nome do facilitador_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Conteúdo Coberto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Trilha / Material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_ex.: MAT-CAP-016 — Trilha Tech Lead / Arquiteto_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_ex.: REQ, PCP, ITP, GDE, GCO_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Avaliação aplicada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_ex.: AVA-CAP-001 + AVA-CAP-003_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Tópicos abordados na sessão</w:t>
      </w:r>
      <w:r>
        <w:rPr>
          <w:rFonts w:ascii="Calibri" w:hAnsi="Calibri"/>
          <w:b w:val="0"/>
          <w:i w:val="0"/>
          <w:sz w:val="22"/>
        </w:rPr>
        <w:t xml:space="preserve"> _(liste os principais pontos discutidos ou exercícios realizados)_:</w:t>
      </w:r>
    </w:p>
    <w:p>
      <w:pPr>
        <w:pStyle w:val="ListBullet"/>
        <w:spacing w:before="20" w:after="40"/>
      </w:pPr>
    </w:p>
    <w:p>
      <w:pPr>
        <w:pStyle w:val="ListBullet"/>
        <w:spacing w:before="20" w:after="40"/>
      </w:pPr>
    </w:p>
    <w:p>
      <w:pPr>
        <w:pStyle w:val="ListBullet"/>
        <w:spacing w:before="20" w:after="4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Lista de Participantes e Resultado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Presente (S/N)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AVA-CAP-001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Nota trilha específica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_nome_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_papel_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_S_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_ex.: 80_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_ex.: 75_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_Aprovado_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Critério: aprovado com nota ≥ 70 em cada avaliação aplicada. Reprovado = replanejamento de capacitação necessário.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Observações e Pendências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_Registre dúvidas frequentes, pontos que precisam de reforço, ou participantes que precisam de reciclagem._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Participante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Assinatura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Preenchimento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_nome_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registro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&lt;dd/mm/aaaa&gt;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`&lt;dd/mm/aaaa&gt;`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`&lt;dd/mm/aaaa&gt;`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REG-CAP-`&lt;número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