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top w:val="single" w:sz="32" w:space="0" w:color="003366"/>
        </w:pBdr>
        <w:spacing w:before="0" w:after="0"/>
      </w:pPr>
    </w:p>
    <w:p>
      <w:pPr>
        <w:spacing w:before="240" w:after="40"/>
      </w:pPr>
      <w:r>
        <w:rPr>
          <w:rFonts w:ascii="Calibri" w:hAnsi="Calibri"/>
          <w:b/>
          <w:color w:val="003366"/>
          <w:sz w:val="36"/>
        </w:rPr>
        <w:t>PLANO DE PROJETO — [NOME DO PROJETO]</w:t>
      </w:r>
    </w:p>
    <w:p>
      <w:pPr>
        <w:spacing w:before="0" w:after="40"/>
      </w:pPr>
      <w:r>
        <w:rPr>
          <w:rFonts w:ascii="Calibri" w:hAnsi="Calibri"/>
          <w:color w:val="555555"/>
          <w:sz w:val="20"/>
        </w:rPr>
        <w:t>[CÓDIGO   ·   Versão Data   ·   [dd/mm/aaaa]   ·   Timeware Brasil</w:t>
      </w:r>
    </w:p>
    <w:p>
      <w:pPr>
        <w:pBdr>
          <w:bottom w:val="single" w:sz="6" w:space="1" w:color="003366"/>
        </w:pBdr>
        <w:spacing w:before="120" w:after="280"/>
      </w:pPr>
    </w:p>
    <w:p>
      <w:pPr>
        <w:spacing w:before="40" w:after="120"/>
        <w:ind w:left="454"/>
        <w:pBdr>
          <w:left w:val="single" w:sz="12" w:space="8" w:color="003366"/>
        </w:pBdr>
      </w:pPr>
      <w:r>
        <w:rPr>
          <w:rFonts w:ascii="Calibri" w:hAnsi="Calibri"/>
          <w:b/>
          <w:i w:val="0"/>
          <w:color w:val="1A5276"/>
          <w:sz w:val="22"/>
        </w:rPr>
        <w:t>TEMPLATE (TPL-GPR-001).</w:t>
      </w:r>
      <w:r>
        <w:rPr>
          <w:rFonts w:ascii="Calibri" w:hAnsi="Calibri"/>
          <w:b w:val="0"/>
          <w:i w:val="0"/>
          <w:color w:val="1A5276"/>
          <w:sz w:val="22"/>
        </w:rPr>
        <w:t xml:space="preserve"> Modelo a ser preenchido por projeto. Os campos entre colchetes </w:t>
      </w:r>
      <w:r>
        <w:rPr>
          <w:rFonts w:ascii="Courier New" w:hAnsi="Courier New"/>
          <w:b w:val="0"/>
          <w:i w:val="0"/>
          <w:color w:val="1A5276"/>
          <w:sz w:val="20"/>
        </w:rPr>
        <w:t>[ ]</w:t>
      </w:r>
      <w:r>
        <w:rPr>
          <w:rFonts w:ascii="Calibri" w:hAnsi="Calibri"/>
          <w:b w:val="0"/>
          <w:i w:val="0"/>
          <w:color w:val="1A5276"/>
          <w:sz w:val="22"/>
        </w:rPr>
        <w:t xml:space="preserve"> devem ser substituídos pelas informações do projeto. As instruções em itálico orientam o preenchimento e podem ser removidas na versão final do projeto.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Campo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Valor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Documento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[CÓDIGO DO PLANO — ex.: PLA-PROJ-XXX]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Projeto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[Nome do projeto]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Cliente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[Cliente]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Versão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[versão]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[dd/mm/aaaa]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Gerente de Projeto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[responsável]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Processo MPS-SW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GPR (evidência de projeto)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1. Identificação e objetivo do projeto</w:t>
      </w:r>
    </w:p>
    <w:p>
      <w:pPr>
        <w:spacing w:before="0" w:after="120"/>
      </w:pPr>
      <w:r>
        <w:rPr>
          <w:rFonts w:ascii="Calibri" w:hAnsi="Calibri"/>
          <w:b w:val="0"/>
          <w:i/>
          <w:sz w:val="22"/>
        </w:rPr>
        <w:t>[Descreva o objetivo do projeto, o problema que resolve e o resultado esperado para o cliente.]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2. Escopo (GPR 1)</w:t>
      </w:r>
    </w:p>
    <w:p>
      <w:pPr>
        <w:spacing w:before="0" w:after="120"/>
      </w:pPr>
      <w:r>
        <w:rPr>
          <w:rFonts w:ascii="Calibri" w:hAnsi="Calibri"/>
          <w:b w:val="0"/>
          <w:i/>
          <w:sz w:val="22"/>
        </w:rPr>
        <w:t>[Descreva o escopo do projeto — o que está incluído e o que está fora. Referencie o Documento de Requisitos quando existir.]</w:t>
      </w:r>
    </w:p>
    <w:p>
      <w:pPr>
        <w:pStyle w:val="ListBullet"/>
        <w:spacing w:before="20" w:after="40"/>
      </w:pPr>
      <w:r>
        <w:rPr>
          <w:rFonts w:ascii="Calibri" w:hAnsi="Calibri"/>
          <w:b/>
          <w:i w:val="0"/>
          <w:sz w:val="22"/>
        </w:rPr>
        <w:t>Incluído:</w:t>
      </w:r>
      <w:r>
        <w:rPr>
          <w:rFonts w:ascii="Calibri" w:hAnsi="Calibri"/>
          <w:b w:val="0"/>
          <w:i w:val="0"/>
          <w:sz w:val="22"/>
        </w:rPr>
        <w:t xml:space="preserve"> [...]</w:t>
      </w:r>
    </w:p>
    <w:p>
      <w:pPr>
        <w:pStyle w:val="ListBullet"/>
        <w:spacing w:before="20" w:after="40"/>
      </w:pPr>
      <w:r>
        <w:rPr>
          <w:rFonts w:ascii="Calibri" w:hAnsi="Calibri"/>
          <w:b/>
          <w:i w:val="0"/>
          <w:sz w:val="22"/>
        </w:rPr>
        <w:t>Não incluído:</w:t>
      </w:r>
      <w:r>
        <w:rPr>
          <w:rFonts w:ascii="Calibri" w:hAnsi="Calibri"/>
          <w:b w:val="0"/>
          <w:i w:val="0"/>
          <w:sz w:val="22"/>
        </w:rPr>
        <w:t xml:space="preserve"> [...]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3. Adaptação do processo (GPR 2)</w:t>
      </w:r>
    </w:p>
    <w:p>
      <w:pPr>
        <w:spacing w:before="0" w:after="120"/>
      </w:pPr>
      <w:r>
        <w:rPr>
          <w:rFonts w:ascii="Calibri" w:hAnsi="Calibri"/>
          <w:b w:val="0"/>
          <w:i/>
          <w:sz w:val="22"/>
        </w:rPr>
        <w:t>[Registre como o processo-padrão foi adaptado a este projeto, conforme o Guia de Adaptação (GUIA-GPC-001).]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967"/>
        <w:gridCol w:w="2967"/>
        <w:gridCol w:w="2967"/>
      </w:tblGrid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Item de adaptação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Decisão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Justificativa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Design UX/UI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[aplicável / não aplicável]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[ex.: projeto sem front-end]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Nível de documentação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[enxuto / padrão / reforçado]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[porte do projeto]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Combinação de papéis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[ex.: Tech Lead acumula Arquiteto]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[...]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4. Estimativas (GPR 3, 4)</w:t>
      </w:r>
    </w:p>
    <w:p>
      <w:pPr>
        <w:spacing w:before="0" w:after="120"/>
      </w:pPr>
      <w:r>
        <w:rPr>
          <w:rFonts w:ascii="Calibri" w:hAnsi="Calibri"/>
          <w:b w:val="0"/>
          <w:i/>
          <w:sz w:val="22"/>
        </w:rPr>
        <w:t>[Registre as estimativas de tamanho (story points) e a derivação de esforço/prazo a partir da velocity. Indique a base histórica usada.]</w:t>
      </w:r>
    </w:p>
    <w:p>
      <w:pPr>
        <w:pStyle w:val="ListBullet"/>
        <w:spacing w:before="20" w:after="40"/>
      </w:pPr>
      <w:r>
        <w:rPr>
          <w:rFonts w:ascii="Calibri" w:hAnsi="Calibri"/>
          <w:b/>
          <w:i w:val="0"/>
          <w:sz w:val="22"/>
        </w:rPr>
        <w:t>Tamanho estimado:</w:t>
      </w:r>
      <w:r>
        <w:rPr>
          <w:rFonts w:ascii="Calibri" w:hAnsi="Calibri"/>
          <w:b w:val="0"/>
          <w:i w:val="0"/>
          <w:sz w:val="22"/>
        </w:rPr>
        <w:t xml:space="preserve"> [pontos]</w:t>
      </w:r>
    </w:p>
    <w:p>
      <w:pPr>
        <w:pStyle w:val="ListBullet"/>
        <w:spacing w:before="20" w:after="40"/>
      </w:pPr>
      <w:r>
        <w:rPr>
          <w:rFonts w:ascii="Calibri" w:hAnsi="Calibri"/>
          <w:b/>
          <w:i w:val="0"/>
          <w:sz w:val="22"/>
        </w:rPr>
        <w:t>Velocity de referência:</w:t>
      </w:r>
      <w:r>
        <w:rPr>
          <w:rFonts w:ascii="Calibri" w:hAnsi="Calibri"/>
          <w:b w:val="0"/>
          <w:i w:val="0"/>
          <w:sz w:val="22"/>
        </w:rPr>
        <w:t xml:space="preserve"> [pontos/sprint]</w:t>
      </w:r>
    </w:p>
    <w:p>
      <w:pPr>
        <w:pStyle w:val="ListBullet"/>
        <w:spacing w:before="20" w:after="40"/>
      </w:pPr>
      <w:r>
        <w:rPr>
          <w:rFonts w:ascii="Calibri" w:hAnsi="Calibri"/>
          <w:b/>
          <w:i w:val="0"/>
          <w:sz w:val="22"/>
        </w:rPr>
        <w:t>Esforço/prazo estimado:</w:t>
      </w:r>
      <w:r>
        <w:rPr>
          <w:rFonts w:ascii="Calibri" w:hAnsi="Calibri"/>
          <w:b w:val="0"/>
          <w:i w:val="0"/>
          <w:sz w:val="22"/>
        </w:rPr>
        <w:t xml:space="preserve"> [nº de sprints / período]</w:t>
      </w:r>
    </w:p>
    <w:p>
      <w:pPr>
        <w:pStyle w:val="ListBullet"/>
        <w:spacing w:before="20" w:after="40"/>
      </w:pPr>
      <w:r>
        <w:rPr>
          <w:rFonts w:ascii="Calibri" w:hAnsi="Calibri"/>
          <w:b/>
          <w:i w:val="0"/>
          <w:sz w:val="22"/>
        </w:rPr>
        <w:t>Base histórica utilizada:</w:t>
      </w:r>
      <w:r>
        <w:rPr>
          <w:rFonts w:ascii="Calibri" w:hAnsi="Calibri"/>
          <w:b w:val="0"/>
          <w:i w:val="0"/>
          <w:sz w:val="22"/>
        </w:rPr>
        <w:t xml:space="preserve"> [projetos/velocity de referência]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5. Cronograma e marcos (GPR 5)</w:t>
      </w:r>
    </w:p>
    <w:p>
      <w:pPr>
        <w:spacing w:before="0" w:after="120"/>
      </w:pPr>
      <w:r>
        <w:rPr>
          <w:rFonts w:ascii="Calibri" w:hAnsi="Calibri"/>
          <w:b w:val="0"/>
          <w:i/>
          <w:sz w:val="22"/>
        </w:rPr>
        <w:t>[Liste os marcos do projeto e as sprints previstas.]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Marco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Data prevista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[Kickoff gerencial (abertura)]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[data]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[Fim do Discovery / Requisitos]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[data]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[Fim da Concepção (design + estimativas)]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[data]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[Aprovação do Plano (baseline)]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[data]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[Entregas / releases]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[datas]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[Encerramento]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[data]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6. Recursos (GPR 6, 7)</w:t>
      </w:r>
    </w:p>
    <w:p>
      <w:pPr>
        <w:pStyle w:val="ListBullet"/>
        <w:spacing w:before="20" w:after="40"/>
      </w:pPr>
      <w:r>
        <w:rPr>
          <w:rFonts w:ascii="Calibri" w:hAnsi="Calibri"/>
          <w:b/>
          <w:i w:val="0"/>
          <w:sz w:val="22"/>
        </w:rPr>
        <w:t>Equipe:</w:t>
      </w:r>
      <w:r>
        <w:rPr>
          <w:rFonts w:ascii="Calibri" w:hAnsi="Calibri"/>
          <w:b w:val="0"/>
          <w:i w:val="0"/>
          <w:sz w:val="22"/>
        </w:rPr>
        <w:t xml:space="preserve"> </w:t>
      </w:r>
      <w:r>
        <w:rPr>
          <w:rFonts w:ascii="Calibri" w:hAnsi="Calibri"/>
          <w:b w:val="0"/>
          <w:i/>
          <w:sz w:val="22"/>
        </w:rPr>
        <w:t>[papéis e alocação; indicar recursos compartilhados conforme portfólio]</w:t>
      </w:r>
    </w:p>
    <w:p>
      <w:pPr>
        <w:pStyle w:val="ListBullet"/>
        <w:spacing w:before="20" w:after="40"/>
      </w:pPr>
      <w:r>
        <w:rPr>
          <w:rFonts w:ascii="Calibri" w:hAnsi="Calibri"/>
          <w:b/>
          <w:i w:val="0"/>
          <w:sz w:val="22"/>
        </w:rPr>
        <w:t>Ambiente e ferramentas:</w:t>
      </w:r>
      <w:r>
        <w:rPr>
          <w:rFonts w:ascii="Calibri" w:hAnsi="Calibri"/>
          <w:b w:val="0"/>
          <w:i w:val="0"/>
          <w:sz w:val="22"/>
        </w:rPr>
        <w:t xml:space="preserve"> </w:t>
      </w:r>
      <w:r>
        <w:rPr>
          <w:rFonts w:ascii="Calibri" w:hAnsi="Calibri"/>
          <w:b w:val="0"/>
          <w:i/>
          <w:sz w:val="22"/>
        </w:rPr>
        <w:t>[ambientes-padrão e específicos do projeto]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7. Partes interessadas e comunicação (GPR 9)</w:t>
      </w:r>
    </w:p>
    <w:p>
      <w:pPr>
        <w:spacing w:before="0" w:after="120"/>
      </w:pPr>
      <w:r>
        <w:rPr>
          <w:rFonts w:ascii="Calibri" w:hAnsi="Calibri"/>
          <w:b w:val="0"/>
          <w:i/>
          <w:sz w:val="22"/>
        </w:rPr>
        <w:t>[Liste as partes interessadas e o plano de comunicação — o que, para quem, com que frequência.]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967"/>
        <w:gridCol w:w="2967"/>
        <w:gridCol w:w="2967"/>
      </w:tblGrid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Parte interessada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Interesse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Comunicação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[Cliente]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[...]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[reuniões, reviews]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8. Transição (GPR 8)</w:t>
      </w:r>
    </w:p>
    <w:p>
      <w:pPr>
        <w:spacing w:before="0" w:after="120"/>
      </w:pPr>
      <w:r>
        <w:rPr>
          <w:rFonts w:ascii="Calibri" w:hAnsi="Calibri"/>
          <w:b w:val="0"/>
          <w:i/>
          <w:sz w:val="22"/>
        </w:rPr>
        <w:t>[Quando aplicável, descreva a estratégia de transição para operação/sustentação. Caso não se aplique, registre "não aplicável".]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9. Riscos (GPR 10)</w:t>
      </w:r>
    </w:p>
    <w:p>
      <w:pPr>
        <w:spacing w:before="0" w:after="120"/>
      </w:pPr>
      <w:r>
        <w:rPr>
          <w:rFonts w:ascii="Calibri" w:hAnsi="Calibri"/>
          <w:b w:val="0"/>
          <w:i/>
          <w:sz w:val="22"/>
        </w:rPr>
        <w:t>[Registre os principais riscos identificados. O acompanhamento detalhado é feito no Jira conforme EST-GPC-002. Exposição = Probabilidade × Impacto; escala 1–3 em cada dimensão (resultado 1–9). Ver faixas de criticidade em EST-GPC-002 §4.]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1780"/>
        <w:gridCol w:w="1780"/>
        <w:gridCol w:w="1780"/>
        <w:gridCol w:w="1780"/>
        <w:gridCol w:w="1780"/>
      </w:tblGrid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Risco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Prob. (1–3)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Impacto (1–3)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Exposição (P×I)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Resposta</w:t>
            </w:r>
          </w:p>
        </w:tc>
      </w:tr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[risco]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[1–3]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[1–3]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[1–9]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[mitigar / evitar / aceitar / transferir]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10. Viabilidade (GPR 11)</w:t>
      </w:r>
    </w:p>
    <w:p>
      <w:pPr>
        <w:spacing w:before="0" w:after="120"/>
      </w:pPr>
      <w:r>
        <w:rPr>
          <w:rFonts w:ascii="Calibri" w:hAnsi="Calibri"/>
          <w:b w:val="0"/>
          <w:i/>
          <w:sz w:val="22"/>
        </w:rPr>
        <w:t>[Registre a avaliação de viabilidade do projeto considerando escopo, estimativas, recursos e riscos.]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11. Aprovação do Plano (GPR 13)</w:t>
      </w:r>
    </w:p>
    <w:p>
      <w:pPr>
        <w:spacing w:before="0" w:after="120"/>
      </w:pPr>
      <w:r>
        <w:rPr>
          <w:rFonts w:ascii="Calibri" w:hAnsi="Calibri"/>
          <w:b w:val="0"/>
          <w:i/>
          <w:sz w:val="22"/>
        </w:rPr>
        <w:t>[O plano é apresentado ao cliente na reunião de Apresentação e Aprovação do Plano. O aceite é registrado na ata dessa reunião (não há documento de assinatura separado). Registre abaixo a referência da reunião/ata e os envolvidos.]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1780"/>
        <w:gridCol w:w="1780"/>
        <w:gridCol w:w="1780"/>
        <w:gridCol w:w="1780"/>
        <w:gridCol w:w="1780"/>
      </w:tblGrid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Envolvido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Papel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Aceite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Data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Ref. da ata</w:t>
            </w:r>
          </w:p>
        </w:tc>
      </w:tr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[nome/papel]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[...]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[aprovado]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[data]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[link/ata]</w:t>
            </w:r>
          </w:p>
        </w:tc>
      </w:tr>
    </w:tbl>
    <w:p>
      <w:pPr>
        <w:spacing w:before="0" w:after="160"/>
      </w:pPr>
    </w:p>
    <w:p>
      <w:pPr>
        <w:spacing w:before="40" w:after="120"/>
        <w:ind w:left="454"/>
        <w:pBdr>
          <w:left w:val="single" w:sz="12" w:space="8" w:color="003366"/>
        </w:pBdr>
      </w:pPr>
      <w:r>
        <w:rPr>
          <w:rFonts w:ascii="Calibri" w:hAnsi="Calibri"/>
          <w:b w:val="0"/>
          <w:i w:val="0"/>
          <w:color w:val="1A5276"/>
          <w:sz w:val="22"/>
        </w:rPr>
        <w:t xml:space="preserve">A aprovação registrada aqui estabelece a </w:t>
      </w:r>
      <w:r>
        <w:rPr>
          <w:rFonts w:ascii="Calibri" w:hAnsi="Calibri"/>
          <w:b/>
          <w:i w:val="0"/>
          <w:color w:val="1A5276"/>
          <w:sz w:val="22"/>
        </w:rPr>
        <w:t>baseline</w:t>
      </w:r>
      <w:r>
        <w:rPr>
          <w:rFonts w:ascii="Calibri" w:hAnsi="Calibri"/>
          <w:b w:val="0"/>
          <w:i w:val="0"/>
          <w:color w:val="1A5276"/>
          <w:sz w:val="22"/>
        </w:rPr>
        <w:t xml:space="preserve"> do projeto. A partir dela, mudanças de escopo seguem o fluxo de change request.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Controle de atualizações do plano</w:t>
      </w:r>
    </w:p>
    <w:p>
      <w:pPr>
        <w:spacing w:before="0" w:after="120"/>
      </w:pPr>
      <w:r>
        <w:rPr>
          <w:rFonts w:ascii="Calibri" w:hAnsi="Calibri"/>
          <w:b w:val="0"/>
          <w:i/>
          <w:sz w:val="22"/>
        </w:rPr>
        <w:t>[O Plano de Projeto é vivo. Registre aqui as atualizações relevantes ao longo do projeto.]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2225"/>
        <w:gridCol w:w="2225"/>
        <w:gridCol w:w="2225"/>
        <w:gridCol w:w="2225"/>
      </w:tblGrid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Versão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Autor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Descrição da mudança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[v]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[data]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[autor]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[o que mudou]</w:t>
            </w:r>
          </w:p>
        </w:tc>
      </w:tr>
    </w:tbl>
    <w:p>
      <w:pPr>
        <w:spacing w:before="0" w:after="160"/>
      </w:pPr>
    </w:p>
    <w:sectPr w:rsidR="00FC693F" w:rsidRPr="0006063C" w:rsidSect="00034616">
      <w:headerReference w:type="default" r:id="rId9"/>
      <w:headerReference w:type="first" r:id="rId10"/>
      <w:footerReference w:type="default" r:id="rId11"/>
      <w:footerReference w:type="first" r:id="rId12"/>
      <w:pgSz w:w="11906" w:h="16838"/>
      <w:pgMar w:top="1587" w:right="1417" w:bottom="1417" w:left="158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8901"/>
      </w:tabs>
      <w:pBdr>
        <w:top w:val="single" w:sz="4" w:space="4" w:color="003366"/>
      </w:pBdr>
      <w:spacing w:before="80" w:after="0"/>
    </w:pPr>
    <w:r>
      <w:rPr>
        <w:rFonts w:ascii="Calibri" w:hAnsi="Calibri"/>
        <w:color w:val="555555"/>
        <w:sz w:val="16"/>
      </w:rPr>
      <w:t>vData  ·  [dd/mm/aaaa]</w:t>
    </w:r>
    <w:r>
      <w:tab/>
    </w:r>
    <w:r>
      <w:rPr>
        <w:rFonts w:ascii="Calibri" w:hAnsi="Calibri"/>
        <w:color w:val="555555"/>
        <w:sz w:val="16"/>
      </w:rPr>
      <w:t xml:space="preserve">Página </w:t>
    </w:r>
    <w:r>
      <w:rPr>
        <w:rFonts w:ascii="Calibri" w:hAnsi="Calibri"/>
        <w:sz w:val="16"/>
      </w:rPr>
      <w:fldChar w:fldCharType="begin"/>
      <w:instrText xml:space="preserve"> PAGE </w:instrText>
      <w:fldChar w:fldCharType="end"/>
    </w:r>
    <w:r>
      <w:rPr>
        <w:rFonts w:ascii="Calibri" w:hAnsi="Calibri"/>
        <w:color w:val="555555"/>
        <w:sz w:val="16"/>
      </w:rPr>
      <w:t xml:space="preserve"> de </w:t>
    </w:r>
    <w:r>
      <w:rPr>
        <w:rFonts w:ascii="Calibri" w:hAnsi="Calibri"/>
        <w:sz w:val="16"/>
      </w:rPr>
      <w:fldChar w:fldCharType="begin"/>
      <w:instrText xml:space="preserve"> NUMPAGES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8901"/>
      </w:tabs>
      <w:pBdr>
        <w:top w:val="single" w:sz="4" w:space="4" w:color="003366"/>
      </w:pBdr>
      <w:spacing w:before="80" w:after="0"/>
    </w:pPr>
    <w:r>
      <w:rPr>
        <w:rFonts w:ascii="Calibri" w:hAnsi="Calibri"/>
        <w:color w:val="555555"/>
        <w:sz w:val="16"/>
      </w:rPr>
      <w:t>vData  ·  [dd/mm/aaaa]</w:t>
    </w:r>
    <w:r>
      <w:tab/>
    </w:r>
    <w:r>
      <w:rPr>
        <w:rFonts w:ascii="Calibri" w:hAnsi="Calibri"/>
        <w:color w:val="555555"/>
        <w:sz w:val="16"/>
      </w:rPr>
      <w:t xml:space="preserve">Página </w:t>
    </w:r>
    <w:r>
      <w:rPr>
        <w:rFonts w:ascii="Calibri" w:hAnsi="Calibri"/>
        <w:sz w:val="16"/>
      </w:rPr>
      <w:fldChar w:fldCharType="begin"/>
      <w:instrText xml:space="preserve"> PAGE </w:instrText>
      <w:fldChar w:fldCharType="end"/>
    </w:r>
    <w:r>
      <w:rPr>
        <w:rFonts w:ascii="Calibri" w:hAnsi="Calibri"/>
        <w:color w:val="555555"/>
        <w:sz w:val="16"/>
      </w:rPr>
      <w:t xml:space="preserve"> de </w:t>
    </w:r>
    <w:r>
      <w:rPr>
        <w:rFonts w:ascii="Calibri" w:hAnsi="Calibri"/>
        <w:sz w:val="16"/>
      </w:rPr>
      <w:fldChar w:fldCharType="begin"/>
      <w:instrText xml:space="preserve"> NUMPAGES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val="right" w:pos="8901"/>
      </w:tabs>
      <w:pBdr>
        <w:bottom w:val="single" w:sz="8" w:space="4" w:color="003366"/>
      </w:pBdr>
      <w:spacing w:before="0" w:after="80"/>
    </w:pPr>
    <w:r>
      <w:rPr>
        <w:rFonts w:ascii="Calibri" w:hAnsi="Calibri"/>
        <w:b/>
        <w:color w:val="003366"/>
        <w:sz w:val="18"/>
      </w:rPr>
      <w:t>TIMEWARE</w:t>
    </w:r>
    <w:r>
      <w:rPr>
        <w:rFonts w:ascii="Calibri" w:hAnsi="Calibri"/>
        <w:color w:val="555555"/>
        <w:sz w:val="18"/>
      </w:rPr>
      <w:t xml:space="preserve">   ·   [CÓDIGO</w:t>
    </w:r>
    <w:r>
      <w:tab/>
    </w:r>
    <w:r>
      <w:rPr>
        <w:rFonts w:ascii="Calibri" w:hAnsi="Calibri"/>
        <w:color w:val="555555"/>
        <w:sz w:val="18"/>
      </w:rPr>
      <w:t>Timeware MPS-SW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Rule="auto" w:line="276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03366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A5276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Theme="majorHAnsi" w:eastAsiaTheme="majorEastAsia" w:hAnsiTheme="majorHAnsi" w:cstheme="majorBidi" w:ascii="Calibri" w:hAnsi="Calibri"/>
      <w:b/>
      <w:bCs/>
      <w:i/>
      <w:color w:val="1A527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