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PILOTO — MÓDULO METAS E RV — SUPERAPP FRUKI · PACOTE 1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ATA-FRUKI01-007   ·   Versão Data   ·   05/08/2025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ATA-FRUKI01-007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1 — Módulo Metas e Remuneração Variável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05/08/2025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Sessão de piloto com vendedores selecionados + reunião de revisão de resultados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Canal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Presencial (campo) + Microsoft Teams (revisão)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Fireflies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registrado — piloto em campo; feedback coletado por formulário e WhatsApp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 / Product Owner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Brenda Chrystie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UX / Analista de negócio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pelo produto (cliente)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revisor de PR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Representantes de vendas selecionados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Usuários finais do piloto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Objetivo do piloto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Validar o Módulo Metas e Remuneração Variável com dados reais de campo antes do aceite formal do Pacote 1. O piloto foi realizado com um grupo de representantes de vendas selecionados pela Fruki, utilizando o APK de homologação em dispositivos Android pessoais em suas rotinas normais de trabalho.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Escopo do piloto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Funcionalidade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RF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Incluída no piloto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Acompanhamento de metas por família de produtos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Acompanhamento de metas por item / SKU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Acompanhamento de visitas do 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Acompanhamento de representantes fora de rota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 (supervisores)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Configuração do piloto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Data de início:</w:t>
      </w:r>
      <w:r>
        <w:rPr>
          <w:rFonts w:ascii="Calibri" w:hAnsi="Calibri"/>
          <w:b w:val="0"/>
          <w:i w:val="0"/>
          <w:sz w:val="22"/>
        </w:rPr>
        <w:t xml:space="preserve"> 05/08/2025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Duração:</w:t>
      </w:r>
      <w:r>
        <w:rPr>
          <w:rFonts w:ascii="Calibri" w:hAnsi="Calibri"/>
          <w:b w:val="0"/>
          <w:i w:val="0"/>
          <w:sz w:val="22"/>
        </w:rPr>
        <w:t xml:space="preserve"> ~2 semanas (até aceite formal em Set/2025)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APK distribuído via:</w:t>
      </w:r>
      <w:r>
        <w:rPr>
          <w:rFonts w:ascii="Calibri" w:hAnsi="Calibri"/>
          <w:b w:val="0"/>
          <w:i w:val="0"/>
          <w:sz w:val="22"/>
        </w:rPr>
        <w:t xml:space="preserve"> link Expo compartilhado por Cecília Ribeiro com representantes selecionados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Dispositivos:</w:t>
      </w:r>
      <w:r>
        <w:rPr>
          <w:rFonts w:ascii="Calibri" w:hAnsi="Calibri"/>
          <w:b w:val="0"/>
          <w:i w:val="0"/>
          <w:sz w:val="22"/>
        </w:rPr>
        <w:t xml:space="preserve"> Android (versões variadas; mínimo Android 8.0)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Dados:</w:t>
      </w:r>
      <w:r>
        <w:rPr>
          <w:rFonts w:ascii="Calibri" w:hAnsi="Calibri"/>
          <w:b w:val="0"/>
          <w:i w:val="0"/>
          <w:sz w:val="22"/>
        </w:rPr>
        <w:t xml:space="preserve"> dados reais de produção da Fruki (APIs em ambiente de produção)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Defeitos e ajustes identificados no piloto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Problema identificado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RF afetado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tomada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resolução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Duplicação de famílias de produtos na listagem de metas por família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Implementação de deduplicação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metasService.ts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famílias ordenadas e deduplicadas antes do repasse ao estado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Ago/2025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Cálculo inconsistente de positivação: percentual exibido diferente do sistema Fruki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 / RF-02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da fórmula de cálculo com Jardel; alinhamento do cálculo com regra de negócio fornecida por Cecília; correção no serviço front-end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 / Jardel Dargas Silva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Ago/2025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P-03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Latência perceptível na abertura da tela de metas por família (&gt;3s em 4G)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Otimização da chamada à API; implementação de cache local para sessão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Feedback qualitativo dos representantes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Aspecto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Avaliação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Clareza das informações de meta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Positiva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Representantes consideraram mais fácil acompanhar o progresso do que no sistema anterior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Velocidade de carregamento (após correção)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Satisfatória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Melhora percebida após otimização de latência (P-03)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Usabilidade geral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Positiva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 pedido de alteração estrutural de tela ou fluxo de navegação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Informação de positivação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Inicialmente confusa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Resolvida após correção de cálculo (P-02) e explicação pela Cecília aos representantes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Decisões tomadas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Corrigir duplicação e cálculo de positivação antes de encaminhar para aceite formal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Manter normalização no front-end (deduplicação, ordenação) sem solicitar correção da API Fruki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(ver GDE-FRUKI01-001 — Decisão 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Encaminhar PR para revisão de Jardel após correções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Encaminhamentos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Corrigir deduplicação de famílias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metasService.ts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Corrigir cálculo de positivação alinhado com regra de Cecília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Gerar novo APK pós-correções e redistribuir para Cecília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técnica da PR pelo Jardel após correções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Set/2025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do Pacote 1 após validação pós-correções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 / Leandro Lottermann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Set/2025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9. Resultado do piloto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Status:</w:t>
      </w:r>
      <w:r>
        <w:rPr>
          <w:rFonts w:ascii="Calibri" w:hAnsi="Calibri"/>
          <w:b w:val="0"/>
          <w:i w:val="0"/>
          <w:sz w:val="22"/>
        </w:rPr>
        <w:t xml:space="preserve"> Concluído com sucesso após correções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Defeitos críticos:</w:t>
      </w:r>
      <w:r>
        <w:rPr>
          <w:rFonts w:ascii="Calibri" w:hAnsi="Calibri"/>
          <w:b w:val="0"/>
          <w:i w:val="0"/>
          <w:sz w:val="22"/>
        </w:rPr>
        <w:t xml:space="preserve"> 0 (os defeitos P-01 e P-02 foram corrigidos antes do aceite)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Aceite formal:</w:t>
      </w:r>
      <w:r>
        <w:rPr>
          <w:rFonts w:ascii="Calibri" w:hAnsi="Calibri"/>
          <w:b w:val="0"/>
          <w:i w:val="0"/>
          <w:sz w:val="22"/>
        </w:rPr>
        <w:t xml:space="preserve"> Pacote 1 aceito em Set/2025 — ver </w:t>
      </w:r>
      <w:r>
        <w:rPr>
          <w:rFonts w:ascii="Courier New" w:hAnsi="Courier New"/>
          <w:b w:val="0"/>
          <w:i w:val="0"/>
          <w:color w:val="333333"/>
          <w:sz w:val="20"/>
        </w:rPr>
        <w:t>TAE-FRUKI01-001_Termo-de-Encerramento.md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Lição aprendida:</w:t>
      </w:r>
      <w:r>
        <w:rPr>
          <w:rFonts w:ascii="Calibri" w:hAnsi="Calibri"/>
          <w:b w:val="0"/>
          <w:i w:val="0"/>
          <w:sz w:val="22"/>
        </w:rPr>
        <w:t xml:space="preserve"> Validação de protótipo antes da sprint e piloto com dados reais antes do aceite formam um ciclo de qualidade eficaz para detecção de problemas de negócio — registrado em </w:t>
      </w:r>
      <w:r>
        <w:rPr>
          <w:rFonts w:ascii="Courier New" w:hAnsi="Courier New"/>
          <w:b w:val="0"/>
          <w:i w:val="0"/>
          <w:color w:val="333333"/>
          <w:sz w:val="20"/>
        </w:rPr>
        <w:t>LI-FRUKI01-001</w:t>
      </w:r>
      <w:r>
        <w:rPr>
          <w:rFonts w:ascii="Calibri" w:hAnsi="Calibri"/>
          <w:b w:val="0"/>
          <w:i w:val="0"/>
          <w:sz w:val="22"/>
        </w:rPr>
        <w:t xml:space="preserve"> (LE-01)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(piloto realizado em ago/2025)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05/08/2025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05/08/2025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ATA-FRUKI01-007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