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73"/>
          <w:sz w:val="34"/>
        </w:rPr>
        <w:t>Relatório de Execução de Testes — MilhasFacil · Busca e Alerta de Passagens por Milhas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REL-VV-MILHASFACIL01-001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— Plataforma de Busca e Alerta de Passagens por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Cliente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Hub de Milhas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Gerente de 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Processo MPS-SW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VV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1. Objetivo</w:t>
      </w:r>
    </w:p>
    <w:p>
      <w:r>
        <w:t xml:space="preserve">Registrar os resultados de execução das atividades de teste realizadas ao longo do projeto MilhasFacil — Busca e Alerta de Passagens por Milhas, abrangendo testes unitários (JUnit 5, Karma, pytest), testes de integração (Spring Boot Test + Testcontainers), o gate de cobertura no pipeline de CI e os testes de aceitação manuais da QA. Este documento serve como evidência do processo VV (Verificação e Validação) e consolida cobertura, defeitos, resultado dos casos de teste e status por sprint. O projeto está ABERTO (Sprint 9 de 12, em andamento de 01–14/06/2026); os casos de teste CT-11 e CT-12 foram integrados em </w:t>
      </w:r>
      <w:r>
        <w:rPr>
          <w:rFonts w:ascii="Consolas" w:hAnsi="Consolas"/>
          <w:color w:val="444444"/>
          <w:sz w:val="18"/>
        </w:rPr>
        <w:t>develop</w:t>
      </w:r>
      <w:r>
        <w:t xml:space="preserve"> na Sprint 9 e promovidos para </w:t>
      </w:r>
      <w:r>
        <w:rPr>
          <w:rFonts w:ascii="Consolas" w:hAnsi="Consolas"/>
          <w:color w:val="444444"/>
          <w:sz w:val="18"/>
        </w:rPr>
        <w:t>main</w:t>
      </w:r>
      <w:r>
        <w:t xml:space="preserve"> na </w:t>
      </w:r>
      <w:r>
        <w:rPr>
          <w:b/>
        </w:rPr>
        <w:t>release v0.9.0</w:t>
      </w:r>
      <w:r>
        <w:t xml:space="preserve"> (15/06/2026), com builds verdes e validação manual da QA.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2. Resultados por sprint — cobertura e defeitos</w:t>
      </w:r>
    </w:p>
    <w:p>
      <w:r>
        <w:t>Cobertura medida por JaCoCo (API), Karma (Web) e pytest (Crawler). Bugs e não conformidades conforme registro de Medição (planilha GEST-MILHASFACIL01-001).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218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1218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Velocity</w:t>
            </w:r>
          </w:p>
        </w:tc>
        <w:tc>
          <w:tcPr>
            <w:tcW w:type="dxa" w:w="1218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JaCoCo</w:t>
            </w:r>
          </w:p>
        </w:tc>
        <w:tc>
          <w:tcPr>
            <w:tcW w:type="dxa" w:w="1218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Karma</w:t>
            </w:r>
          </w:p>
        </w:tc>
        <w:tc>
          <w:tcPr>
            <w:tcW w:type="dxa" w:w="1218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pytest</w:t>
            </w:r>
          </w:p>
        </w:tc>
        <w:tc>
          <w:tcPr>
            <w:tcW w:type="dxa" w:w="1218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Bugs</w:t>
            </w:r>
          </w:p>
        </w:tc>
        <w:tc>
          <w:tcPr>
            <w:tcW w:type="dxa" w:w="1218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NCs</w:t>
            </w:r>
          </w:p>
        </w:tc>
      </w:tr>
      <w:tr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09–22/02/2026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78%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76%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80%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</w:tr>
      <w:tr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S2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23/02–08/03/2026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35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74%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72%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78%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 (NC-001 aberta)</w:t>
            </w:r>
          </w:p>
        </w:tc>
      </w:tr>
      <w:tr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S3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09–22/03/2026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34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76%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75%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79%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S4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23/03–05/04/2026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41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80%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78%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81%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06–19/04/2026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33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82%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80%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82%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0 (NC-001 encerrada)</w:t>
            </w:r>
          </w:p>
        </w:tc>
      </w:tr>
      <w:tr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S6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20/04–03/05/2026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30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84%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83%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83%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</w:tr>
      <w:tr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S7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04–17/05/2026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85%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84%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83%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</w:tr>
      <w:tr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18–31/05/2026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48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84%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81%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83%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218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</w:tr>
      <w:tr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01–14/06/2026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Em andamento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Em andamento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Em andamento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Em andamento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>
      <w:r>
        <w:rPr>
          <w:b/>
        </w:rPr>
        <w:t>Observações:</w:t>
      </w:r>
    </w:p>
    <w:p>
      <w:pPr>
        <w:pStyle w:val="ListBullet"/>
      </w:pPr>
      <w:r>
        <w:t>A cobertura JaCoCo caiu a 74% na Sprint 2, originando a NC-001 (abaixo da meta de 80%, RNF02). Após o plano de tratamento (priorização de unit tests + gate de CI a partir da S4), a cobertura atingiu 80% na S4 e 82% na S5, quando a NC-001 foi encerrada. A partir da S6 a cobertura manteve-se estável acima da meta.</w:t>
      </w:r>
    </w:p>
    <w:p>
      <w:pPr>
        <w:pStyle w:val="ListBullet"/>
      </w:pPr>
      <w:r>
        <w:t>Os 2 bugs da Sprint 8 incluem a regressão do LatamParser causada por redesign de companhia (MF-59, risco R-01), corrigida e coberta por teste de regressão (CT-08).</w:t>
      </w:r>
    </w:p>
    <w:p>
      <w:pPr>
        <w:pStyle w:val="ListBullet"/>
      </w:pPr>
      <w:r>
        <w:t xml:space="preserve">A Sprint 9 está em andamento; as métricas consolidadas de cobertura, bugs e NCs do período ainda não foram fechadas. As funcionalidades de filtros avançados (RF13), export CSV (RF14) e busca de aeroporto por ILIKE (MF-64) foram integradas em </w:t>
      </w:r>
      <w:r>
        <w:rPr>
          <w:rFonts w:ascii="Consolas" w:hAnsi="Consolas"/>
          <w:color w:val="444444"/>
          <w:sz w:val="18"/>
        </w:rPr>
        <w:t>develop</w:t>
      </w:r>
      <w:r>
        <w:t xml:space="preserve"> e promovidas para </w:t>
      </w:r>
      <w:r>
        <w:rPr>
          <w:rFonts w:ascii="Consolas" w:hAnsi="Consolas"/>
          <w:color w:val="444444"/>
          <w:sz w:val="18"/>
        </w:rPr>
        <w:t>main</w:t>
      </w:r>
      <w:r>
        <w:t xml:space="preserve"> na </w:t>
      </w:r>
      <w:r>
        <w:rPr>
          <w:b/>
        </w:rPr>
        <w:t>release v0.9.0</w:t>
      </w:r>
      <w:r>
        <w:t xml:space="preserve"> com builds verdes, sustentando CT-11 e CT-12.</w:t>
      </w:r>
    </w:p>
    <w:p>
      <w:pPr>
        <w:jc w:val="center"/>
      </w:pPr>
      <w:r>
        <w:rPr>
          <w:i/>
          <w:color w:val="2E5CAA"/>
          <w:sz w:val="17"/>
        </w:rPr>
        <w:t>[ IMG-CI-01 — Cobertura JaCoCo reportada no pipeline da API ]</w:t>
      </w:r>
    </w:p>
    <w:p>
      <w:pPr>
        <w:jc w:val="center"/>
      </w:pPr>
      <w:r>
        <w:rPr>
          <w:i/>
          <w:color w:val="444444"/>
          <w:sz w:val="16"/>
        </w:rPr>
        <w:t>Evidência (a anexar): evidencias/IMG-CI-01_cobertura-jacoco-pipeline.png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3. Resultado dos casos de teste (CT-01 a CT-12)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CT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Cadastro (register) + login com credenciais válidas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CT-02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Login/credenciais inválidas retornam HTTP 401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Sad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paralela nas 3 companhias &lt; 30 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S2/S3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CT-04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Histórico de buscas paginado (MF-38)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S3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Refresh token com rotação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CT-06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Logout invalida token via blacklist Redis → 401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Alerta WhatsApp sem duplicata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Regressão do LatamParser (MF-59)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Regressão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Smiles — milhas com 6 dígitos (MF-58)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CT-10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Gate de cobertura ≥ 80% no CI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S6+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CI/CD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CT-11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Filtros avançados maxMiles + cabinType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CT-12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de aeroporto por ILIKE (MF-64)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Sad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</w:tbl>
    <w:p>
      <w:r>
        <w:t xml:space="preserve">Os 12 casos estão aprovados. </w:t>
      </w:r>
      <w:r>
        <w:rPr>
          <w:b/>
        </w:rPr>
        <w:t>CT-11</w:t>
      </w:r>
      <w:r>
        <w:t xml:space="preserve"> (filtros avançados maxMiles + cabinType, RF13) é coberto pelos testes integrados de </w:t>
      </w:r>
      <w:r>
        <w:rPr>
          <w:rFonts w:ascii="Consolas" w:hAnsi="Consolas"/>
          <w:color w:val="444444"/>
          <w:sz w:val="18"/>
        </w:rPr>
        <w:t>FilteredSearchService</w:t>
      </w:r>
      <w:r>
        <w:t xml:space="preserve"> (build verde). </w:t>
      </w:r>
      <w:r>
        <w:rPr>
          <w:b/>
        </w:rPr>
        <w:t>CT-12</w:t>
      </w:r>
      <w:r>
        <w:t xml:space="preserve"> (busca de aeroporto por ILIKE, MF-64) é coberto pelo teste de integração do </w:t>
      </w:r>
      <w:r>
        <w:rPr>
          <w:rFonts w:ascii="Consolas" w:hAnsi="Consolas"/>
          <w:color w:val="444444"/>
          <w:sz w:val="18"/>
        </w:rPr>
        <w:t>AirportRepository</w:t>
      </w:r>
      <w:r>
        <w:t xml:space="preserve"> (</w:t>
      </w:r>
      <w:r>
        <w:rPr>
          <w:rFonts w:ascii="Consolas" w:hAnsi="Consolas"/>
          <w:color w:val="444444"/>
          <w:sz w:val="18"/>
        </w:rPr>
        <w:t>q=gru</w:t>
      </w:r>
      <w:r>
        <w:t xml:space="preserve"> → GRU Guarulhos; build verde). Ambos foram integrados em </w:t>
      </w:r>
      <w:r>
        <w:rPr>
          <w:rFonts w:ascii="Consolas" w:hAnsi="Consolas"/>
          <w:color w:val="444444"/>
          <w:sz w:val="18"/>
        </w:rPr>
        <w:t>develop</w:t>
      </w:r>
      <w:r>
        <w:t xml:space="preserve"> na Sprint 9, promovidos para </w:t>
      </w:r>
      <w:r>
        <w:rPr>
          <w:rFonts w:ascii="Consolas" w:hAnsi="Consolas"/>
          <w:color w:val="444444"/>
          <w:sz w:val="18"/>
        </w:rPr>
        <w:t>main</w:t>
      </w:r>
      <w:r>
        <w:t xml:space="preserve"> na </w:t>
      </w:r>
      <w:r>
        <w:rPr>
          <w:b/>
        </w:rPr>
        <w:t>release v0.9.0</w:t>
      </w:r>
      <w:r>
        <w:t xml:space="preserve"> (15/06/2026) e </w:t>
      </w:r>
      <w:r>
        <w:rPr>
          <w:b/>
        </w:rPr>
        <w:t>validados manualmente pela QA Jonathan Alves</w:t>
      </w:r>
      <w:r>
        <w:t xml:space="preserve"> sobre a aplicação em homologação, com evidências geradas à mão. Os PRs associados (#11/#21/#27 para filtros, #12/#22 para CSV e #28 para airport ILIKE) foram concluídos em 15/06/2026 com aprovação do Tech Lead Cézar Velazquez (conta legada Mateus Veloso no Azure DevOps; ver REV-MILHASFACIL01-001 §4).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4. Especificação dos casos de teste em Gherkin</w:t>
      </w:r>
    </w:p>
    <w:p>
      <w:r>
        <w:t>Os cenários a seguir refletem o código de teste real dos três repositórios (JUnit 5 + Mockito + AssertJ, Spring Boot Test + Testcontainers e pytest).</w:t>
      </w:r>
    </w:p>
    <w:p>
      <w:r>
        <w:rPr>
          <w:b/>
          <w:color w:val="2E5CAA"/>
          <w:sz w:val="23"/>
        </w:rPr>
        <w:t>CT-01 — Cadastro e login (Happy)</w:t>
      </w:r>
    </w:p>
    <w:p>
      <w:pPr>
        <w:shd w:val="clear" w:fill="F2F4F8"/>
      </w:pPr>
      <w:r>
        <w:rPr>
          <w:rFonts w:ascii="Consolas" w:hAnsi="Consolas"/>
          <w:color w:val="444444"/>
          <w:sz w:val="17"/>
        </w:rPr>
        <w:t>Funcionalidade: Cadastro e autenticação de usuário</w:t>
        <w:br/>
        <w:t xml:space="preserve">  Cenário: Registro com payload válido retorna tokens</w:t>
        <w:br/>
        <w:t xml:space="preserve">    Dado um payload de registro com email, senha e nome válidos</w:t>
        <w:br/>
        <w:t xml:space="preserve">    Quando o cliente faz POST em /api/v1/auth/register</w:t>
        <w:br/>
        <w:t xml:space="preserve">    Então a resposta tem status 200</w:t>
        <w:br/>
        <w:t xml:space="preserve">    E o corpo contém accessToken não vazio</w:t>
        <w:br/>
        <w:t xml:space="preserve">    E o corpo contém refreshToken não vazio</w:t>
        <w:br/>
        <w:br/>
        <w:t xml:space="preserve">  Cenário: Senha é codificada com BCrypt no registro</w:t>
        <w:br/>
        <w:t xml:space="preserve">    Dado um RegisterRequest para um email ainda não cadastrado</w:t>
        <w:br/>
        <w:t xml:space="preserve">    Quando o serviço de autenticação registra o usuário</w:t>
        <w:br/>
        <w:t xml:space="preserve">    Então a senha é codificada pelo PasswordEncoder</w:t>
        <w:br/>
        <w:t xml:space="preserve">    E são gerados accessToken e refreshToken</w:t>
      </w:r>
    </w:p>
    <w:p>
      <w:r>
        <w:rPr>
          <w:b/>
          <w:color w:val="2E5CAA"/>
          <w:sz w:val="23"/>
        </w:rPr>
        <w:t>CT-02 — Credenciais inválidas (Sad)</w:t>
      </w:r>
    </w:p>
    <w:p>
      <w:pPr>
        <w:shd w:val="clear" w:fill="F2F4F8"/>
      </w:pPr>
      <w:r>
        <w:rPr>
          <w:rFonts w:ascii="Consolas" w:hAnsi="Consolas"/>
          <w:color w:val="444444"/>
          <w:sz w:val="17"/>
        </w:rPr>
        <w:t>Funcionalidade: Autenticação de usuário</w:t>
        <w:br/>
        <w:t xml:space="preserve">  Cenário: Login com senha incorreta retorna 401</w:t>
        <w:br/>
        <w:t xml:space="preserve">    Dado um usuário cadastrado</w:t>
        <w:br/>
        <w:t xml:space="preserve">    Quando o cliente faz POST em /api/v1/auth/login com senha incorreta</w:t>
        <w:br/>
        <w:t xml:space="preserve">    Então a resposta tem status 401</w:t>
        <w:br/>
        <w:br/>
        <w:t xml:space="preserve">  Cenário: Registro com email duplicado é rejeitado</w:t>
        <w:br/>
        <w:t xml:space="preserve">    Dado um email já existente na base</w:t>
        <w:br/>
        <w:t xml:space="preserve">    Quando o serviço tenta registrar novo usuário com esse email</w:t>
        <w:br/>
        <w:t xml:space="preserve">    Então é lançada IllegalArgumentException com mensagem "already in use"</w:t>
      </w:r>
    </w:p>
    <w:p>
      <w:r>
        <w:rPr>
          <w:b/>
          <w:color w:val="2E5CAA"/>
          <w:sz w:val="23"/>
        </w:rPr>
        <w:t>CT-03 — Busca paralela e ordenação por milhas (Happy)</w:t>
      </w:r>
    </w:p>
    <w:p>
      <w:pPr>
        <w:shd w:val="clear" w:fill="F2F4F8"/>
      </w:pPr>
      <w:r>
        <w:rPr>
          <w:rFonts w:ascii="Consolas" w:hAnsi="Consolas"/>
          <w:color w:val="444444"/>
          <w:sz w:val="17"/>
        </w:rPr>
        <w:t>Funcionalidade: Busca agregada de passagens por milhas</w:t>
        <w:br/>
        <w:t xml:space="preserve">  Cenário: Resultados das 3 companhias são agregados e ordenados por milhas</w:t>
        <w:br/>
        <w:t xml:space="preserve">    Dada uma busca de GRU para GIG com 1 adulto</w:t>
        <w:br/>
        <w:t xml:space="preserve">    E a Smiles retorna um voo de 15000 milhas</w:t>
        <w:br/>
        <w:t xml:space="preserve">    E a Azul retorna um voo de 12000 milhas</w:t>
        <w:br/>
        <w:t xml:space="preserve">    E a Latam não retorna voos</w:t>
        <w:br/>
        <w:t xml:space="preserve">    Quando o serviço de busca agrega os resultados</w:t>
        <w:br/>
        <w:t xml:space="preserve">    Então são retornados 2 resultados</w:t>
        <w:br/>
        <w:t xml:space="preserve">    E o primeiro resultado é da Azul com 12000 milhas</w:t>
      </w:r>
    </w:p>
    <w:p>
      <w:r>
        <w:rPr>
          <w:b/>
          <w:color w:val="2E5CAA"/>
          <w:sz w:val="23"/>
        </w:rPr>
        <w:t>CT-07 — Alerta WhatsApp sem duplicata (Happy)</w:t>
      </w:r>
    </w:p>
    <w:p>
      <w:pPr>
        <w:shd w:val="clear" w:fill="F2F4F8"/>
      </w:pPr>
      <w:r>
        <w:rPr>
          <w:rFonts w:ascii="Consolas" w:hAnsi="Consolas"/>
          <w:color w:val="444444"/>
          <w:sz w:val="17"/>
        </w:rPr>
        <w:t>Funcionalidade: Alerta agendado de preço por milhas</w:t>
        <w:br/>
        <w:t xml:space="preserve">  Cenário: Não reenvia alerta já notificado</w:t>
        <w:br/>
        <w:t xml:space="preserve">    Dada uma preferência de rota ativa GRU-&gt;GIG</w:t>
        <w:br/>
        <w:t xml:space="preserve">    E já existe notificação registrada para o usuário com esse conteúdo</w:t>
        <w:br/>
        <w:t xml:space="preserve">    Quando o serviço de alertas executa a verificação</w:t>
        <w:br/>
        <w:t xml:space="preserve">    Então nenhuma mensagem de WhatsApp é enviada</w:t>
        <w:br/>
        <w:t xml:space="preserve">    E nenhuma notificação é salva</w:t>
        <w:br/>
        <w:br/>
        <w:t xml:space="preserve">  Cenário: Envia alerta quando há resultado novo</w:t>
        <w:br/>
        <w:t xml:space="preserve">    Dada uma preferência de rota ativa BSB-&gt;GRU</w:t>
        <w:br/>
        <w:t xml:space="preserve">    E não existe notificação prévia para o usuário</w:t>
        <w:br/>
        <w:t xml:space="preserve">    Quando o serviço de alertas executa a verificação</w:t>
        <w:br/>
        <w:t xml:space="preserve">    Então uma mensagem de WhatsApp é enviada para o telefone do usuário contendo "BSB-&gt;GRU"</w:t>
        <w:br/>
        <w:t xml:space="preserve">    E a notificação é salva</w:t>
      </w:r>
    </w:p>
    <w:p>
      <w:r>
        <w:rPr>
          <w:b/>
          <w:color w:val="2E5CAA"/>
          <w:sz w:val="23"/>
        </w:rPr>
        <w:t>CT-09 — Smiles com 6 dígitos (Happy)</w:t>
      </w:r>
    </w:p>
    <w:p>
      <w:pPr>
        <w:shd w:val="clear" w:fill="F2F4F8"/>
      </w:pPr>
      <w:r>
        <w:rPr>
          <w:rFonts w:ascii="Consolas" w:hAnsi="Consolas"/>
          <w:color w:val="444444"/>
          <w:sz w:val="17"/>
        </w:rPr>
        <w:t>Funcionalidade: Parser de resultados da Smiles</w:t>
        <w:br/>
        <w:t xml:space="preserve">  Cenário: Extrai voos do HTML de resultados</w:t>
        <w:br/>
        <w:t xml:space="preserve">    Dado um HTML com dois cards de voo</w:t>
        <w:br/>
        <w:t xml:space="preserve">    Quando o SmilesParser processa o HTML para GRU-GIG</w:t>
        <w:br/>
        <w:t xml:space="preserve">    Então são retornados 2 voos</w:t>
        <w:br/>
        <w:br/>
        <w:t xml:space="preserve">  Cenário: Lê milhas com 6 dígitos</w:t>
        <w:br/>
        <w:t xml:space="preserve">    Dado um HTML cujo segundo card exibe "120.000 milhas"</w:t>
        <w:br/>
        <w:t xml:space="preserve">    Quando o SmilesParser processa o HTML</w:t>
        <w:br/>
        <w:t xml:space="preserve">    Então o segundo voo tem miles_price igual a 120000</w:t>
        <w:br/>
        <w:br/>
        <w:t xml:space="preserve">  Cenário: Lê o valor da taxa em reais</w:t>
        <w:br/>
        <w:t xml:space="preserve">    Dado um HTML cujo primeiro card exibe "R$ 48,50"</w:t>
        <w:br/>
        <w:t xml:space="preserve">    Quando o SmilesParser processa o HTML</w:t>
        <w:br/>
        <w:t xml:space="preserve">    Então o primeiro voo tem tax_price igual a 48.50</w:t>
        <w:br/>
        <w:br/>
        <w:t xml:space="preserve">  Cenário: HTML sem cards retorna lista vazia</w:t>
        <w:br/>
        <w:t xml:space="preserve">    Dado um HTML sem cards de voo</w:t>
        <w:br/>
        <w:t xml:space="preserve">    Quando o SmilesParser processa o HTML</w:t>
        <w:br/>
        <w:t xml:space="preserve">    Então a lista de resultados é vazia</w:t>
      </w:r>
    </w:p>
    <w:p>
      <w:r>
        <w:rPr>
          <w:b/>
          <w:color w:val="2E5CAA"/>
          <w:sz w:val="23"/>
        </w:rPr>
        <w:t>CT-11 — Filtros avançados maxMiles + cabinType (Happy)</w:t>
      </w:r>
    </w:p>
    <w:p>
      <w:pPr>
        <w:shd w:val="clear" w:fill="F2F4F8"/>
      </w:pPr>
      <w:r>
        <w:rPr>
          <w:rFonts w:ascii="Consolas" w:hAnsi="Consolas"/>
          <w:color w:val="444444"/>
          <w:sz w:val="17"/>
        </w:rPr>
        <w:t>Funcionalidade: Busca filtrada de passagens por milhas</w:t>
        <w:br/>
        <w:t xml:space="preserve">  Cenário: Aplica filtro de milhas máximas e tipo de cabine</w:t>
        <w:br/>
        <w:t xml:space="preserve">    Dada uma busca de GRU para GIG com 1 adulto</w:t>
        <w:br/>
        <w:t xml:space="preserve">    E um SearchRequestV2 com maxMiles e cabinType definidos</w:t>
        <w:br/>
        <w:t xml:space="preserve">    Quando o FilteredSearchService executa a busca filtrada</w:t>
        <w:br/>
        <w:t xml:space="preserve">    Então apenas resultados dentro do limite de milhas são retornados</w:t>
        <w:br/>
        <w:t xml:space="preserve">    E os resultados respeitam o tipo de cabine informado (CABIN_MAP)</w:t>
      </w:r>
    </w:p>
    <w:p>
      <w:r>
        <w:rPr>
          <w:b/>
          <w:color w:val="2E5CAA"/>
          <w:sz w:val="23"/>
        </w:rPr>
        <w:t>CT-12 — Busca de aeroporto por ILIKE (Sad/Happy)</w:t>
      </w:r>
    </w:p>
    <w:p>
      <w:pPr>
        <w:shd w:val="clear" w:fill="F2F4F8"/>
      </w:pPr>
      <w:r>
        <w:rPr>
          <w:rFonts w:ascii="Consolas" w:hAnsi="Consolas"/>
          <w:color w:val="444444"/>
          <w:sz w:val="17"/>
        </w:rPr>
        <w:t>Funcionalidade: Busca de aeroportos por texto</w:t>
        <w:br/>
        <w:t xml:space="preserve">  Cenário: Busca case-insensitive retorna aeroporto correspondente</w:t>
        <w:br/>
        <w:t xml:space="preserve">    Dado o índice de busca de aeroportos populado</w:t>
        <w:br/>
        <w:t xml:space="preserve">    Quando o cliente consulta GET /api/v1/airports?q=gru</w:t>
        <w:br/>
        <w:t xml:space="preserve">    Então o AirportRepository retorna GRU Guarulhos</w:t>
        <w:br/>
        <w:t xml:space="preserve">    E a busca é case-insensitive (ILIKE com unaccent)</w:t>
      </w:r>
    </w:p>
    <w:p>
      <w:r>
        <w:rPr>
          <w:b/>
          <w:color w:val="2E5CAA"/>
          <w:sz w:val="23"/>
        </w:rPr>
        <w:t>CT-06 / CT-11 / CT-12 — Acesso autenticado (Sad)</w:t>
      </w:r>
    </w:p>
    <w:p>
      <w:pPr>
        <w:shd w:val="clear" w:fill="F2F4F8"/>
      </w:pPr>
      <w:r>
        <w:rPr>
          <w:rFonts w:ascii="Consolas" w:hAnsi="Consolas"/>
          <w:color w:val="444444"/>
          <w:sz w:val="17"/>
        </w:rPr>
        <w:t>Funcionalidade: Proteção de endpoints autenticados</w:t>
        <w:br/>
        <w:t xml:space="preserve">  Cenário: Busca sem autenticação retorna 401</w:t>
        <w:br/>
        <w:t xml:space="preserve">    Dado um cliente não autenticado</w:t>
        <w:br/>
        <w:t xml:space="preserve">    Quando faz POST em /api/v1/search com origem, destino, data e adultos</w:t>
        <w:br/>
        <w:t xml:space="preserve">    Então a resposta tem status 401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5. Resumo executivo dos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Nível de teste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Unitários — API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JUnit 5 + Mockito + AssertJ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Passando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AuthService, SearchService, FilteredSearchService, ScheduledAlertService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Integração — API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Spring Boot Test + Testcontainers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Passando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AuthController, SearchController e AirportRepository (q=gru → GRU) via MockMvc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Unitários — Web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Karma + Jasmine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Passando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AuthService, jwtInterceptor, ThemeService, shared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Unitários — Crawler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pytest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Passando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SmilesParser, parsers Azul/Latam, endpoints FastAPI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Gate de cobertura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Pipeline CI (JaCoCo 80%)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Ativo desde a S4; CT-10 aprovado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Aceitação manual — QA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Execução manual (sem ferramenta de gestão de testes)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Validação da QA Jonathan Alves na release v0.9.0; evidências geradas à mão</w:t>
            </w:r>
          </w:p>
        </w:tc>
      </w:tr>
    </w:tbl>
    <w:p>
      <w:r>
        <w:t xml:space="preserve">Os builds de CI do período (#52–#60) concluíram com sucesso, sustentando o gate de cobertura da API e a execução dos testes nos três repositórios. Os testes integrados de </w:t>
      </w:r>
      <w:r>
        <w:rPr>
          <w:rFonts w:ascii="Consolas" w:hAnsi="Consolas"/>
          <w:color w:val="444444"/>
          <w:sz w:val="18"/>
        </w:rPr>
        <w:t>FilteredSearchService</w:t>
      </w:r>
      <w:r>
        <w:t xml:space="preserve"> (CT-11) e de integração do </w:t>
      </w:r>
      <w:r>
        <w:rPr>
          <w:rFonts w:ascii="Consolas" w:hAnsi="Consolas"/>
          <w:color w:val="444444"/>
          <w:sz w:val="18"/>
        </w:rPr>
        <w:t>AirportRepository</w:t>
      </w:r>
      <w:r>
        <w:t xml:space="preserve"> (CT-12) foram integrados em </w:t>
      </w:r>
      <w:r>
        <w:rPr>
          <w:rFonts w:ascii="Consolas" w:hAnsi="Consolas"/>
          <w:color w:val="444444"/>
          <w:sz w:val="18"/>
        </w:rPr>
        <w:t>develop</w:t>
      </w:r>
      <w:r>
        <w:t xml:space="preserve"> na Sprint 9 e promovidos para </w:t>
      </w:r>
      <w:r>
        <w:rPr>
          <w:rFonts w:ascii="Consolas" w:hAnsi="Consolas"/>
          <w:color w:val="444444"/>
          <w:sz w:val="18"/>
        </w:rPr>
        <w:t>main</w:t>
      </w:r>
      <w:r>
        <w:t xml:space="preserve"> na release v0.9.0 com builds verdes, e validados manualmente pela QA Jonathan Alves.</w:t>
      </w:r>
    </w:p>
    <w:p>
      <w:pPr>
        <w:jc w:val="center"/>
      </w:pPr>
      <w:r>
        <w:rPr>
          <w:i/>
          <w:color w:val="2E5CAA"/>
          <w:sz w:val="17"/>
        </w:rPr>
        <w:t>[ IMG-CI-02 — Resultado dos builds #52–#60 no pipeline de CI ]</w:t>
      </w:r>
    </w:p>
    <w:p>
      <w:pPr>
        <w:jc w:val="center"/>
      </w:pPr>
      <w:r>
        <w:rPr>
          <w:i/>
          <w:color w:val="444444"/>
          <w:sz w:val="16"/>
        </w:rPr>
        <w:t>Evidência (a anexar): evidencias/IMG-CI-02_builds-52-60.png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6. Defeitos do projeto</w:t>
      </w:r>
    </w:p>
    <w:p>
      <w:r>
        <w:t>Os defeitos (type Bug, Jira board 614) registrados ao longo do projeto são: MF-17, MF-18, MF-28, MF-36, MF-37, MF-38, MF-46, MF-47, MF-56, MF-58 e MF-59. Destaques de V&amp;V:</w:t>
      </w:r>
    </w:p>
    <w:p>
      <w:pPr>
        <w:pStyle w:val="ListBullet"/>
      </w:pPr>
      <w:r>
        <w:rPr>
          <w:b/>
        </w:rPr>
        <w:t>MF-58</w:t>
      </w:r>
      <w:r>
        <w:t xml:space="preserve"> (Smiles — milhas com 6 dígitos): corrigido na S8; coberto por CT-09 e pelo teste </w:t>
      </w:r>
      <w:r>
        <w:rPr>
          <w:rFonts w:ascii="Consolas" w:hAnsi="Consolas"/>
          <w:color w:val="444444"/>
          <w:sz w:val="18"/>
        </w:rPr>
        <w:t>test_parse_miles_6_digits</w:t>
      </w:r>
      <w:r>
        <w:t>.</w:t>
      </w:r>
    </w:p>
    <w:p>
      <w:pPr>
        <w:pStyle w:val="ListBullet"/>
      </w:pPr>
      <w:r>
        <w:rPr>
          <w:b/>
        </w:rPr>
        <w:t>MF-59</w:t>
      </w:r>
      <w:r>
        <w:t xml:space="preserve"> (regressão do LatamParser após redesign de companhia): risco R-01 materializado na S8, corrigido e coberto por teste de regressão (CT-08).</w:t>
      </w:r>
    </w:p>
    <w:p>
      <w:pPr>
        <w:pStyle w:val="ListBullet"/>
      </w:pPr>
      <w:r>
        <w:rPr>
          <w:b/>
        </w:rPr>
        <w:t>MF-38</w:t>
      </w:r>
      <w:r>
        <w:t xml:space="preserve"> (UX de histórico/refresh de token): vinculado ao histórico paginado (CT-04).</w:t>
      </w:r>
    </w:p>
    <w:p>
      <w:r>
        <w:t>Não há defeitos críticos em aberto. A não conformidade NC-001 (cobertura &lt; 80% na S2) foi encerrada na S5 com JaCoCo 82%.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Evidências referenciadas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 que capturar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Fonte/URL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IMG-CI-01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Relatório de cobertura JaCoCo exibido no pipeline da API (gate de 80%)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Azure DevOps — Pipeline "MilhasFacil API - Pipeline"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IMG-CI-02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Lista de builds #52–#60 concluídos com sucesso nos três pipelines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Azure DevOps — Builds dos pipelines API/Web/Crawler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Time de Melhoria Contínua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Emissão inicial — evidência do ciclo S1–S9 (MR-MPS-SW:2024 Nível C).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