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TAP-AASPGOV01-001   ·   Versão 1.3   ·   14/04/2026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Desenvolver e entregar o serviço SensrJiraSync — uma solução .NET 8 executada como Azure Scheduled Job — que realiza a migração automatizada de cards do Sensr para o Jira e mantém a sincronização incremental de status entre as duas plataformas durante o período de transição da AASP. A solução elimina o trabalho manual de migração e o risco de divergência entre as duas ferramentas enquanto a transição estiver em andamento, preservando hierarquia, descrição, status, responsáveis, labels, datas e histórico de cada atividade migrada.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Autenticação nas APIs do Sensr (por desenvolvedor, via JWT) e do Jira (Basic Auth com API Token).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Migração de projetos (Epics), atividades (Tasks) e sub-atividades (Subtasks) com preservação de hierarquia, descrição, status, responsáveis, labels e histórico.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Sincronização incremental de status para cards já migrados.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Execução agendada e não supervisionada via Azure Scheduler.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Suporte a múltiplos desenvolvedores e projetos com credenciais independentes por desenvolvedor.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Conversão de HTML do Sensr para texto plano compatível com o formato ADF (Atlassian Document Format) do Jira.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Mapeamento dos status do Sensr (TODO, DOING, VALIDATION, STOPPED, DONE) para os equivalentes do Jira (To Do, In Progress, To Test, Blocked, Done).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Sincronização bidirecional — atualizações no Jira não são propagadas ao Sensr.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Atualização de campos além de status para cards já migrados — descrição, labels e demais campos são imutáveis após a criação inicial.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Migração de cards sem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summary — cards sem esse prefixo não são reconhecidos pela sincronização.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/ Patrocinador)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dos requisitos, homologação e aceite formal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gestão das entregas e comunicação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/ DevOps / Arquiteto)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técnicas, arquitetura da solução, aprovação do design e infraestrutura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(GQA Independente)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aderência ao processo MPS-SW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Allan Alves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Felipe Siqueira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(Independente)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(abertura)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Discovery / Mapeamento de APIs (Fase 2)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(Fase 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Homologação (Fase 4)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homologação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e encerramento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em camadas (Core, Infrastructure, App) — Fase 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do modelo de configuração (AppSettings, DeveloperConfig, ProjectConfig).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Mapeamento dos endpoints das APIs Sensr e Jira — Fase 2.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Implementação dos fluxos de autenticação (JWT no Sensr, Basic Auth no Jira).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Provisionamento dos acessos ao Azure DevOps e workspaces de teste.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do Sensr e do Jira permanecem disponíveis e com contratos de autenticação estáveis durante o período de operação.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workspace Jira da AASP inclui os status necessários: To Do, In Progress, To Test, Blocked e Done.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Cada desenvolvedor da AASP possui credenciais válidas no Sensr e JiraAccountId válido no workspace configurado.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Sincronização unidirecional (Sensr → Jira); alterações no Jira não são propagadas de volta.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Sincronização de status é a única atualização aplicada a cards já existentes no Jira.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Jira v3 exige ADF (Atlassian Document Format) para campos de texto rico; versões anteriores não são suportadas.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Identificação de cards migrados depende do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summary; cards sem esse prefixo não são reconhecidos.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formalmente aberto em 14/04/2026 com a reunião de kickoff entre o Gerente de Projeto, o Tech Lead e o Sponsor da AASP. A ata correspondente registra a apresentação do escopo, a aprovação do TAP pelo Sponsor e a autorização para início da Fase 1 (Arquitetura).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Reunião de kickoff realizada 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AASP_Automacao-Governanca v2.0 (08/06/2026).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 equipe do projeto: Henry Komatsu substituiu Raony Chagas, Cezar Hiraki absorveu DevOps, Jonathan Alves como QA, Caroline Sousa como GQA Independente, Felipe Siqueira adicionado como Desenvolvedor.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Papel de Cezar Hiraki corrigido para Tech Lead / DevOps / Arquiteto na tabela de stakeholders; Jonathan Alves (QA) corrigido de grafia anterior.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14/04/2026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14/04/2026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TAP-AASPGOV01-001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