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SUPERAPP FRUKI · PACOTE 1 — MÓDULO METAS E REMUNERAÇÃO VARIÁVEL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PCP-FRUKI01-001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(Tech Lead / PO) / Brenda Chrystie (UX/UI)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Módulo Metas e Remuneração Variável (RV) adiciona ao SuperApp Fruki (React Native / Expo) um conjunto de telas que exibem, em tempo real, os indicadores de performance e a composição de remuneração variável de cada representante comercial. A solução consome quatro APIs REST fornecidas pela equipe de TI da Fruki, adapta a visualização conforme o perfil do usuário logado e trata internamente problemas de performance e normalização de dados identificados nas APIs.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</w:t>
      </w:r>
    </w:p>
    <w:p>
      <w:pPr>
        <w:pStyle w:val="Heading2"/>
        <w:keepNext/>
        <w:keepLines/>
      </w:pPr>
      <w:r>
        <w:t>2.1 Arquitetura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SuperApp Fruki é um aplicativo React Native gerenciado via Expo, distribuído para Android (Android 8.0+). A arquitetura do Módulo Metas/RV segue o padrão existente no aplicativo: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SuperApp Fruki (React Native / Expo)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src/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screens/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MetasScreen.tsx        ← tela principal de metas por família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MetasItensScreen.tsx   ← detalhamento por SKU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RVScreen.tsx           ← composição de RV estimada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VisitasScreen.tsx      ← acompanhamento de visitas / fora de rota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services/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metasService.ts        ← chamadas às 4 APIs de metas com tratamento de loading e erro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hooks/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useMetas.ts            ← hook de estado e fetch das métricas de metas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components/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├── MetaCard.tsx           ← card de indicador com barra de progresso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└── PerfilRVSummary.tsx    ← resumo de RV por perfil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App.tsx (navegação existente — novas rotas adicionadas)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Branch de desenvolvimento: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feature/novos-recursos-superapp</w:t>
      </w:r>
      <w:r>
        <w:rPr>
          <w:rFonts w:ascii="Calibri" w:hAnsi="Calibri"/>
          <w:b w:val="0"/>
          <w:i w:val="0"/>
          <w:sz w:val="22"/>
        </w:rPr>
        <w:t xml:space="preserve"> no repositório Azure DevOps da Fruki (</w:t>
      </w:r>
      <w:r>
        <w:rPr>
          <w:rFonts w:ascii="Courier New" w:hAnsi="Courier New"/>
          <w:b w:val="0"/>
          <w:i w:val="0"/>
          <w:color w:val="333333"/>
          <w:sz w:val="20"/>
        </w:rPr>
        <w:t>https://dev.azure.com/fruki/superapp/_git/fruki-app.git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2"/>
        <w:keepNext/>
        <w:keepLines/>
      </w:pPr>
      <w:r>
        <w:t>2.2 Modelo de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dados são consumidos diretamente das APIs REST da Fruki — não há banco de dados local ou cache persistente. O estado de cada tela é gerenciado via hooks React.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Estrutura de resposta principal (API 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/acompanhamentoMetasFamilias</w:t>
      </w:r>
      <w:r>
        <w:rPr>
          <w:rFonts w:ascii="Calibri" w:hAnsi="Calibri"/>
          <w:b w:val="0"/>
          <w:i w:val="0"/>
          <w:sz w:val="22"/>
        </w:rPr>
        <w:t>):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{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"familia":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"meta":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"realizado":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"percentual":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"tipo": "string"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}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Anomalia identificada: a API pode retornar famílias duplicadas com chaves de ordenação diferentes. O front-end trata a deduplicação e aplica ordenação alfabética por família.</w:t>
      </w:r>
    </w:p>
    <w:p>
      <w:pPr>
        <w:pStyle w:val="Heading2"/>
        <w:keepNext/>
        <w:keepLines/>
      </w:pPr>
      <w:r>
        <w:t>2.3 Integrações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família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/acompanhamentoMetasFamilias/{rep}/{periodo}/{tipo}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principal de metas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item (SKU)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/acompanhamentoMetasItens/{rep}/{periodo}/{tipo}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por SKU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Fora de 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/acompanhamentoForaDeRota/{rep}/{data}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 de visitas fora de rota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/acompanhamentoVisitas/{rep}/{data}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visitas do dia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 xml:space="preserve"> enviados em todas as requisições.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</w:t>
      </w:r>
    </w:p>
    <w:p>
      <w:pPr>
        <w:pStyle w:val="Heading2"/>
        <w:keepNext/>
        <w:keepLines/>
      </w:pPr>
      <w:r>
        <w:t>2.4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latência de API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Solicitar otimização da API à Fruki; B) Tratar loading state e exibição incremental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Fruki não tinha capacidade para otimizar as APIs no prazo do projeto; a latência (~3,10s para 5 pedidos) foi tratada com loading state e skeleton screens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dados duplicados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Solicitar correção da API; B) Deduplicar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 — mesma justificativa de prazo; lógica de deduplicação e ordenação implementada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Adaptação de telas por perfil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Telas separadas por perfil; B) Tela única com renderização condicional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base de código menor; perfil recuperado do token de autenticação existente no app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</w:t>
      </w:r>
    </w:p>
    <w:p>
      <w:pPr>
        <w:pStyle w:val="Heading2"/>
        <w:keepNext/>
        <w:keepLines/>
      </w:pPr>
      <w:r>
        <w:t>3.1 Wireframes / protótipos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Protótipos elaborados em Figma por Brenda Chrystie antes de cada sprint de desenvolvimento, compartilhados com Cecília Ribeiro para validação das regras de negócio.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 / fluxo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Arquivo / referência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principal — Metas por família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Metas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por SKU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Metas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Composição de RV por perfil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Metas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de visitas / fora de 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Metas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Validação com 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 / fluxo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Validado com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principal de metas por família + critérios de atingimento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indicadores e ordenação confirmados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Composição de RV por perfil de vendedor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regras de cálculo por perfil validadas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pós-piloto: ajuste de duplicação de famílias e ordenação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após correção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Metas de volume por família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Indicadores de cobertura, drop size e positivação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PerfilRVSummary.tsx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RV estimada por perfil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PerfilRVSummary.tsx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lógica de cálculo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useMetas.ts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Adaptação de telas por perfil de vendedor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Renderização condicional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baseada no perfil do usuário autenticado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 — Tratamento de latência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Loading state em todos os componentes de metas; skeleton screens enquanto aguarda resposta da API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 — Entrega via 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>; PR revisada pelo Jardel antes do merge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 — Autenticação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Headers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client-id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client-secret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 (PCP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de UX — telas de metas por família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— aprovado conforme proposto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APIs durante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 Gomes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de ~3,10s identificada; famílias duplicadas na resposta da API de famílias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Tratamento no front-end: loading state + deduplicação e ordenação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piloto (05/08/2025)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Vendedores selecionados /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Duplicação de famílias visível na tela de piloto; cálculo de positivação inconsistente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Corrigido antes do aceite — deduplicação e correção de cálculo implementados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Pull Request — revisão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 (Fruki)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— PR aprovada e mergeada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PCP-FRUKI01-001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