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ENCERRAMENTO — FUNDAÇÃO TECNOLÓGICA GASMIG · OS-PARCELA-001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TAE-GASMIG02-001   ·   Versão Data   ·   26/05/2026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TAE-GASMIG02-001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Companhia de Gás de Minas Gerais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encerramento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Resumo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OS-PARCELA-001 configurou a Fundação Tecnológica de Integração da GASMIG no Azure API Management, estabelecendo a base reutilizável para todas as futuras integrações da empresa. O projeto foi executado em 15 dias corridos (29/04 – 14/05/2026, com aceite formal em 26/05/2026), pela equipe Timeware, dentro do escopo contratado sem change requests.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Entregas realizadas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Governança corporativa do Azure API Management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globais, named values, policy fragments, estrutura de produtos e grupos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acesso com políticas de expiração de credenciais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TTL configurado; fluxo de renovação documentado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Barreiras de segurança para acesso interno (rede GASMIG)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IP restriction ativa no produto interno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Barreiras de segurança para acesso externo (parceiros e clientes)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de validação de credenciais no produto externo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 sandbox para testes pré-produção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sandbox com API de exemplo publicado e isolado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Catálogo corporativo com identidade visual 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Portal do desenvolvedor ativo, com branding GASMIG e SSO Entra ID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Workspace dedicado ArcelorMittal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ws-arcelormittal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produtos, assinaturas e políticas isoladas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Workspace dedicado Usiminas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ws-usiminas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produtos, assinaturas e políticas isoladas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Rate limiting por workspace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Named values e policy fragments configurados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Throttling por workspace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Named values e policy fragments configurados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SSO SAML / Entra ID no portal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Login via conta corporativa GASMIG funcional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IaC (Bicep/ARM) no Azure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versionada no repositório GASMIG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Mocks de API (valor agregado sem custo)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Adicionado pela Timeware para demonstrar a fundação em funcionamento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Escopo: planejado × realizado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Planejado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 RF + 5 RNF conforme REQ-GASMIG02-001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entregue conforme planejado; sem itens removidos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 dias corridos (até 14/05/2026)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e aceite em 18/05/2026 (demonstração) / 26/05/2026 (confirmação pagamento) — 4 dias além do marco, sem impacto contratual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Change requests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change request durante a execução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Itens adicionais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Mocks de API incluídos sem custo como suporte à demonstração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Aceite do cliente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Cliente / 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 da ata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Sérgio Guimarães Villaça — GASMIG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ATA-GASMIG02-002 + e-mail Sérgio 26/05/2026 11:39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Transição / sustentação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ambiente Azure API Management configurado passa ao controle da GASMIG (TI — Sérgio Villaça) a partir do aceite. A documentação técnica entregue (design, IaC, plano de V&amp;V, registro de verificação) está disponível no repositório Azure DevOps da GASMIG e no repositório MPS da Timeware.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Não há transição para sustentação separada — a fundação é o ponto de partida das próximas entregas (OS-PARCELA-002 e projetos de API subsequentes).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Lições aprendidas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ocorreu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Lição / recomendação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ao ambiente Azure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provisionamento de acesso ao tenant GASMIG ocorreu sem atraso significativo, não impactando o 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Manter o padrão: solicitar acesso no dia 1 e acompanhar ativamente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Parâmetros de rede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IPs da rede interna e configurações de firewall foram fornecidos durante a execução, sem bloquear entregas paralelas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Trabalhar com named values parametrizáveis desde o início permitiu avançar sem os valores definitivos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Demonstração com mocks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Adicionar mocks de API à demonstração foi percebido positivamente pelo cliente — tornou a entrega mais concreta e compreensível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projetos de infraestrutura/configuração, incluir um mock ou caso real na demonstração facilita o aceite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Agenda do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sessão de demonstração ocorreu ao final de uma reunião com pauta diferente (especificação de APIs), o que funcionou mas deixou pouco tempo dedicado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Recomendar sessão exclusiva para aceite em projetos futuros, mesmo que curta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adaptada ao tipo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adaptação de V&amp;V e revisão por pares para checklist de configuração (em vez de testes de software) foi adequada e coerente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Manter essa adaptação para projetos de configuração de ferramentas — registrar no ADAP desde o início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Registro de encerramento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 formal 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Sérgio Villaça 26/05/2026 11:39 — NF encaminhada ao processo de pagamento; ATA-GASMIG02-002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encerramento formal da OS-PARCELA-001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26/05/2026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26/05/2026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TAE-GASMIG02-001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