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EXECUÇÃO DE TESTES (V&amp;V) — AASP GERENCIADOR · GRUPOS DE USUÁRIOS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REL-VV-AASP01-001   ·   Versão 1.2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REL-VV-AASP01-001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Grupos de Usuários — AASP Gerenciador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1.3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24/06/2026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Registrar os resultados da execução das atividades de Verificação e Validação (V&amp;V) por sprint, incluindo testes unitários, testes de integração e testes de homologação (UAT), conforme planejado no VV-AASP01-001. Este documento é a evidência formal de execução do processo VV do MPS.BR Nível C para o projeto Grupos de Usuários — AASP Gerenciador. Os endpoints referem-se ao controller real </w:t>
      </w:r>
      <w:r>
        <w:rPr>
          <w:rFonts w:ascii="Courier New" w:hAnsi="Courier New"/>
          <w:b w:val="0"/>
          <w:i w:val="0"/>
          <w:color w:val="333333"/>
          <w:sz w:val="20"/>
        </w:rPr>
        <w:t>GerenciarGruposController</w:t>
      </w:r>
      <w:r>
        <w:rPr>
          <w:rFonts w:ascii="Calibri" w:hAnsi="Calibri"/>
          <w:b w:val="0"/>
          <w:i w:val="0"/>
          <w:sz w:val="22"/>
        </w:rPr>
        <w:t xml:space="preserve"> (rota base </w:t>
      </w:r>
      <w:r>
        <w:rPr>
          <w:rFonts w:ascii="Courier New" w:hAnsi="Courier New"/>
          <w:b w:val="0"/>
          <w:i w:val="0"/>
          <w:color w:val="333333"/>
          <w:sz w:val="20"/>
        </w:rPr>
        <w:t>api/gerenciar/grupos</w:t>
      </w:r>
      <w:r>
        <w:rPr>
          <w:rFonts w:ascii="Calibri" w:hAnsi="Calibri"/>
          <w:b w:val="0"/>
          <w:i w:val="0"/>
          <w:sz w:val="22"/>
        </w:rPr>
        <w:t>, HTTP 200/400).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Legenda de Status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Símbolo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executado e aprovado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FALHOU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executado e reprovado (requer correção antes do aceite)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em execução — resultados parciais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não iniciada — testes ainda não executados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Sprint 1 — Resultados (26/05–06/06/2026)</w:t>
      </w:r>
    </w:p>
    <w:p>
      <w:pPr>
        <w:pStyle w:val="Heading2"/>
        <w:keepNext/>
        <w:keepLines/>
      </w:pPr>
      <w:r>
        <w:t>3.1 Status Geral — Sprint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 a 06/06/2026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— aceite formal em 06/06/2026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Story Points entregue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 SP (100% do planejado — 0% de desvio)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Histórias entregues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AG-20 (Concluído) / AG-21 (Concluído) / AG-22 (Concluído)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MRs mergeados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!1–!5 — entregas da Sprint 1 aprovadas (alvo develop); baseline em main pela tag sprint-1-aceite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Testes Unitários — Sprint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Suite / Classe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Métodos Testados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Passando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Falhando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Cobertura Estimada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GerenciarGruposServicesTests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90% (camada service)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GerenciarGruposRepositorioTests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85% (repositório Dapper)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IncluirAlterarGrupoTests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88%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RemoverUsuarioFuncaoTests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82%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85% est. média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Meta de cobertura: 70% — ATINGIDA</w:t>
      </w:r>
    </w:p>
    <w:p>
      <w:pPr>
        <w:pStyle w:val="Heading2"/>
        <w:keepNext/>
        <w:keepLines/>
      </w:pPr>
      <w:r>
        <w:t>3.3 Testes de Integração — Sprint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IntegrationTest_IncluirEListarGrupo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Criar grupo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incluirgrupo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consultar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listargrupo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valida round-trip completo no banco auxo3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IntegrationTest_AlterarFuncaoUsuario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Alterar a função de um usuário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alterarfuncaodousuario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valida persistência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grupos_usuarios_funcao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IntegrationTest_VincularERemoverUsuario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Vincular usuário (lista de membros) e remover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removerusuario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valida soft delete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excluido=1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grupos_usuarios_vinculos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 testes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3/3 (100%) — Meta atingida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3.4 Testes de Homologação — Sprint 1 (UAT)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Executados por:</w:t>
      </w:r>
      <w:r>
        <w:rPr>
          <w:rFonts w:ascii="Calibri" w:hAnsi="Calibri"/>
          <w:b w:val="0"/>
          <w:i w:val="0"/>
          <w:sz w:val="22"/>
        </w:rPr>
        <w:t xml:space="preserve"> Caroline Sousa (AASP — QA/Homologadora)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Data de execução:</w:t>
      </w:r>
      <w:r>
        <w:rPr>
          <w:rFonts w:ascii="Calibri" w:hAnsi="Calibri"/>
          <w:b w:val="0"/>
          <w:i w:val="0"/>
          <w:sz w:val="22"/>
        </w:rPr>
        <w:t xml:space="preserve"> 06/06/2026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Ambiente:</w:t>
      </w:r>
      <w:r>
        <w:rPr>
          <w:rFonts w:ascii="Calibri" w:hAnsi="Calibri"/>
          <w:b w:val="0"/>
          <w:i w:val="0"/>
          <w:sz w:val="22"/>
        </w:rPr>
        <w:t xml:space="preserve"> Homologação AASP — banco auxo3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História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GRP-01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AG-20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grupo com dados válidos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incluirgrupo</w:t>
            </w:r>
            <w:r>
              <w:rPr>
                <w:rFonts w:ascii="Calibri" w:hAnsi="Calibri"/>
                <w:b w:val="0"/>
                <w:i w:val="0"/>
                <w:sz w:val="20"/>
              </w:rPr>
              <w:t>) — HTTP 200, "Grupo incluido com sucesso"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GRP-02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AG-20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Listar grupos com paginação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listargrupo</w:t>
            </w:r>
            <w:r>
              <w:rPr>
                <w:rFonts w:ascii="Calibri" w:hAnsi="Calibri"/>
                <w:b w:val="0"/>
                <w:i w:val="0"/>
                <w:sz w:val="20"/>
              </w:rPr>
              <w:t>) — retorno correto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GRP-03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AG-20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Consultar usuários de um grupo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buscargrupoporid</w:t>
            </w:r>
            <w:r>
              <w:rPr>
                <w:rFonts w:ascii="Calibri" w:hAnsi="Calibri"/>
                <w:b w:val="0"/>
                <w:i w:val="0"/>
                <w:sz w:val="20"/>
              </w:rPr>
              <w:t>) — retorno correto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GRP-04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AG-20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Alterar nome e membros do grupo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alterargrupo</w:t>
            </w:r>
            <w:r>
              <w:rPr>
                <w:rFonts w:ascii="Calibri" w:hAnsi="Calibri"/>
                <w:b w:val="0"/>
                <w:i w:val="0"/>
                <w:sz w:val="20"/>
              </w:rPr>
              <w:t>) — persistência validada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GRP-05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AG-20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Excluir grupo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excluirgrupo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 — soft delete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excluido=1</w:t>
            </w:r>
            <w:r>
              <w:rPr>
                <w:rFonts w:ascii="Calibri" w:hAnsi="Calibri"/>
                <w:b w:val="0"/>
                <w:i w:val="0"/>
                <w:sz w:val="20"/>
              </w:rPr>
              <w:t>; some da listagem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GRP-06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AG-20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Ativar/desativar grupo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ativardesativar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 — 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ativo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atualizado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GRP-07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AG-20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Tentar criar grupo com nome duplicado — sad path; HTTP 400 "Grupo já existe"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AG-21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Alterar função do usuário no grupo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alterarfuncaodousuario</w:t>
            </w:r>
            <w:r>
              <w:rPr>
                <w:rFonts w:ascii="Calibri" w:hAnsi="Calibri"/>
                <w:b w:val="0"/>
                <w:i w:val="0"/>
                <w:sz w:val="20"/>
              </w:rPr>
              <w:t>) — Usuario→Administrador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VINC-01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AG-22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Vincular usuários ao grupo (lista de membros) — registros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grupos_usuarios_vinculos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VINC-02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AG-22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Remover usuário do grupo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removerusuario</w:t>
            </w:r>
            <w:r>
              <w:rPr>
                <w:rFonts w:ascii="Calibri" w:hAnsi="Calibri"/>
                <w:b w:val="0"/>
                <w:i w:val="0"/>
                <w:sz w:val="20"/>
              </w:rPr>
              <w:t>) — soft delete do vínculo validado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10 cenários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10/10 (100%) — Meta de 95% ATINGIDA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3.5 Code Review — Sprint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 / História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Achados Identificados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Achados Resolvidos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!1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incluirgrupo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listargrupo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(AG-20)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— RV-001-01 (P2): falta de validação de unicidade do nome (retornava exceção do banco)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resolvido antes do merge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!2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buscargrupoporid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alterargrupo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excluirgrupo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ativardesativar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(AG-20)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— RV-001-02 (P3): retorno de campos desnecessários no DTO de listagem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resolvido antes do merge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!3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alterarfuncaodousuario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(AG-21)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— RV-002-01 (P2): ausência de validação do enum de função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resolvido antes do merge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!4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Vínculo usuário-grupo (AG-22)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— RV-003-01 (P2): falta de verificação de vínculo duplicado antes do INSERT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resolvido antes do merge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!5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removerusuario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(AG-22)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— RV-003-02 (P3): soft delete do vínculo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excluido</w:t>
            </w:r>
            <w:r>
              <w:rPr>
                <w:rFonts w:ascii="Calibri" w:hAnsi="Calibri"/>
                <w:b w:val="0"/>
                <w:i w:val="0"/>
                <w:sz w:val="20"/>
              </w:rPr>
              <w:t>) não aplicado em todos os caminhos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resolvido antes do merge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5 achados (P2: 3 / P3: 2)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5/5 (100%)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Todos resolvidos antes do merge — nenhum defeito em aberto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3.6 Aceite Formal — Sprint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dos cenários de aceite (CTQ)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 (AASP — QA)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10 cenários aprovados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Turnes (AASP — PO)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Concedido sem ressalvas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Sprint 2 — Em Andamento (09/06–20/06/2026)</w:t>
      </w:r>
    </w:p>
    <w:p>
      <w:pPr>
        <w:pStyle w:val="Heading2"/>
        <w:keepNext/>
        <w:keepLines/>
      </w:pPr>
      <w:r>
        <w:t>4.1 Status Geral — Sprint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 a 20/06/2026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 — implementação ainda não iniciada no código na data de referência (15/06/2026)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AG-23 — Auditoria de Grupos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planejamento — ainda não implementado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AG-24 — Integração ms.temis.vinculos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planejamento — ainda não implementado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4.2 Resultados de V&amp;V — Sprint 2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Não há resultados de V&amp;V registrados para a Sprint 2 até a data de referência (15/06/2026). Os testes unitários, de integração e de homologação dos cenários AUD-01, AUD-02 (AG-23) e INT-01 (AG-24) serão executados após a implementação das funcionalidades.</w:t>
      </w:r>
    </w:p>
    <w:p>
      <w:pPr>
        <w:pStyle w:val="Heading2"/>
        <w:keepNext/>
        <w:keepLines/>
      </w:pPr>
      <w:r>
        <w:t>4.3 Pendências — Sprint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Pendência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Previsão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Implementar a trilha de auditoria das operações de escrita (AG-23)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Kiyoshi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Implementar a integração com ms.temis.vinculos (AG-24)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UAT — Caroline Sousa executa cenários AUD-01, AUD-02 e INT-01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 (AASP)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19–20/06/2026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Review e aceite formal Sprint 2 com Marcos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+ Marcos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Sprint 3 — Status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Histórias Planejadas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 (23/06–04/07/2026)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AG-25 — Relatório consolidado de grupos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 — aguarda conclusão da Sprint 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Métricas Consolidadas de V&amp;V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 2 (15/06/2026)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do Projeto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unitários — total passando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22/22 (100%)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 (não iniciado)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estimada de testes unitários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Cenários de aceite aprovados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10/10 (100%)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95%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integração passando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3/3 (100%)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Achados de code review — total identificados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(P2: 3 / P3: 2)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Achados de code review — resolvidos antes do merge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5/5 (100%)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P1 em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Story Points entregues vs. planejados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34/34 (0% desvio)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apuração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desvio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resultados finais da Sprint 1 (AG-20, AG-21, AG-22); aceite formal 06/06/2026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 status parcial da Sprint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Resultados alinhados à API real (endpoints/HTTP 200/400; função; tabelas reais); 3 sprints; Sprint 2 sem resultados de teste até a data</w:t>
            </w:r>
          </w:p>
        </w:tc>
      </w:tr>
      <w:tr>
        <w:tc>
          <w:tcPr>
            <w:tcW w:type="dxa" w:w="2225"/>
          </w:tcPr>
          <w:p>
            <w:r>
              <w:t>1.3</w:t>
            </w:r>
          </w:p>
        </w:tc>
        <w:tc>
          <w:tcPr>
            <w:tcW w:type="dxa" w:w="2225"/>
          </w:tcPr>
          <w:p>
            <w:r>
              <w:t>24/06/2026</w:t>
            </w:r>
          </w:p>
        </w:tc>
        <w:tc>
          <w:tcPr>
            <w:tcW w:type="dxa" w:w="2225"/>
          </w:tcPr>
          <w:p>
            <w:r>
              <w:t>Time de Melhoria Contínua</w:t>
            </w:r>
          </w:p>
        </w:tc>
        <w:tc>
          <w:tcPr>
            <w:tcW w:type="dxa" w:w="2225"/>
          </w:tcPr>
          <w:p>
            <w:r>
              <w:t>Reconciliação com o estado real do GitLab (produto/repositório ms.auxo.usuarios; framework net5.0 onde aplicável; entregas da Sprint 1 integradas em develop com baseline pela tag sprint-1-aceite).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REL-VV-AASP01-001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