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horas/cards no ClickUp;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no Azure DevOps, revisada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+ DDL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v1.0, 08/06/2026)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v1.0, 08/06/2026) e da Planilha de Gestão GEST-AASPAP01.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