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Code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coleções Postman (API CNJ); ClickUp para controle das atividades de teste.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