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C07512" wp14:paraId="5E81D5E9" wp14:textId="51850F76">
      <w:pPr>
        <w:spacing w:before="0" w:beforeAutospacing="off" w:after="200" w:afterAutospacing="off" w:line="480" w:lineRule="auto"/>
        <w:jc w:val="center"/>
      </w:pPr>
      <w:r w:rsidRPr="25C07512" w:rsidR="3844215D">
        <w:rPr>
          <w:rFonts w:ascii="Times New Roman" w:hAnsi="Times New Roman" w:eastAsia="Times New Roman" w:cs="Times New Roman"/>
          <w:b w:val="1"/>
          <w:bCs w:val="1"/>
          <w:noProof w:val="0"/>
          <w:sz w:val="32"/>
          <w:szCs w:val="32"/>
          <w:lang w:val="en-US"/>
        </w:rPr>
        <w:t>ARES: Autonomous Reinforcement Learning Exploration System</w:t>
      </w:r>
    </w:p>
    <w:p xmlns:wp14="http://schemas.microsoft.com/office/word/2010/wordml" w:rsidP="25C07512" wp14:paraId="3589FDB7" wp14:textId="42729B8A">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Abstract</w:t>
      </w:r>
    </w:p>
    <w:p xmlns:wp14="http://schemas.microsoft.com/office/word/2010/wordml" w:rsidP="25C07512" wp14:paraId="68EE8B7C" wp14:textId="4B65A9C7">
      <w:pPr>
        <w:pStyle w:val="Normal"/>
        <w:spacing w:line="480" w:lineRule="auto"/>
      </w:pPr>
      <w:r w:rsidRPr="25C07512" w:rsidR="5B14DEC4">
        <w:rPr>
          <w:noProof w:val="0"/>
          <w:lang w:val="en-US"/>
        </w:rPr>
        <w:t>Multi-robot exploration in unknown dynamic environments is a problem that defies every shortcut: a single centralized planner introduces a bottleneck, ad hoc independent robots interleave tasks and collide, and a policy trained-only-ever-on-a-training-simulator has no reason to work anywhere else. This proposal brings an innovative solution to this challenge: we name our cooperative multi-robot exploration platform, ARES, and we regard reinforcement-learning research and production deployment as a single integrated challenge rather than two disconnected ones. We define the problem as a decentralized partially observable MDP, we suggest a centralized-training decentralize-execution multi-agent policy with an optional hierarchical decomposition design that has a strategic goal-planner separated from a more local navigation controller, and we incorporate a learned knowledge-sharing communication design that teaches individual robots when sharing is beneficial at a cost. Each learned policy exports to ONNX and is served from a monitored containerized FastAPI inference layer using Redis as the communication back-end, with test through continuous integration and evaluation with the statistical rigor required for any empirical claim. This paper strengthens the original ARES contribution with full technical and project-management specifications for the advanced capstone track: literature-based problem formulation, detailed simulation and training setups, methodical experimental design, robust evaluation plan, security and ethics considerations, and scheduled weekly project steps aligned with the common proposal, data, baseline, iteration, and demonstration milestones.</w:t>
      </w:r>
    </w:p>
    <w:p xmlns:wp14="http://schemas.microsoft.com/office/word/2010/wordml" w:rsidP="25C07512" wp14:paraId="7C00CD34" wp14:textId="45AE971A">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5FE176AF" wp14:textId="4E81FA8F">
      <w:pPr>
        <w:spacing w:before="0" w:beforeAutospacing="off" w:after="0" w:afterAutospacing="off" w:line="480" w:lineRule="auto"/>
      </w:pPr>
    </w:p>
    <w:p xmlns:wp14="http://schemas.microsoft.com/office/word/2010/wordml" w:rsidP="25C07512" wp14:paraId="0F7330F0" wp14:textId="1C7A9ADD">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 Introduction and Motivation</w:t>
      </w:r>
    </w:p>
    <w:p xmlns:wp14="http://schemas.microsoft.com/office/word/2010/wordml" w:rsidP="25C07512" wp14:paraId="58778050" wp14:textId="62FFD8A1">
      <w:pPr>
        <w:spacing w:before="0" w:beforeAutospacing="off" w:after="200" w:afterAutospacing="off" w:line="480" w:lineRule="auto"/>
        <w:jc w:val="both"/>
      </w:pPr>
      <w:r w:rsidRPr="25C07512" w:rsidR="753F0F2C">
        <w:rPr>
          <w:rFonts w:ascii="Times New Roman" w:hAnsi="Times New Roman" w:eastAsia="Times New Roman" w:cs="Times New Roman"/>
          <w:b w:val="0"/>
          <w:bCs w:val="0"/>
          <w:i w:val="0"/>
          <w:iCs w:val="0"/>
          <w:noProof w:val="0"/>
          <w:sz w:val="24"/>
          <w:szCs w:val="24"/>
          <w:lang w:val="en-US"/>
        </w:rPr>
        <w:t>A robotic explorer able to operate without a person guiding it from moment to moment is useful precisely in those places where such a person would be most difficult to send – the rubble of a building fallen down due to an earthquake, a toxic industrial zone, a cave system or a surface of another planet. In each of these scenarios, the environment is partially unknown to the robots beforehand, the conditions change during the operation and communication with a control center or with other robots can be disrupted. Much progress has been done on each of the individual sub-problems – simultaneous localization and mapping, frontier-based exploration, obstacle avoidance or recently even learned navigation policy, but a system that would send several robots into an unknown environment and instruct them to split the labor and cooperate with each other while keeping working in case some of the robots or the radio link breaks is much more complex than a sum of these sub-problems.</w:t>
      </w:r>
    </w:p>
    <w:p xmlns:wp14="http://schemas.microsoft.com/office/word/2010/wordml" w:rsidP="25C07512" wp14:paraId="54BE2259" wp14:textId="779A6CCA">
      <w:pPr>
        <w:spacing w:before="0" w:beforeAutospacing="off" w:after="200" w:afterAutospacing="off" w:line="480" w:lineRule="auto"/>
        <w:jc w:val="both"/>
      </w:pPr>
      <w:r w:rsidRPr="25C07512" w:rsidR="753F0F2C">
        <w:rPr>
          <w:rFonts w:ascii="Times New Roman" w:hAnsi="Times New Roman" w:eastAsia="Times New Roman" w:cs="Times New Roman"/>
          <w:b w:val="0"/>
          <w:bCs w:val="0"/>
          <w:i w:val="0"/>
          <w:iCs w:val="0"/>
          <w:noProof w:val="0"/>
          <w:sz w:val="24"/>
          <w:szCs w:val="24"/>
          <w:lang w:val="en-US"/>
        </w:rPr>
        <w:t>Not only is this a reinforcement-learning problem. A policy that was trained independently in a simulator, no matter how sophisticated, is still not a system because it has no API that robot’s control software could invoke, no way of monitoring itself once it begins to fail silently, no test suite to detect a regression prior to a demonstration, and no description of what will happen to it when its network state becomes unavailable. Reinforcement-learning capstones which stop at the point where the policy gets trained inside a notebook significantly underestimate the amount of additional effort that has nothing to do with the algorithm itself. ARES, on the other hand, is deliberately designed to avoid such pitfalls since the very beginning, treating the reward function, simulation curriculum, export to the model, final API, and monitoring dashboard as one holistic product.</w:t>
      </w:r>
    </w:p>
    <w:p xmlns:wp14="http://schemas.microsoft.com/office/word/2010/wordml" w:rsidP="25C07512" wp14:paraId="1FF804E2" wp14:textId="41946914">
      <w:pPr>
        <w:spacing w:before="0" w:beforeAutospacing="off" w:after="200" w:afterAutospacing="off" w:line="480" w:lineRule="auto"/>
        <w:jc w:val="both"/>
      </w:pPr>
      <w:r w:rsidRPr="25C07512" w:rsidR="753F0F2C">
        <w:rPr>
          <w:rFonts w:ascii="Times New Roman" w:hAnsi="Times New Roman" w:eastAsia="Times New Roman" w:cs="Times New Roman"/>
          <w:b w:val="0"/>
          <w:bCs w:val="0"/>
          <w:i w:val="0"/>
          <w:iCs w:val="0"/>
          <w:noProof w:val="0"/>
          <w:sz w:val="24"/>
          <w:szCs w:val="24"/>
          <w:lang w:val="en-US"/>
        </w:rPr>
        <w:t>The rest of the proposal is structured to establish this connection. Section 2 places the proposed research in relation to prior work on multi-agent and hierarchical reinforcement learning, learned communication, and ML deployment practices. Sections 3 to 6 articulate the problem statement and reduce it to achievable objectives, research questions, and testable hypotheses given the limited time available for a capstone project. Sections 7 to 12 present the technological core: system architecture, formal RL problem formulation, simulation environment, data and exploratory analysis, the training process, and experiment design. Sections 13 to 16 outline the deployment architecture, MLOps and testing practices, security and ethical considerations, and project plan. Sections 17 to 21 conclude the proposal with a risk register, reproducibility approach, and expected contributions of ARES to both the capstone and beyond.</w:t>
      </w:r>
    </w:p>
    <w:p xmlns:wp14="http://schemas.microsoft.com/office/word/2010/wordml" w:rsidP="25C07512" wp14:paraId="17BE56DC" wp14:textId="2A2B7FE4">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2. Related Work</w:t>
      </w:r>
    </w:p>
    <w:p xmlns:wp14="http://schemas.microsoft.com/office/word/2010/wordml" w:rsidP="25C07512" wp14:paraId="326F9F12" wp14:textId="3ED07917">
      <w:pPr>
        <w:spacing w:before="0" w:beforeAutospacing="off" w:after="200" w:afterAutospacing="off" w:line="480" w:lineRule="auto"/>
        <w:jc w:val="both"/>
      </w:pPr>
      <w:r w:rsidRPr="25C07512" w:rsidR="39804881">
        <w:rPr>
          <w:rFonts w:ascii="Times New Roman" w:hAnsi="Times New Roman" w:eastAsia="Times New Roman" w:cs="Times New Roman"/>
          <w:b w:val="0"/>
          <w:bCs w:val="0"/>
          <w:i w:val="0"/>
          <w:iCs w:val="0"/>
          <w:noProof w:val="0"/>
          <w:sz w:val="24"/>
          <w:szCs w:val="24"/>
          <w:lang w:val="en-US"/>
        </w:rPr>
        <w:t>ARES lies at the juncture of four research streams which tend to be pursued independently from one another: multi-agent reinforcement learning, hierarchical reinforcement learning, agent-to-agent learned communication, and model deployment in the software engineering context as a reliable service. We provide an overview of these topics in order to highlight particular concepts used in ARES and particular gaps ARES tries to explore.</w:t>
      </w:r>
    </w:p>
    <w:p xmlns:wp14="http://schemas.microsoft.com/office/word/2010/wordml" w:rsidP="25C07512" wp14:paraId="3ACDB3F9" wp14:textId="65FEE751">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2.1 Multi-Agent Reinforcement Learning</w:t>
      </w:r>
    </w:p>
    <w:p xmlns:wp14="http://schemas.microsoft.com/office/word/2010/wordml" w:rsidP="25C07512" wp14:paraId="583DD0CD" wp14:textId="722BA316">
      <w:pPr>
        <w:pStyle w:val="Normal"/>
        <w:spacing w:line="480" w:lineRule="auto"/>
      </w:pPr>
      <w:r w:rsidRPr="25C07512" w:rsidR="225FD050">
        <w:rPr>
          <w:noProof w:val="0"/>
          <w:lang w:val="en-US"/>
        </w:rPr>
        <w:t>The fundamental challenge with multi-agent reinforcement learning is non-stationarity: from the perspective of any one individual robot, the environment appears to change as the other robots' policies change, breaking the assumptions needed to reliably converge single-agent reinforcement learning algorithms. Research on naive independent learners suggested single-agent algorithms can simply be run independently on each robot for simple tasks, with performance breakdowns appearing as the number of robots and number of desired interactions grow (Tan, 1993). A paradigm of centralized training and decentralized execution, exemplified by multi-agent actor-critic algorithms such as MADDPG, was proposed to provide a globally-observed critic during training while preserving decentralized, lightweight execution by constraining each robot to its own local observation at execution time. This is crucial for our application as robots cannot be guaranteed connectivity to each other during execution, but during training the centralized approach provides the additional information necessary for convergence. Variants of proximal policy optimization adapted to the multi-agent setting (multi-agent PPO) have become a default algorithm since it is relatively less sensitive to hyperparameters than other algorithms and has stable training properties, making it a good choice for this work given our short training budget.</w:t>
      </w:r>
    </w:p>
    <w:p xmlns:wp14="http://schemas.microsoft.com/office/word/2010/wordml" w:rsidP="25C07512" wp14:paraId="1A1A7989" wp14:textId="0D7462D3">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5776A762" wp14:textId="7F4280A1">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2.2 Hierarchical Reinforcement Learning</w:t>
      </w:r>
    </w:p>
    <w:p xmlns:wp14="http://schemas.microsoft.com/office/word/2010/wordml" w:rsidP="25C07512" wp14:paraId="3A46A1CA" wp14:textId="5463C2F3">
      <w:pPr>
        <w:spacing w:before="0" w:beforeAutospacing="off" w:after="200" w:afterAutospacing="off" w:line="480" w:lineRule="auto"/>
        <w:jc w:val="both"/>
      </w:pPr>
      <w:r w:rsidRPr="25C07512" w:rsidR="335F822F">
        <w:rPr>
          <w:rFonts w:ascii="Times New Roman" w:hAnsi="Times New Roman" w:eastAsia="Times New Roman" w:cs="Times New Roman"/>
          <w:b w:val="0"/>
          <w:bCs w:val="0"/>
          <w:i w:val="0"/>
          <w:iCs w:val="0"/>
          <w:noProof w:val="0"/>
          <w:sz w:val="24"/>
          <w:szCs w:val="24"/>
          <w:lang w:val="en-US"/>
        </w:rPr>
        <w:t>Hierarchical reinforcement learning solves another problem: even a well-mannered single-agent policy finds it hard to deal with the long-horizon problem of having to perform tasks with sparse and delayed rewards due to difficult credit assignment on hundreds of low-level actions. The options framework introduces temporally extended actions from which the high-level policy can choose, effectively allowing the agent to think in terms of a coarse-grained action space (Sutton, Precup, and Singh, 1999; Sutton and Barto, 2018). Goal-conditioned approaches like HIRO have a high-level policy to propose sub-goals for the low-level policy to achieve and compensate for the changing nature of the low-level policy in training through off-policy relabeling of the sub-goals (Nachum et al., 2018). In ARES, this division of responsibility translates naturally into the exploration task: the high-level policy thinks about which frontier needs to be visited and whether the robots need to come together, whereas the low-level policy does the low-level task of avoiding collisions with objects in its way.</w:t>
      </w:r>
    </w:p>
    <w:p xmlns:wp14="http://schemas.microsoft.com/office/word/2010/wordml" w:rsidP="25C07512" wp14:paraId="4E53E0D5" wp14:textId="2F826CBE">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2.3 Learned and Constrained Communication</w:t>
      </w:r>
    </w:p>
    <w:p xmlns:wp14="http://schemas.microsoft.com/office/word/2010/wordml" w:rsidP="25C07512" wp14:paraId="659A662A" wp14:textId="30C54BA7">
      <w:pPr>
        <w:spacing w:before="0" w:beforeAutospacing="off" w:after="200" w:afterAutospacing="off" w:line="480" w:lineRule="auto"/>
        <w:jc w:val="both"/>
      </w:pPr>
      <w:r w:rsidRPr="25C07512" w:rsidR="0916739A">
        <w:rPr>
          <w:rFonts w:ascii="Times New Roman" w:hAnsi="Times New Roman" w:eastAsia="Times New Roman" w:cs="Times New Roman"/>
          <w:b w:val="0"/>
          <w:bCs w:val="0"/>
          <w:i w:val="0"/>
          <w:iCs w:val="0"/>
          <w:noProof w:val="0"/>
          <w:sz w:val="24"/>
          <w:szCs w:val="24"/>
          <w:lang w:val="en-US"/>
        </w:rPr>
        <w:t>There is a further line of research that regards the inter-agent communication process itself as something to be learned rather than assumed. The differentiable inter-agent learning and its variations allow learning a communication protocol together with the action policies that use it and figure out which pieces of information should be communicated rather than broadcasting the whole state at each step (Foerster et al., 2016). This point is extremely important for ARES from a very pragmatic perspective since real robot-to-robot communication channels are low bandwidth and unstable; hence, a policy trained to assume perfectly reliable communication is going to fail precisely when it needs to succeed, i.e., when the communication channel fails. Making communication an explicitly learned costly action via introducing a penalty term into the reward function is our way to encode such an expectation into the training process itself rather than finding it out as a surprise.</w:t>
      </w:r>
    </w:p>
    <w:p xmlns:wp14="http://schemas.microsoft.com/office/word/2010/wordml" w:rsidP="25C07512" wp14:paraId="3FB5CD19" wp14:textId="6E40540F">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2.4 Exploration and Coverage</w:t>
      </w:r>
    </w:p>
    <w:p xmlns:wp14="http://schemas.microsoft.com/office/word/2010/wordml" w:rsidP="25C07512" wp14:paraId="0BB34F4F" wp14:textId="6597C207">
      <w:pPr>
        <w:spacing w:before="0" w:beforeAutospacing="off" w:after="200" w:afterAutospacing="off" w:line="480" w:lineRule="auto"/>
        <w:jc w:val="both"/>
      </w:pPr>
      <w:r w:rsidRPr="25C07512" w:rsidR="11ED5C5A">
        <w:rPr>
          <w:rFonts w:ascii="Times New Roman" w:hAnsi="Times New Roman" w:eastAsia="Times New Roman" w:cs="Times New Roman"/>
          <w:b w:val="0"/>
          <w:bCs w:val="0"/>
          <w:i w:val="0"/>
          <w:iCs w:val="0"/>
          <w:noProof w:val="0"/>
          <w:sz w:val="24"/>
          <w:szCs w:val="24"/>
          <w:lang w:val="en-US"/>
        </w:rPr>
        <w:t>In traditional multi-robot exploration, frontier-based approaches dominate, where robots greedily navigate to the frontier region of space, either through an auction system to prevent double-exploration by robots. Frontier-based approaches have several benefits in terms of simplicity and interpretability and can be used as a good baseline approach for non-learners, but it doesn’t inherently handle communication cost and learning from environment to environment. In addition, it needs hand-crafted heuristics for collision avoidance and task allocation. Our ARES is benchmarked against frontier-based exploration as one of our baselines, rather than incorporating into it.</w:t>
      </w:r>
    </w:p>
    <w:p xmlns:wp14="http://schemas.microsoft.com/office/word/2010/wordml" w:rsidP="25C07512" wp14:paraId="3BFE6BB4" wp14:textId="7FF4B922">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2.5 Machine-Learning Deployment and MLOps</w:t>
      </w:r>
    </w:p>
    <w:p xmlns:wp14="http://schemas.microsoft.com/office/word/2010/wordml" w:rsidP="25C07512" wp14:paraId="193DDBDD" wp14:textId="4E9D1007">
      <w:pPr>
        <w:spacing w:before="0" w:beforeAutospacing="off" w:after="200" w:afterAutospacing="off" w:line="480" w:lineRule="auto"/>
        <w:jc w:val="both"/>
      </w:pPr>
      <w:r w:rsidRPr="25C07512" w:rsidR="18E57384">
        <w:rPr>
          <w:rFonts w:ascii="Times New Roman" w:hAnsi="Times New Roman" w:eastAsia="Times New Roman" w:cs="Times New Roman"/>
          <w:b w:val="0"/>
          <w:bCs w:val="0"/>
          <w:i w:val="0"/>
          <w:iCs w:val="0"/>
          <w:noProof w:val="0"/>
          <w:sz w:val="24"/>
          <w:szCs w:val="24"/>
          <w:lang w:val="en-US"/>
        </w:rPr>
        <w:t>Aside from the work in reinforcement learning, there is an established set of software engineering practices for deploying a model after training, which involves exporting the model to a framework-independent file format such as ONNX, packaging inference into a small API with schema validation, containerizing the service to ensure reproducibility, and instrumenting the service with metrics that can distinguish between infrastructure failure and model failure. FastAPI has become a popular choice as a serving platform because its reliance on Pydantic for request validation ensures that bad inputs do not get through to the model and because it automatically generates interactive API documentation that is actually useful in development. The combination of Prometheus and Grafana for collecting and visualizing metrics has become a popular default option. ARES follows this pattern without attempting to design its own deployment mechanism because we feel that using a well-understood pattern in deployment leaves us more time to tackle the reinforcement learning challenges that are actually new to this project.</w:t>
      </w:r>
    </w:p>
    <w:p xmlns:wp14="http://schemas.microsoft.com/office/word/2010/wordml" w:rsidP="25C07512" wp14:paraId="07983018" wp14:textId="31B933D5">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3. Problem Statement</w:t>
      </w:r>
    </w:p>
    <w:p xmlns:wp14="http://schemas.microsoft.com/office/word/2010/wordml" w:rsidP="25C07512" wp14:paraId="71562EBA" wp14:textId="1D278271">
      <w:pPr>
        <w:spacing w:before="0" w:beforeAutospacing="off" w:after="200" w:afterAutospacing="off" w:line="480" w:lineRule="auto"/>
        <w:jc w:val="both"/>
      </w:pPr>
      <w:r w:rsidRPr="25C07512" w:rsidR="751CF659">
        <w:rPr>
          <w:rFonts w:ascii="Times New Roman" w:hAnsi="Times New Roman" w:eastAsia="Times New Roman" w:cs="Times New Roman"/>
          <w:b w:val="0"/>
          <w:bCs w:val="0"/>
          <w:i w:val="0"/>
          <w:iCs w:val="0"/>
          <w:noProof w:val="0"/>
          <w:sz w:val="24"/>
          <w:szCs w:val="24"/>
          <w:lang w:val="en-US"/>
        </w:rPr>
        <w:t>It is now possible to state formally what ARES solves. Given a team of N robots located within an environment whose map is unknown, whose obstacles are dynamic, and whose inter-robot communication link is bandwidth-limited and prone to failures, it is desired to design policies π₁, ..., πₙ, one per robot, to maximize coverage of the environment per unit of time and energy and to minimize collisions, duplicate efforts, and unnecessary communications, and to behave reasonably after a robot failure or an environmental change from that which occurred during training. Separate from the learning component, the solutions must be exportable, deployable, monitorable, testable, and re-deployable through services that could be set up by a mentor who was unfamiliar with the project by looking at the code in the repository alone. Neither part of the problem statement is optional – a policy that exists only inside the training script hasn’t solved the deployment problem, and a beautifully-engineered service surrounding a policy that hasn’t learned how to work together hasn’t solved the learning problem.</w:t>
      </w:r>
    </w:p>
    <w:p xmlns:wp14="http://schemas.microsoft.com/office/word/2010/wordml" w:rsidP="25C07512" wp14:paraId="3ADD5EEB" wp14:textId="7FBD613B">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4. Aim and Objectives</w:t>
      </w:r>
    </w:p>
    <w:p xmlns:wp14="http://schemas.microsoft.com/office/word/2010/wordml" w:rsidP="25C07512" wp14:paraId="2B6AEE19" wp14:textId="7F8E56EC">
      <w:pPr>
        <w:pStyle w:val="ListParagraph"/>
        <w:spacing w:before="0" w:beforeAutospacing="off" w:after="0" w:afterAutospacing="off" w:line="480" w:lineRule="auto"/>
        <w:ind w:left="360" w:right="0" w:hanging="0"/>
      </w:pPr>
      <w:r w:rsidRPr="25C07512" w:rsidR="5A5653AB">
        <w:rPr>
          <w:noProof w:val="0"/>
          <w:lang w:val="en-US"/>
        </w:rPr>
        <w:t>My goal is to build, learn, assess, and release a cooperative multi-robot exploration system that (a) significantly exceeds a noncooperative baseline in its exploration efficiency, (b) exhibits graceful, not catastrophic, degradation in the event of robot malfunction orloss of communication, and (c) exists end to end in a monitored, production-style inference service. I have kept this goal modest, relative to the full ARES scope in early versions of this concept, because an honestly achieved capstone is worth more than an imaginatively scoped (but only half-built) one.</w:t>
      </w:r>
    </w:p>
    <w:p xmlns:wp14="http://schemas.microsoft.com/office/word/2010/wordml" w:rsidP="25C07512" wp14:paraId="0C853019" wp14:textId="1FCADD1E">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Create a Webots simulation curriculum covering at least three progressively complex environments, with no less than two robots, static and moving obstacles, configurable sensor noise, communication noise.</w:t>
      </w:r>
    </w:p>
    <w:p xmlns:wp14="http://schemas.microsoft.com/office/word/2010/wordml" w:rsidP="25C07512" wp14:paraId="12A2A45F" wp14:textId="574EB714">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Train and evaluate a baseline single robot navigation system before adding any multi-agent complexity to ensure that there is a reasonable comparison point for all future claims of improvement.</w:t>
      </w:r>
    </w:p>
    <w:p xmlns:wp14="http://schemas.microsoft.com/office/word/2010/wordml" w:rsidP="25C07512" wp14:paraId="2B91412F" wp14:textId="572A3C26">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"Implement a cooperative multi-agent reinforcement-learning policy through a centralized-training with decentralized-execution algorithm and compare it with an independent-learner baseline and a frontier-based non-learned baseline."</w:t>
      </w:r>
    </w:p>
    <w:p xmlns:wp14="http://schemas.microsoft.com/office/word/2010/wordml" w:rsidP="25C07512" wp14:paraId="596D0CFE" wp14:textId="09093633">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Implement, if possible, a hierarchy that disentangles high-level goal selection from low-level navigation, and assess whether it leads to stable training or improved sample efficiency.</w:t>
      </w:r>
    </w:p>
    <w:p xmlns:wp14="http://schemas.microsoft.com/office/word/2010/wordml" w:rsidP="25C07512" wp14:paraId="4FC42B0C" wp14:textId="1AD3CCF2">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Design a communication channel with an explicit cost term on the reward, and study the evolution of learned communication when the bandwidth and reliability is reduced.</w:t>
      </w:r>
    </w:p>
    <w:p xmlns:wp14="http://schemas.microsoft.com/office/word/2010/wordml" w:rsidP="25C07512" wp14:paraId="74EADA7D" wp14:textId="7D77A4B0">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Export the trained policy to ONNX and serve it via a schema-validated FastAPI inference API that is coordinated via Redis and Docker containerized.</w:t>
      </w:r>
    </w:p>
    <w:p xmlns:wp14="http://schemas.microsoft.com/office/word/2010/wordml" w:rsidP="25C07512" wp14:paraId="4E70FF14" wp14:textId="635E0A58">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Prometheus and Grafana and create a CI/CD pipeline that runs unit tests, integration tests and a Docker build on each change.</w:t>
      </w:r>
    </w:p>
    <w:p xmlns:wp14="http://schemas.microsoft.com/office/word/2010/wordml" w:rsidP="25C07512" wp14:paraId="5122FA2A" wp14:textId="7507EF1A">
      <w:pPr>
        <w:pStyle w:val="ListParagraph"/>
        <w:numPr>
          <w:ilvl w:val="0"/>
          <w:numId w:val="1"/>
        </w:numPr>
        <w:spacing w:before="240" w:beforeAutospacing="off" w:after="240" w:afterAutospacing="off" w:line="480" w:lineRule="auto"/>
        <w:rPr>
          <w:noProof w:val="0"/>
          <w:lang w:val="en-US"/>
        </w:rPr>
      </w:pPr>
      <w:r w:rsidRPr="25C07512" w:rsidR="5A5653AB">
        <w:rPr>
          <w:noProof w:val="0"/>
          <w:lang w:val="en-US"/>
        </w:rPr>
        <w:t>Assess the entire system with a statistically rigorous experimental protocol that accounts for seed variance, held-out generalization, and unfaithful failure analysis, all in a model card and reproducible repository.</w:t>
      </w:r>
    </w:p>
    <w:p xmlns:wp14="http://schemas.microsoft.com/office/word/2010/wordml" w:rsidP="25C07512" wp14:paraId="5D930ED2" wp14:textId="655C9C52">
      <w:pPr>
        <w:pStyle w:val="ListParagraph"/>
        <w:spacing w:before="0" w:beforeAutospacing="off" w:after="0" w:afterAutospacing="off" w:line="480" w:lineRule="auto"/>
        <w:ind w:left="720" w:right="0" w:hanging="360"/>
        <w:rPr>
          <w:rFonts w:ascii="Times New Roman" w:hAnsi="Times New Roman" w:eastAsia="Times New Roman" w:cs="Times New Roman"/>
          <w:noProof w:val="0"/>
          <w:sz w:val="24"/>
          <w:szCs w:val="24"/>
          <w:lang w:val="en-US"/>
        </w:rPr>
      </w:pPr>
    </w:p>
    <w:p xmlns:wp14="http://schemas.microsoft.com/office/word/2010/wordml" w:rsidP="25C07512" wp14:paraId="7B782BB9" wp14:textId="594398BC">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5. Research Questions and Hypotheses</w:t>
      </w:r>
    </w:p>
    <w:p xmlns:wp14="http://schemas.microsoft.com/office/word/2010/wordml" w:rsidP="25C07512" wp14:paraId="1771C300" wp14:textId="20697BCE">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Each research question below is paired with a directional hypothesis and, critically, with the evidence that would falsify it, so that our evaluation plan in Section 12 is not free to declare success after the fact.</w:t>
      </w:r>
    </w:p>
    <w:p xmlns:wp14="http://schemas.microsoft.com/office/word/2010/wordml" w:rsidP="25C07512" wp14:paraId="43BBFF57" wp14:textId="0DBC2E32">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RQ1 — Cooperative benefit</w:t>
      </w:r>
    </w:p>
    <w:p xmlns:wp14="http://schemas.microsoft.com/office/word/2010/wordml" w:rsidP="25C07512" wp14:paraId="61E55B77" wp14:textId="04E6FFB7">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Does cooperative multi-agent reinforcement learning improve exploration coverage per unit time over independent, non-cooperative policies? We hypothesize a measurable improvement in mean coverage at fixed mission time, and we treat the hypothesis as unsupported if the improvement is not statistically distinguishable from seed-to-seed variance under the test described in Section 12.</w:t>
      </w:r>
    </w:p>
    <w:p xmlns:wp14="http://schemas.microsoft.com/office/word/2010/wordml" w:rsidP="25C07512" wp14:paraId="576235BF" wp14:textId="090586FA">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RQ2 — Hierarchical decomposition</w:t>
      </w:r>
    </w:p>
    <w:p xmlns:wp14="http://schemas.microsoft.com/office/word/2010/wordml" w:rsidP="25C07512" wp14:paraId="17325A34" wp14:textId="30002B01">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Does separating high-level goal selection from low-level navigation improve training stability, measured as reward variance across seeds at a fixed training budget, compared with a single monolithic policy? We hypothesize reduced variance and, if time allows, faster convergence to a fixed coverage threshold; we treat this as unsupported if the hierarchical variant shows equal or higher variance.</w:t>
      </w:r>
    </w:p>
    <w:p xmlns:wp14="http://schemas.microsoft.com/office/word/2010/wordml" w:rsidP="25C07512" wp14:paraId="30B6E464" wp14:textId="63D8390A">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RQ3 — Communication robustness</w:t>
      </w:r>
    </w:p>
    <w:p xmlns:wp14="http://schemas.microsoft.com/office/word/2010/wordml" w:rsidP="25C07512" wp14:paraId="24DE072E" wp14:textId="3DE3B878">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How does restricting communication bandwidth or reliability change coverage, collision rate, and task duplication, and at what degradation level does cooperative behavior collapse toward independent-robot behavior? We hypothesize a graceful, roughly monotonic degradation rather than a sharp cliff, and we treat a sharp, early collapse as evidence that the learned policy has not actually learned a robust communication strategy.</w:t>
      </w:r>
    </w:p>
    <w:p xmlns:wp14="http://schemas.microsoft.com/office/word/2010/wordml" w:rsidP="25C07512" wp14:paraId="3BF9D0FE" wp14:textId="3347FAD4">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RQ4 — Generalization</w:t>
      </w:r>
    </w:p>
    <w:p xmlns:wp14="http://schemas.microsoft.com/office/word/2010/wordml" w:rsidP="25C07512" wp14:paraId="64ADC705" wp14:textId="01DCDE47">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Does a policy trained on a curriculum of Webots environments generalize to a held-out environment never seen during training, and by how much does performance drop? We hypothesize a non-trivial but bounded drop in coverage relative to environments seen during training; a drop to chance-level or frontier-baseline-level performance would indicate the policy has memorized rather than generalized.</w:t>
      </w:r>
    </w:p>
    <w:p xmlns:wp14="http://schemas.microsoft.com/office/word/2010/wordml" w:rsidP="25C07512" wp14:paraId="4C7B4166" wp14:textId="79549E5A">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RQ5 — Deployment latency</w:t>
      </w:r>
    </w:p>
    <w:p xmlns:wp14="http://schemas.microsoft.com/office/word/2010/wordml" w:rsidP="25C07512" wp14:paraId="4C03F364" wp14:textId="7CE049FB">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Is ONNX Runtime inference behind a FastAPI endpoint fast enough for real-time multi-robot decision-making, and where does latency actually accumulate — the network hop, the Redis coordination layer, or the model forward pass itself? We hypothesize that model inference itself is not the dominant latency term, and we test this directly by benchmarking each stage of the pipeline independently rather than only measuring end-to-end latency.</w:t>
      </w:r>
    </w:p>
    <w:p xmlns:wp14="http://schemas.microsoft.com/office/word/2010/wordml" w:rsidP="25C07512" wp14:paraId="3B50DD38" wp14:textId="608A2451">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6. System Architecture</w:t>
      </w:r>
    </w:p>
    <w:p xmlns:wp14="http://schemas.microsoft.com/office/word/2010/wordml" w:rsidP="25C07512" wp14:paraId="549B6A46" wp14:textId="6EABD6E9">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ARES is organized into six layers, each with a narrow responsibility and a well-defined interface to its neighbors, so that a change to the reinforcement-learning algorithm never requires touching the deployment code and vice versa.</w:t>
      </w:r>
    </w:p>
    <w:p xmlns:wp14="http://schemas.microsoft.com/office/word/2010/wordml" w:rsidP="25C07512" wp14:paraId="7C8454C1" wp14:textId="467086F3">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6.1 Simulation Layer</w:t>
      </w:r>
    </w:p>
    <w:p xmlns:wp14="http://schemas.microsoft.com/office/word/2010/wordml" w:rsidP="25C07512" wp14:paraId="5B9595FB" wp14:textId="36249317">
      <w:pPr>
        <w:spacing w:before="0" w:beforeAutospacing="off" w:after="200" w:afterAutospacing="off" w:line="480" w:lineRule="auto"/>
        <w:jc w:val="both"/>
      </w:pPr>
      <w:r w:rsidRPr="25C07512" w:rsidR="2D821BF6">
        <w:rPr>
          <w:rFonts w:ascii="Times New Roman" w:hAnsi="Times New Roman" w:eastAsia="Times New Roman" w:cs="Times New Roman"/>
          <w:b w:val="0"/>
          <w:bCs w:val="0"/>
          <w:i w:val="0"/>
          <w:iCs w:val="0"/>
          <w:noProof w:val="0"/>
          <w:sz w:val="24"/>
          <w:szCs w:val="24"/>
          <w:lang w:val="en-US"/>
        </w:rPr>
        <w:t>The webots framework offers the physics engine, robots' designs, and the sensors simulation. All the robots are designed using a differential-drive robot base, an obstacle detecting sensor which faces frontally either a LiDAR sensor or a depth sensor, a GPS sensor used for the ground truth position in training purposes, and the wireless communication channel with configurable bandwidth and reliability. Webots runs under control of the Python controller API which our training script manipulates directly during training and indirectly during inference.</w:t>
      </w:r>
    </w:p>
    <w:p xmlns:wp14="http://schemas.microsoft.com/office/word/2010/wordml" w:rsidP="25C07512" wp14:paraId="5AF75D92" wp14:textId="64905BE0">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6.2 Perception and State Layer</w:t>
      </w:r>
    </w:p>
    <w:p xmlns:wp14="http://schemas.microsoft.com/office/word/2010/wordml" w:rsidP="25C07512" wp14:paraId="72A43C94" wp14:textId="71B79F9A">
      <w:pPr>
        <w:spacing w:before="0" w:beforeAutospacing="off" w:after="200" w:afterAutospacing="off" w:line="480" w:lineRule="auto"/>
        <w:jc w:val="both"/>
      </w:pPr>
      <w:r w:rsidRPr="25C07512" w:rsidR="6A1F3134">
        <w:rPr>
          <w:rFonts w:ascii="Times New Roman" w:hAnsi="Times New Roman" w:eastAsia="Times New Roman" w:cs="Times New Roman"/>
          <w:b w:val="0"/>
          <w:bCs w:val="0"/>
          <w:i w:val="0"/>
          <w:iCs w:val="0"/>
          <w:noProof w:val="0"/>
          <w:sz w:val="24"/>
          <w:szCs w:val="24"/>
          <w:lang w:val="en-US"/>
        </w:rPr>
        <w:t>The raw sensor data streams are processed and organized to form an observation before they are processed by the policy. The observation includes the robot’s pose, a local grid or point cloud perception of the environment, obstacle detection, and messages received from teammates in the current time-step. This layer is deliberately isolated from the policy to allow the change of a sensor model or even a replacement of the simulated sensor stream with a real sensor stream without having to train the policy from scratch.</w:t>
      </w:r>
    </w:p>
    <w:p xmlns:wp14="http://schemas.microsoft.com/office/word/2010/wordml" w:rsidP="25C07512" wp14:paraId="64598DE4" wp14:textId="1724430D">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6.3 Decision-Making Layer</w:t>
      </w:r>
    </w:p>
    <w:p xmlns:wp14="http://schemas.microsoft.com/office/word/2010/wordml" w:rsidP="25C07512" wp14:paraId="21957930" wp14:textId="58AF3752">
      <w:pPr>
        <w:spacing w:before="0" w:beforeAutospacing="off" w:after="200" w:afterAutospacing="off" w:line="480" w:lineRule="auto"/>
        <w:jc w:val="both"/>
      </w:pPr>
      <w:r w:rsidRPr="25C07512" w:rsidR="0C8998C7">
        <w:rPr>
          <w:rFonts w:ascii="Times New Roman" w:hAnsi="Times New Roman" w:eastAsia="Times New Roman" w:cs="Times New Roman"/>
          <w:b w:val="0"/>
          <w:bCs w:val="0"/>
          <w:i w:val="0"/>
          <w:iCs w:val="0"/>
          <w:noProof w:val="0"/>
          <w:sz w:val="24"/>
          <w:szCs w:val="24"/>
          <w:lang w:val="en-US"/>
        </w:rPr>
        <w:t>In the baseline setting, there is one policy that directly maps the structured observation to the action. In the hierarchical setting, a top-level policy with a slow timescale determines the goal — the frontier location, the rendezvous location, or the communication choice — and a lower-level policy with a fast timescale is conditioned on this goal and generates motor actions. Both the baseline and the hierarchical settings use the same underlying multiagent algorithm as described in Section 8; the difference is that the hierarchical setting uses an extra policy and goal conditioning.</w:t>
      </w:r>
    </w:p>
    <w:p xmlns:wp14="http://schemas.microsoft.com/office/word/2010/wordml" w:rsidP="25C07512" wp14:paraId="26D37B0F" wp14:textId="527BFF54">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6.4 Coordination Layer</w:t>
      </w:r>
    </w:p>
    <w:p xmlns:wp14="http://schemas.microsoft.com/office/word/2010/wordml" w:rsidP="25C07512" wp14:paraId="01E4E014" wp14:textId="1DABA94D">
      <w:pPr>
        <w:spacing w:before="0" w:beforeAutospacing="off" w:after="200" w:afterAutospacing="off" w:line="480" w:lineRule="auto"/>
        <w:jc w:val="both"/>
      </w:pPr>
      <w:r w:rsidRPr="25C07512" w:rsidR="77D07ECA">
        <w:rPr>
          <w:rFonts w:ascii="Times New Roman" w:hAnsi="Times New Roman" w:eastAsia="Times New Roman" w:cs="Times New Roman"/>
          <w:b w:val="0"/>
          <w:bCs w:val="0"/>
          <w:i w:val="0"/>
          <w:iCs w:val="0"/>
          <w:noProof w:val="0"/>
          <w:sz w:val="24"/>
          <w:szCs w:val="24"/>
          <w:lang w:val="en-US"/>
        </w:rPr>
        <w:t>The Redis database allows for low-latency sharing of state between the robots and the services: the last known position and state of the robot, the set of tasks or frontiers that the robot has currently been assigned, a record of communications, and any telemetry gathered by the monitoring layer. The Redis database is simply infrastructure; it never makes a decision, just delivers data.</w:t>
      </w:r>
    </w:p>
    <w:p xmlns:wp14="http://schemas.microsoft.com/office/word/2010/wordml" w:rsidP="25C07512" wp14:paraId="4A9592BA" wp14:textId="3B1E944A">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6.5 Inference Layer</w:t>
      </w:r>
    </w:p>
    <w:p xmlns:wp14="http://schemas.microsoft.com/office/word/2010/wordml" w:rsidP="25C07512" wp14:paraId="6CCDFDF2" wp14:textId="1688361F">
      <w:pPr>
        <w:spacing w:before="0" w:beforeAutospacing="off" w:after="200" w:afterAutospacing="off" w:line="480" w:lineRule="auto"/>
        <w:jc w:val="both"/>
      </w:pPr>
      <w:r w:rsidRPr="25C07512" w:rsidR="4259BBFE">
        <w:rPr>
          <w:rFonts w:ascii="Times New Roman" w:hAnsi="Times New Roman" w:eastAsia="Times New Roman" w:cs="Times New Roman"/>
          <w:b w:val="0"/>
          <w:bCs w:val="0"/>
          <w:i w:val="0"/>
          <w:iCs w:val="0"/>
          <w:noProof w:val="0"/>
          <w:sz w:val="24"/>
          <w:szCs w:val="24"/>
          <w:lang w:val="en-US"/>
        </w:rPr>
        <w:t>After the policy is trained and checkpointed, it is exported as an ONNX model and served through the FastAPI API. This API verifies each incoming observation according to a Pydantic schema, loads the ONNX model only once at process startup instead of loading it for every request, and outputs an action along with a confidence/value score, when available from the algorithm used. This is the component that will be containerized and called by the robot’s control software in deployment; the training script in Section 9 is not run in this pipeline.</w:t>
      </w:r>
    </w:p>
    <w:p xmlns:wp14="http://schemas.microsoft.com/office/word/2010/wordml" w:rsidP="25C07512" wp14:paraId="424FD3C3" wp14:textId="7B8ACFEF">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6.6 Infrastructure and Observability Layer</w:t>
      </w:r>
    </w:p>
    <w:p xmlns:wp14="http://schemas.microsoft.com/office/word/2010/wordml" w:rsidP="25C07512" wp14:paraId="59FE7E1A" wp14:textId="2A94D0FF">
      <w:pPr>
        <w:spacing w:before="0" w:beforeAutospacing="off" w:after="200" w:afterAutospacing="off" w:line="480" w:lineRule="auto"/>
        <w:jc w:val="both"/>
      </w:pPr>
      <w:r w:rsidRPr="25C07512" w:rsidR="7716E472">
        <w:rPr>
          <w:rFonts w:ascii="Times New Roman" w:hAnsi="Times New Roman" w:eastAsia="Times New Roman" w:cs="Times New Roman"/>
          <w:b w:val="0"/>
          <w:bCs w:val="0"/>
          <w:i w:val="0"/>
          <w:iCs w:val="0"/>
          <w:noProof w:val="0"/>
          <w:sz w:val="24"/>
          <w:szCs w:val="24"/>
          <w:lang w:val="en-US"/>
        </w:rPr>
        <w:t>Each of these services — the inference API, the Redis orchestrator, and the monitoring framework — is deployed in a separate Docker container using Docker Compose at the scale needed for this capstone project. The Prometheus scrape endpoint for the inference API provides metrics related to latency, throughput, and error rate; there is also a logging stream for the reinforcement learning evaluation metrics mentioned in Section 12 so that the Grafana dashboards can provide an integrated view of infrastructure health and policy performance.</w:t>
      </w:r>
    </w:p>
    <w:p xmlns:wp14="http://schemas.microsoft.com/office/word/2010/wordml" w:rsidP="25C07512" wp14:paraId="04B4020E" wp14:textId="3CD97D59">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7. Formal Problem Formulation</w:t>
      </w:r>
    </w:p>
    <w:p xmlns:wp14="http://schemas.microsoft.com/office/word/2010/wordml" w:rsidP="25C07512" wp14:paraId="1C15DE59" wp14:textId="13EEEF44">
      <w:pPr>
        <w:spacing w:before="0" w:beforeAutospacing="off" w:after="200" w:afterAutospacing="off" w:line="480" w:lineRule="auto"/>
        <w:jc w:val="both"/>
      </w:pPr>
      <w:r w:rsidRPr="25C07512" w:rsidR="5D44E432">
        <w:rPr>
          <w:rFonts w:ascii="Times New Roman" w:hAnsi="Times New Roman" w:eastAsia="Times New Roman" w:cs="Times New Roman"/>
          <w:b w:val="0"/>
          <w:bCs w:val="0"/>
          <w:i w:val="0"/>
          <w:iCs w:val="0"/>
          <w:noProof w:val="0"/>
          <w:sz w:val="24"/>
          <w:szCs w:val="24"/>
          <w:lang w:val="en-US"/>
        </w:rPr>
        <w:t>Our multi-robot exploration task formulation is the decentralized partially observable Markov decision process (Dec-POMDP), which can be formally defined as a tuple (S, {Aᵢ}, T, {Oᵢ}, Ω, R, N, γ), where S is the combined state space of both the environment and the robots; Aᵢ is the action space of robot i; T is the transition function; Oᵢ is the observation function that maps a state into a partial observation for robot i; Ω is the combined observation space; R can be either a common or individual reward function; N is the number of robots; and γ is the discount factor. In each timestep t, robot i cannot perceive the whole state sₜ, but instead perceives a partial observation that is an element of Oᵢ, consisting of the following three components:</w:t>
      </w:r>
    </w:p>
    <w:p xmlns:wp14="http://schemas.microsoft.com/office/word/2010/wordml" w:rsidP="25C07512" wp14:paraId="7C09A306" wp14:textId="456F54E8">
      <w:pPr>
        <w:spacing w:before="0" w:beforeAutospacing="off" w:after="200" w:afterAutospacing="off" w:line="480" w:lineRule="auto"/>
        <w:jc w:val="center"/>
      </w:pPr>
      <w:r w:rsidRPr="25C07512" w:rsidR="3844215D">
        <w:rPr>
          <w:rFonts w:ascii="Times New Roman" w:hAnsi="Times New Roman" w:eastAsia="Times New Roman" w:cs="Times New Roman"/>
          <w:i w:val="1"/>
          <w:iCs w:val="1"/>
          <w:noProof w:val="0"/>
          <w:sz w:val="24"/>
          <w:szCs w:val="24"/>
          <w:lang w:val="en-US"/>
        </w:rPr>
        <w:t>oᵢᵗ = f(sᵢᵗ, eᵗ, mᵢᵗ)          aᵢᵗ = π_θᵢ(oᵢᵗ)          Aᵗ = (a₁ᵗ, a₂ᵗ, …, aₙᵗ)</w:t>
      </w:r>
    </w:p>
    <w:p xmlns:wp14="http://schemas.microsoft.com/office/word/2010/wordml" w:rsidP="25C07512" wp14:paraId="6E87E26C" wp14:textId="7BA9713D">
      <w:pPr>
        <w:spacing w:before="0" w:beforeAutospacing="off" w:after="200" w:afterAutospacing="off" w:line="480" w:lineRule="auto"/>
        <w:jc w:val="both"/>
      </w:pPr>
      <w:r w:rsidRPr="25C07512" w:rsidR="7B52C937">
        <w:rPr>
          <w:rFonts w:ascii="Times New Roman" w:hAnsi="Times New Roman" w:eastAsia="Times New Roman" w:cs="Times New Roman"/>
          <w:b w:val="0"/>
          <w:bCs w:val="0"/>
          <w:i w:val="0"/>
          <w:iCs w:val="0"/>
          <w:noProof w:val="0"/>
          <w:sz w:val="24"/>
          <w:szCs w:val="24"/>
          <w:lang w:val="en-US"/>
        </w:rPr>
        <w:t>Joint action Aₜ, along with the state, decides the next state via T and gives a reward. Since the policy π_θᵢ of each robot is independently parameterized and carried out using only the local information available to them, the system formed is decentralized in execution while we can utilize the joint information in the training phase according to the review in Section 2.1.</w:t>
      </w:r>
    </w:p>
    <w:p xmlns:wp14="http://schemas.microsoft.com/office/word/2010/wordml" w:rsidP="25C07512" wp14:paraId="5DA56598" wp14:textId="0DA78723">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7.1 Multi-Agent Objective</w:t>
      </w:r>
    </w:p>
    <w:p xmlns:wp14="http://schemas.microsoft.com/office/word/2010/wordml" w:rsidP="25C07512" wp14:paraId="1F81182F" wp14:textId="2EF036F9">
      <w:pPr>
        <w:spacing w:before="0" w:beforeAutospacing="off" w:after="200" w:afterAutospacing="off" w:line="480" w:lineRule="auto"/>
        <w:jc w:val="both"/>
      </w:pPr>
      <w:r w:rsidRPr="25C07512" w:rsidR="7B5F8028">
        <w:rPr>
          <w:rFonts w:ascii="Times New Roman" w:hAnsi="Times New Roman" w:eastAsia="Times New Roman" w:cs="Times New Roman"/>
          <w:b w:val="0"/>
          <w:bCs w:val="0"/>
          <w:i w:val="0"/>
          <w:iCs w:val="0"/>
          <w:noProof w:val="0"/>
          <w:sz w:val="24"/>
          <w:szCs w:val="24"/>
          <w:lang w:val="en-US"/>
        </w:rPr>
        <w:t>Parameters θ₁, …, θₙ are selected such that they optimize the expected discounted return, which is estimated using the rollouts from centralized training:</w:t>
      </w:r>
    </w:p>
    <w:p xmlns:wp14="http://schemas.microsoft.com/office/word/2010/wordml" w:rsidP="25C07512" wp14:paraId="169FEECA" wp14:textId="63454BCE">
      <w:pPr>
        <w:pStyle w:val="Normal"/>
        <w:spacing w:before="0" w:beforeAutospacing="off" w:after="200" w:afterAutospacing="off" w:line="480" w:lineRule="auto"/>
        <w:jc w:val="both"/>
      </w:pPr>
      <w:r w:rsidRPr="25C07512" w:rsidR="7B5F8028">
        <w:rPr>
          <w:rFonts w:ascii="Times New Roman" w:hAnsi="Times New Roman" w:eastAsia="Times New Roman" w:cs="Times New Roman"/>
          <w:b w:val="0"/>
          <w:bCs w:val="0"/>
          <w:i w:val="0"/>
          <w:iCs w:val="0"/>
          <w:noProof w:val="0"/>
          <w:sz w:val="24"/>
          <w:szCs w:val="24"/>
          <w:lang w:val="en-US"/>
        </w:rPr>
        <w:t xml:space="preserve"> </w:t>
      </w:r>
    </w:p>
    <w:p xmlns:wp14="http://schemas.microsoft.com/office/word/2010/wordml" w:rsidP="25C07512" wp14:paraId="105982EF" wp14:textId="3433A033">
      <w:pPr>
        <w:pStyle w:val="Normal"/>
        <w:spacing w:before="0" w:beforeAutospacing="off" w:after="200" w:afterAutospacing="off" w:line="480" w:lineRule="auto"/>
        <w:jc w:val="both"/>
      </w:pPr>
      <w:r w:rsidRPr="25C07512" w:rsidR="7B5F8028">
        <w:rPr>
          <w:rFonts w:ascii="Times New Roman" w:hAnsi="Times New Roman" w:eastAsia="Times New Roman" w:cs="Times New Roman"/>
          <w:b w:val="0"/>
          <w:bCs w:val="0"/>
          <w:i w:val="0"/>
          <w:iCs w:val="0"/>
          <w:noProof w:val="0"/>
          <w:sz w:val="24"/>
          <w:szCs w:val="24"/>
          <w:lang w:val="en-US"/>
        </w:rPr>
        <w:t>J(θ₁,…,θₙ) = E [ Σₜ γᵗ Rₜ ]</w:t>
      </w:r>
    </w:p>
    <w:p xmlns:wp14="http://schemas.microsoft.com/office/word/2010/wordml" w:rsidP="25C07512" wp14:paraId="4DD08BFE" wp14:textId="7380A7A3">
      <w:pPr>
        <w:pStyle w:val="Normal"/>
        <w:spacing w:before="0" w:beforeAutospacing="off" w:after="200" w:afterAutospacing="off" w:line="480" w:lineRule="auto"/>
        <w:jc w:val="both"/>
      </w:pPr>
      <w:r w:rsidRPr="25C07512" w:rsidR="7B5F8028">
        <w:rPr>
          <w:rFonts w:ascii="Times New Roman" w:hAnsi="Times New Roman" w:eastAsia="Times New Roman" w:cs="Times New Roman"/>
          <w:b w:val="0"/>
          <w:bCs w:val="0"/>
          <w:i w:val="0"/>
          <w:iCs w:val="0"/>
          <w:noProof w:val="0"/>
          <w:sz w:val="24"/>
          <w:szCs w:val="24"/>
          <w:lang w:val="en-US"/>
        </w:rPr>
        <w:t xml:space="preserve"> </w:t>
      </w:r>
    </w:p>
    <w:p xmlns:wp14="http://schemas.microsoft.com/office/word/2010/wordml" w:rsidP="25C07512" wp14:paraId="60C9A0AC" wp14:textId="36C03436">
      <w:pPr>
        <w:pStyle w:val="Normal"/>
        <w:spacing w:before="0" w:beforeAutospacing="off" w:after="200" w:afterAutospacing="off" w:line="480" w:lineRule="auto"/>
        <w:jc w:val="both"/>
      </w:pPr>
      <w:r w:rsidRPr="25C07512" w:rsidR="7B5F8028">
        <w:rPr>
          <w:rFonts w:ascii="Times New Roman" w:hAnsi="Times New Roman" w:eastAsia="Times New Roman" w:cs="Times New Roman"/>
          <w:b w:val="0"/>
          <w:bCs w:val="0"/>
          <w:i w:val="0"/>
          <w:iCs w:val="0"/>
          <w:noProof w:val="0"/>
          <w:sz w:val="24"/>
          <w:szCs w:val="24"/>
          <w:lang w:val="en-US"/>
        </w:rPr>
        <w:t>Training is conducted using a multi-agent variant of the proximal policy optimization algorithm, as opposed to MADDPG-style actor-critic algorithms due to its more stable training and less strict hyperparameter requirements, both of which are highly useful considering the limited training time allotted within a capstone timeline. Centralized critic, dependent on joint observation and joint action, is used solely for training to provide a low variance estimate of the advantage function; in execution, each robot runs solely off its individual actor network and its individual observation.</w:t>
      </w:r>
    </w:p>
    <w:p xmlns:wp14="http://schemas.microsoft.com/office/word/2010/wordml" w:rsidP="25C07512" wp14:paraId="04948FF1" wp14:textId="16E7EBC0">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7.2 Hierarchical Decomposition</w:t>
      </w:r>
    </w:p>
    <w:p xmlns:wp14="http://schemas.microsoft.com/office/word/2010/wordml" w:rsidP="25C07512" wp14:paraId="7FF1B559" wp14:textId="0BF7985C">
      <w:pPr>
        <w:spacing w:before="0" w:beforeAutospacing="off" w:after="200" w:afterAutospacing="off" w:line="480" w:lineRule="auto"/>
        <w:jc w:val="both"/>
      </w:pPr>
      <w:r w:rsidRPr="25C07512" w:rsidR="2F48122B">
        <w:rPr>
          <w:rFonts w:ascii="Times New Roman" w:hAnsi="Times New Roman" w:eastAsia="Times New Roman" w:cs="Times New Roman"/>
          <w:b w:val="0"/>
          <w:bCs w:val="0"/>
          <w:i w:val="0"/>
          <w:iCs w:val="0"/>
          <w:noProof w:val="0"/>
          <w:sz w:val="24"/>
          <w:szCs w:val="24"/>
          <w:lang w:val="en-US"/>
        </w:rPr>
        <w:t xml:space="preserve">When the hierarchical structure is </w:t>
      </w:r>
      <w:r w:rsidRPr="25C07512" w:rsidR="2F48122B">
        <w:rPr>
          <w:rFonts w:ascii="Times New Roman" w:hAnsi="Times New Roman" w:eastAsia="Times New Roman" w:cs="Times New Roman"/>
          <w:b w:val="0"/>
          <w:bCs w:val="0"/>
          <w:i w:val="0"/>
          <w:iCs w:val="0"/>
          <w:noProof w:val="0"/>
          <w:sz w:val="24"/>
          <w:szCs w:val="24"/>
          <w:lang w:val="en-US"/>
        </w:rPr>
        <w:t>utilized</w:t>
      </w:r>
      <w:r w:rsidRPr="25C07512" w:rsidR="2F48122B">
        <w:rPr>
          <w:rFonts w:ascii="Times New Roman" w:hAnsi="Times New Roman" w:eastAsia="Times New Roman" w:cs="Times New Roman"/>
          <w:b w:val="0"/>
          <w:bCs w:val="0"/>
          <w:i w:val="0"/>
          <w:iCs w:val="0"/>
          <w:noProof w:val="0"/>
          <w:sz w:val="24"/>
          <w:szCs w:val="24"/>
          <w:lang w:val="en-US"/>
        </w:rPr>
        <w:t>, the high-level policy chooses a goal gₜ on a slower time scale, while the low-level policy is constrained with respect to this goal:</w:t>
      </w:r>
    </w:p>
    <w:p xmlns:wp14="http://schemas.microsoft.com/office/word/2010/wordml" w:rsidP="25C07512" wp14:paraId="4FC440DE" wp14:textId="72ACC0FA">
      <w:pPr>
        <w:pStyle w:val="Normal"/>
        <w:spacing w:before="0" w:beforeAutospacing="off" w:after="200" w:afterAutospacing="off" w:line="480" w:lineRule="auto"/>
        <w:jc w:val="both"/>
      </w:pPr>
      <w:r w:rsidRPr="25C07512" w:rsidR="2F48122B">
        <w:rPr>
          <w:rFonts w:ascii="Times New Roman" w:hAnsi="Times New Roman" w:eastAsia="Times New Roman" w:cs="Times New Roman"/>
          <w:b w:val="0"/>
          <w:bCs w:val="0"/>
          <w:i w:val="0"/>
          <w:iCs w:val="0"/>
          <w:noProof w:val="0"/>
          <w:sz w:val="24"/>
          <w:szCs w:val="24"/>
          <w:lang w:val="en-US"/>
        </w:rPr>
        <w:t>π(</w:t>
      </w:r>
      <w:r w:rsidRPr="25C07512" w:rsidR="2F48122B">
        <w:rPr>
          <w:rFonts w:ascii="Times New Roman" w:hAnsi="Times New Roman" w:eastAsia="Times New Roman" w:cs="Times New Roman"/>
          <w:b w:val="0"/>
          <w:bCs w:val="0"/>
          <w:i w:val="0"/>
          <w:iCs w:val="0"/>
          <w:noProof w:val="0"/>
          <w:sz w:val="24"/>
          <w:szCs w:val="24"/>
          <w:lang w:val="en-US"/>
        </w:rPr>
        <w:t>aₜ ∣ sₜ) = π_</w:t>
      </w:r>
      <w:r w:rsidRPr="25C07512" w:rsidR="2F48122B">
        <w:rPr>
          <w:rFonts w:ascii="Times New Roman" w:hAnsi="Times New Roman" w:eastAsia="Times New Roman" w:cs="Times New Roman"/>
          <w:b w:val="0"/>
          <w:bCs w:val="0"/>
          <w:i w:val="0"/>
          <w:iCs w:val="0"/>
          <w:noProof w:val="0"/>
          <w:sz w:val="24"/>
          <w:szCs w:val="24"/>
          <w:lang w:val="en-US"/>
        </w:rPr>
        <w:t>high(</w:t>
      </w:r>
      <w:r w:rsidRPr="25C07512" w:rsidR="2F48122B">
        <w:rPr>
          <w:rFonts w:ascii="Times New Roman" w:hAnsi="Times New Roman" w:eastAsia="Times New Roman" w:cs="Times New Roman"/>
          <w:b w:val="0"/>
          <w:bCs w:val="0"/>
          <w:i w:val="0"/>
          <w:iCs w:val="0"/>
          <w:noProof w:val="0"/>
          <w:sz w:val="24"/>
          <w:szCs w:val="24"/>
          <w:lang w:val="en-US"/>
        </w:rPr>
        <w:t>gₜ ∣ sₜ) · π_</w:t>
      </w:r>
      <w:r w:rsidRPr="25C07512" w:rsidR="2F48122B">
        <w:rPr>
          <w:rFonts w:ascii="Times New Roman" w:hAnsi="Times New Roman" w:eastAsia="Times New Roman" w:cs="Times New Roman"/>
          <w:b w:val="0"/>
          <w:bCs w:val="0"/>
          <w:i w:val="0"/>
          <w:iCs w:val="0"/>
          <w:noProof w:val="0"/>
          <w:sz w:val="24"/>
          <w:szCs w:val="24"/>
          <w:lang w:val="en-US"/>
        </w:rPr>
        <w:t>low(</w:t>
      </w:r>
      <w:r w:rsidRPr="25C07512" w:rsidR="2F48122B">
        <w:rPr>
          <w:rFonts w:ascii="Times New Roman" w:hAnsi="Times New Roman" w:eastAsia="Times New Roman" w:cs="Times New Roman"/>
          <w:b w:val="0"/>
          <w:bCs w:val="0"/>
          <w:i w:val="0"/>
          <w:iCs w:val="0"/>
          <w:noProof w:val="0"/>
          <w:sz w:val="24"/>
          <w:szCs w:val="24"/>
          <w:lang w:val="en-US"/>
        </w:rPr>
        <w:t xml:space="preserve">aₜ ∣ sₜ, gₜ) </w:t>
      </w:r>
    </w:p>
    <w:p xmlns:wp14="http://schemas.microsoft.com/office/word/2010/wordml" w:rsidP="25C07512" wp14:paraId="6592E87D" wp14:textId="623990E7">
      <w:pPr>
        <w:pStyle w:val="Normal"/>
        <w:spacing w:before="0" w:beforeAutospacing="off" w:after="200" w:afterAutospacing="off" w:line="480" w:lineRule="auto"/>
        <w:jc w:val="both"/>
      </w:pPr>
      <w:r w:rsidRPr="25C07512" w:rsidR="2F48122B">
        <w:rPr>
          <w:rFonts w:ascii="Times New Roman" w:hAnsi="Times New Roman" w:eastAsia="Times New Roman" w:cs="Times New Roman"/>
          <w:b w:val="0"/>
          <w:bCs w:val="0"/>
          <w:i w:val="0"/>
          <w:iCs w:val="0"/>
          <w:noProof w:val="0"/>
          <w:sz w:val="24"/>
          <w:szCs w:val="24"/>
          <w:lang w:val="en-US"/>
        </w:rPr>
        <w:t>In accordance with the goal relabeling technique suggested in HIRO, we make it possible for the training set of the low-level policy to be labeled not only with the initial but also the actual goal achieved, making it possible to utilize the experience that otherwise could be regarded as off-goal.</w:t>
      </w:r>
    </w:p>
    <w:p xmlns:wp14="http://schemas.microsoft.com/office/word/2010/wordml" w:rsidP="25C07512" wp14:paraId="3DA56DC7" wp14:textId="5CAC93EF">
      <w:pPr>
        <w:pStyle w:val="Heading2"/>
        <w:spacing w:before="280" w:beforeAutospacing="off" w:after="160" w:afterAutospacing="off" w:line="480" w:lineRule="auto"/>
      </w:pPr>
      <w:r w:rsidRPr="25C07512" w:rsidR="3844215D">
        <w:rPr>
          <w:rFonts w:ascii="Times New Roman" w:hAnsi="Times New Roman" w:eastAsia="Times New Roman" w:cs="Times New Roman"/>
          <w:b w:val="1"/>
          <w:bCs w:val="1"/>
          <w:i w:val="1"/>
          <w:iCs w:val="1"/>
          <w:noProof w:val="0"/>
          <w:color w:val="2E74B5"/>
          <w:sz w:val="24"/>
          <w:szCs w:val="24"/>
          <w:lang w:val="en-US"/>
        </w:rPr>
        <w:t>7.3 Communication-Aware Reward</w:t>
      </w:r>
    </w:p>
    <w:p xmlns:wp14="http://schemas.microsoft.com/office/word/2010/wordml" w:rsidP="25C07512" wp14:paraId="6BBD80E0" wp14:textId="3972CC69">
      <w:pPr>
        <w:spacing w:before="0" w:beforeAutospacing="off" w:after="200" w:afterAutospacing="off" w:line="480" w:lineRule="auto"/>
        <w:jc w:val="both"/>
      </w:pPr>
      <w:r w:rsidRPr="25C07512" w:rsidR="11A067FB">
        <w:rPr>
          <w:rFonts w:ascii="Times New Roman" w:hAnsi="Times New Roman" w:eastAsia="Times New Roman" w:cs="Times New Roman"/>
          <w:b w:val="0"/>
          <w:bCs w:val="0"/>
          <w:i w:val="0"/>
          <w:iCs w:val="0"/>
          <w:noProof w:val="0"/>
          <w:sz w:val="24"/>
          <w:szCs w:val="24"/>
          <w:lang w:val="en-US"/>
        </w:rPr>
        <w:t>Robots might exchange their positions, locally discovered map information, and task allocations, yet each such exchange comes at an explicit expense, and the reward function is designed to ensure that communication will be profitable only if the value of the communicated information exceeds the cost:</w:t>
      </w:r>
    </w:p>
    <w:p xmlns:wp14="http://schemas.microsoft.com/office/word/2010/wordml" w:rsidP="25C07512" wp14:paraId="705353C7" wp14:textId="0D867136">
      <w:pPr>
        <w:pStyle w:val="Normal"/>
        <w:spacing w:before="0" w:beforeAutospacing="off" w:after="200" w:afterAutospacing="off" w:line="480" w:lineRule="auto"/>
        <w:jc w:val="both"/>
      </w:pPr>
      <w:r w:rsidRPr="25C07512" w:rsidR="11A067FB">
        <w:rPr>
          <w:rFonts w:ascii="Times New Roman" w:hAnsi="Times New Roman" w:eastAsia="Times New Roman" w:cs="Times New Roman"/>
          <w:b w:val="0"/>
          <w:bCs w:val="0"/>
          <w:i w:val="0"/>
          <w:iCs w:val="0"/>
          <w:noProof w:val="0"/>
          <w:sz w:val="24"/>
          <w:szCs w:val="24"/>
          <w:lang w:val="en-US"/>
        </w:rPr>
        <w:t xml:space="preserve"> </w:t>
      </w:r>
    </w:p>
    <w:p xmlns:wp14="http://schemas.microsoft.com/office/word/2010/wordml" w:rsidP="25C07512" wp14:paraId="13E62F4C" wp14:textId="753E232E">
      <w:pPr>
        <w:pStyle w:val="Normal"/>
        <w:spacing w:before="0" w:beforeAutospacing="off" w:after="200" w:afterAutospacing="off" w:line="480" w:lineRule="auto"/>
        <w:jc w:val="both"/>
      </w:pPr>
      <w:r w:rsidRPr="25C07512" w:rsidR="11A067FB">
        <w:rPr>
          <w:rFonts w:ascii="Times New Roman" w:hAnsi="Times New Roman" w:eastAsia="Times New Roman" w:cs="Times New Roman"/>
          <w:b w:val="0"/>
          <w:bCs w:val="0"/>
          <w:i w:val="0"/>
          <w:iCs w:val="0"/>
          <w:noProof w:val="0"/>
          <w:sz w:val="24"/>
          <w:szCs w:val="24"/>
          <w:lang w:val="en-US"/>
        </w:rPr>
        <w:t>Rₜ = w₁R_coverage + w₂R_information + w₃R_cooperation − w₄R_collision − w₅R_energy − w₆R_communication</w:t>
      </w:r>
    </w:p>
    <w:p xmlns:wp14="http://schemas.microsoft.com/office/word/2010/wordml" w:rsidP="25C07512" wp14:paraId="4FBB1FE2" wp14:textId="108FF69C">
      <w:pPr>
        <w:pStyle w:val="Normal"/>
        <w:spacing w:before="0" w:beforeAutospacing="off" w:after="200" w:afterAutospacing="off" w:line="480" w:lineRule="auto"/>
        <w:jc w:val="both"/>
      </w:pPr>
      <w:r w:rsidRPr="25C07512" w:rsidR="11A067FB">
        <w:rPr>
          <w:rFonts w:ascii="Times New Roman" w:hAnsi="Times New Roman" w:eastAsia="Times New Roman" w:cs="Times New Roman"/>
          <w:b w:val="0"/>
          <w:bCs w:val="0"/>
          <w:i w:val="0"/>
          <w:iCs w:val="0"/>
          <w:noProof w:val="0"/>
          <w:sz w:val="24"/>
          <w:szCs w:val="24"/>
          <w:lang w:val="en-US"/>
        </w:rPr>
        <w:t xml:space="preserve"> </w:t>
      </w:r>
    </w:p>
    <w:p xmlns:wp14="http://schemas.microsoft.com/office/word/2010/wordml" w:rsidP="25C07512" wp14:paraId="5B457DDA" wp14:textId="0CFB0975">
      <w:pPr>
        <w:pStyle w:val="Normal"/>
        <w:spacing w:before="0" w:beforeAutospacing="off" w:after="200" w:afterAutospacing="off" w:line="480" w:lineRule="auto"/>
        <w:jc w:val="both"/>
      </w:pPr>
      <w:r w:rsidRPr="25C07512" w:rsidR="11A067FB">
        <w:rPr>
          <w:rFonts w:ascii="Times New Roman" w:hAnsi="Times New Roman" w:eastAsia="Times New Roman" w:cs="Times New Roman"/>
          <w:b w:val="0"/>
          <w:bCs w:val="0"/>
          <w:i w:val="0"/>
          <w:iCs w:val="0"/>
          <w:noProof w:val="0"/>
          <w:sz w:val="24"/>
          <w:szCs w:val="24"/>
          <w:lang w:val="en-US"/>
        </w:rPr>
        <w:t>R_coverage is a reward for exploring new areas; R_information is a reward for decreasing the uncertainty of the team regarding the map, not that of an individual robot – this is precisely the difference between collaborative exploration and independent exploration; R_cooperation is a reward for actions that positively impact a fellow robot, e.g., revealing a frontier that is claimed by another robot later; R_collision and R_energy punish risky and wasteful movements; and R_communication punishes each communication attempt, proportional to the bandwidth cost of communication defined for the given experiment. We do not arbitrarily set the values of wᵢ. Section 9.3 discusses a detailed ablation study where we sequentially remove each term and measure the effects on behavior.</w:t>
      </w:r>
    </w:p>
    <w:p xmlns:wp14="http://schemas.microsoft.com/office/word/2010/wordml" w:rsidP="25C07512" wp14:paraId="264CED48" wp14:textId="79D8CB11">
      <w:pPr>
        <w:pStyle w:val="Heading3"/>
        <w:spacing w:before="281" w:beforeAutospacing="off" w:after="281" w:afterAutospacing="off" w:line="480" w:lineRule="auto"/>
        <w:jc w:val="both"/>
      </w:pPr>
      <w:r w:rsidRPr="25C07512" w:rsidR="11A067FB">
        <w:rPr>
          <w:rFonts w:ascii="Times New Roman" w:hAnsi="Times New Roman" w:eastAsia="Times New Roman" w:cs="Times New Roman"/>
          <w:b w:val="0"/>
          <w:bCs w:val="0"/>
          <w:noProof w:val="0"/>
          <w:sz w:val="28"/>
          <w:szCs w:val="28"/>
          <w:lang w:val="en-US"/>
        </w:rPr>
        <w:t>8. Simulation Environment Design</w:t>
      </w:r>
    </w:p>
    <w:p xmlns:wp14="http://schemas.microsoft.com/office/word/2010/wordml" w:rsidP="25C07512" wp14:paraId="5A4310CB" wp14:textId="3A7F8343">
      <w:pPr>
        <w:spacing w:before="240" w:beforeAutospacing="off" w:after="240" w:afterAutospacing="off" w:line="480" w:lineRule="auto"/>
        <w:jc w:val="both"/>
      </w:pPr>
      <w:r w:rsidRPr="25C07512" w:rsidR="11A067FB">
        <w:rPr>
          <w:rFonts w:ascii="Times New Roman" w:hAnsi="Times New Roman" w:eastAsia="Times New Roman" w:cs="Times New Roman"/>
          <w:noProof w:val="0"/>
          <w:sz w:val="24"/>
          <w:szCs w:val="24"/>
          <w:lang w:val="en-US"/>
        </w:rPr>
        <w:t>All training and testing is done in Webots, a robot simulator selected for its realistic physics, Python interface to implement our controller, and ability to run multiple robots in simulation, with synchronized movements and independent sensor and communication setups. We have developed a curriculum of three environments with obstacles, from easy to hard, based on the observation that policies trained directly on the hard version learn less reliably.</w:t>
      </w:r>
    </w:p>
    <w:p xmlns:wp14="http://schemas.microsoft.com/office/word/2010/wordml" w:rsidP="25C07512" wp14:paraId="3064A752" wp14:textId="7CDD6149">
      <w:pPr>
        <w:pStyle w:val="Heading3"/>
        <w:spacing w:before="281" w:beforeAutospacing="off" w:after="281" w:afterAutospacing="off" w:line="480" w:lineRule="auto"/>
        <w:jc w:val="both"/>
      </w:pPr>
      <w:r w:rsidRPr="25C07512" w:rsidR="11A067FB">
        <w:rPr>
          <w:rFonts w:ascii="Times New Roman" w:hAnsi="Times New Roman" w:eastAsia="Times New Roman" w:cs="Times New Roman"/>
          <w:b w:val="0"/>
          <w:bCs w:val="0"/>
          <w:noProof w:val="0"/>
          <w:sz w:val="28"/>
          <w:szCs w:val="28"/>
          <w:lang w:val="en-US"/>
        </w:rPr>
        <w:t>8.1 Environment 1 - Open Room</w:t>
      </w:r>
    </w:p>
    <w:p xmlns:wp14="http://schemas.microsoft.com/office/word/2010/wordml" w:rsidP="25C07512" wp14:paraId="67887849" wp14:textId="39B7463D">
      <w:pPr>
        <w:spacing w:before="240" w:beforeAutospacing="off" w:after="240" w:afterAutospacing="off" w:line="480" w:lineRule="auto"/>
        <w:jc w:val="both"/>
      </w:pPr>
      <w:r w:rsidRPr="25C07512" w:rsidR="11A067FB">
        <w:rPr>
          <w:rFonts w:ascii="Times New Roman" w:hAnsi="Times New Roman" w:eastAsia="Times New Roman" w:cs="Times New Roman"/>
          <w:noProof w:val="0"/>
          <w:sz w:val="24"/>
          <w:szCs w:val="24"/>
          <w:lang w:val="en-US"/>
        </w:rPr>
        <w:t>A single open rectangular room with no additional objects in it. This environment is mainly used to sanity check the infrastructure of our navigation, coverage-tracking, and reward-logging pipeline before we move onto a harder problem, and is not meant to be interesting scientifically, so we do not report headline results.</w:t>
      </w:r>
    </w:p>
    <w:p xmlns:wp14="http://schemas.microsoft.com/office/word/2010/wordml" w:rsidP="25C07512" wp14:paraId="6C3AA5CF" wp14:textId="355CA0BC">
      <w:pPr>
        <w:pStyle w:val="Heading3"/>
        <w:spacing w:before="281" w:beforeAutospacing="off" w:after="281" w:afterAutospacing="off" w:line="480" w:lineRule="auto"/>
        <w:jc w:val="both"/>
      </w:pPr>
      <w:r w:rsidRPr="25C07512" w:rsidR="11A067FB">
        <w:rPr>
          <w:rFonts w:ascii="Times New Roman" w:hAnsi="Times New Roman" w:eastAsia="Times New Roman" w:cs="Times New Roman"/>
          <w:b w:val="0"/>
          <w:bCs w:val="0"/>
          <w:noProof w:val="0"/>
          <w:sz w:val="28"/>
          <w:szCs w:val="28"/>
          <w:lang w:val="en-US"/>
        </w:rPr>
        <w:t>8.2 Environment 2 – Static Obstacles</w:t>
      </w:r>
    </w:p>
    <w:p xmlns:wp14="http://schemas.microsoft.com/office/word/2010/wordml" w:rsidP="25C07512" wp14:paraId="68F0E4B1" wp14:textId="6CFFF0DA">
      <w:pPr>
        <w:spacing w:before="240" w:beforeAutospacing="off" w:after="240" w:afterAutospacing="off" w:line="480" w:lineRule="auto"/>
        <w:jc w:val="both"/>
      </w:pPr>
      <w:r w:rsidRPr="25C07512" w:rsidR="11A067FB">
        <w:rPr>
          <w:rFonts w:ascii="Times New Roman" w:hAnsi="Times New Roman" w:eastAsia="Times New Roman" w:cs="Times New Roman"/>
          <w:noProof w:val="0"/>
          <w:sz w:val="24"/>
          <w:szCs w:val="24"/>
          <w:lang w:val="en-US"/>
        </w:rPr>
        <w:t>A room divided into several sub-regions separated by interior-fixed walls and obstacles; with each sub-region connected together to be explored. This provides the fundamental exploration and frontier-allocation problem for robots to determine which sub-region to explore and which robots to explore with, ensuring that the robots do not explore the same sub-region.</w:t>
      </w:r>
    </w:p>
    <w:p xmlns:wp14="http://schemas.microsoft.com/office/word/2010/wordml" w:rsidP="25C07512" wp14:paraId="3E4F6947" wp14:textId="632BD83B">
      <w:pPr>
        <w:spacing w:before="240" w:beforeAutospacing="off" w:after="240" w:afterAutospacing="off" w:line="480" w:lineRule="auto"/>
        <w:jc w:val="both"/>
      </w:pPr>
      <w:r w:rsidRPr="25C07512" w:rsidR="11A067FB">
        <w:rPr>
          <w:rFonts w:ascii="Times New Roman" w:hAnsi="Times New Roman" w:eastAsia="Times New Roman" w:cs="Times New Roman"/>
          <w:noProof w:val="0"/>
          <w:sz w:val="24"/>
          <w:szCs w:val="24"/>
          <w:lang w:val="en-US"/>
        </w:rPr>
        <w:t>8.3 Environment 3 – Dynamic and degraded conditions</w:t>
      </w:r>
    </w:p>
    <w:p xmlns:wp14="http://schemas.microsoft.com/office/word/2010/wordml" w:rsidP="25C07512" wp14:paraId="33EB0AC9" wp14:textId="44252417">
      <w:pPr>
        <w:spacing w:before="240" w:beforeAutospacing="off" w:after="240" w:afterAutospacing="off" w:line="480" w:lineRule="auto"/>
        <w:jc w:val="both"/>
      </w:pPr>
      <w:r w:rsidRPr="25C07512" w:rsidR="11A067FB">
        <w:rPr>
          <w:rFonts w:ascii="Times New Roman" w:hAnsi="Times New Roman" w:eastAsia="Times New Roman" w:cs="Times New Roman"/>
          <w:noProof w:val="0"/>
          <w:sz w:val="24"/>
          <w:szCs w:val="24"/>
          <w:lang w:val="en-US"/>
        </w:rPr>
        <w:t>A static-obstacle layout, with moving obstacles and adjustable sensor-noise and communication channel bandwidth and message-loss probability for each experiment. This environment was used for the communication-robustness and robot-failure experiments in Section 12, and the held-out generalization environment in Section 12.4 is a fourth, structurally-distinct layout never used during any training run.</w:t>
      </w:r>
    </w:p>
    <w:p xmlns:wp14="http://schemas.microsoft.com/office/word/2010/wordml" w:rsidP="25C07512" wp14:paraId="4FB59F57" wp14:textId="51CE527E">
      <w:pPr>
        <w:spacing w:before="240" w:beforeAutospacing="off" w:after="240" w:afterAutospacing="off" w:line="480" w:lineRule="auto"/>
        <w:jc w:val="both"/>
      </w:pPr>
      <w:r w:rsidRPr="25C07512" w:rsidR="11A067FB">
        <w:rPr>
          <w:rFonts w:ascii="Times New Roman" w:hAnsi="Times New Roman" w:eastAsia="Times New Roman" w:cs="Times New Roman"/>
          <w:noProof w:val="0"/>
          <w:sz w:val="24"/>
          <w:szCs w:val="24"/>
          <w:lang w:val="en-US"/>
        </w:rPr>
        <w:t>All environments use the same robot models, so that any policy doesn't implicitly overfit an environment-specific sensor artefact. Robots all feature a forward-facing range sensor for local obstacle sensing, a simulated pose estimate (with configurable noise), and a simulated radio (with configurable range, bandwidth, and packet-loss rate).</w:t>
      </w:r>
    </w:p>
    <w:p xmlns:wp14="http://schemas.microsoft.com/office/word/2010/wordml" w:rsidP="25C07512" wp14:paraId="5398AF34" wp14:textId="2728DB16">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78C82280" wp14:textId="79D14D78">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9. Data and Exploratory Analysis Plan</w:t>
      </w:r>
    </w:p>
    <w:p xmlns:wp14="http://schemas.microsoft.com/office/word/2010/wordml" w:rsidP="25C07512" wp14:paraId="2D762059" wp14:textId="6563EC22">
      <w:pPr>
        <w:spacing w:before="240" w:beforeAutospacing="off" w:after="240" w:afterAutospacing="off" w:line="480" w:lineRule="auto"/>
        <w:jc w:val="both"/>
      </w:pPr>
      <w:r w:rsidRPr="25C07512" w:rsidR="222C71A1">
        <w:rPr>
          <w:rFonts w:ascii="Times New Roman" w:hAnsi="Times New Roman" w:eastAsia="Times New Roman" w:cs="Times New Roman"/>
          <w:noProof w:val="0"/>
          <w:sz w:val="24"/>
          <w:szCs w:val="24"/>
          <w:lang w:val="en-US"/>
        </w:rPr>
        <w:t>Since the primary ARES is a reinforcement-learning approach, not a supervised-learning approach, our analysis is not carried out on a fixed dataset. Instead, it's carried out on the experience distribution the simulator generates and on the logs generated by each training run. Prior to each training run, we examine each environment's obstacle density, the accessible free space, and the distribution of valid initial robot positions to ensure the environment truly provides the level of challenge we are expecting, not just an accidental configuration that leaves a robot stuck at its start position.</w:t>
      </w:r>
    </w:p>
    <w:p xmlns:wp14="http://schemas.microsoft.com/office/word/2010/wordml" w:rsidP="25C07512" wp14:paraId="32A5B1AF" wp14:textId="143B2E8A">
      <w:pPr>
        <w:spacing w:before="240" w:beforeAutospacing="off" w:after="240" w:afterAutospacing="off" w:line="480" w:lineRule="auto"/>
        <w:jc w:val="both"/>
      </w:pPr>
      <w:r w:rsidRPr="25C07512" w:rsidR="222C71A1">
        <w:rPr>
          <w:rFonts w:ascii="Times New Roman" w:hAnsi="Times New Roman" w:eastAsia="Times New Roman" w:cs="Times New Roman"/>
          <w:noProof w:val="0"/>
          <w:sz w:val="24"/>
          <w:szCs w:val="24"/>
          <w:lang w:val="en-US"/>
        </w:rPr>
        <w:t>For each episode during training, we record: one reward at the end of the episode, each of the six reward components for the episode, exploration coverage over the course of the episode, collisions (location), communication ( payload size), and end of episode (success/timeout/robot failure (sim)). We consider having these logs to be a first-class deliverable, not an implementation detail -- for RQ1-RQ5 to be meaningful, we must have them, and (for example) a policy that ostensibly does well on the aggregate reward may have all sorts of correspondence (or not) to exploratory behaviors, and how much it was using communications, so we'd like to be able to see these.</w:t>
      </w:r>
    </w:p>
    <w:p xmlns:wp14="http://schemas.microsoft.com/office/word/2010/wordml" w:rsidP="25C07512" wp14:paraId="751C8399" wp14:textId="0453492A">
      <w:pPr>
        <w:spacing w:before="240" w:beforeAutospacing="off" w:after="240" w:afterAutospacing="off" w:line="480" w:lineRule="auto"/>
        <w:jc w:val="both"/>
      </w:pPr>
      <w:r w:rsidRPr="25C07512" w:rsidR="222C71A1">
        <w:rPr>
          <w:rFonts w:ascii="Times New Roman" w:hAnsi="Times New Roman" w:eastAsia="Times New Roman" w:cs="Times New Roman"/>
          <w:noProof w:val="0"/>
          <w:sz w:val="24"/>
          <w:szCs w:val="24"/>
          <w:lang w:val="en-US"/>
        </w:rPr>
        <w:t>Since the entire environment creation process is carried out by our team or is included in Webots under its standard license, ARES does not present the personal-data or third-party licensing issues that a real-world dataset would. Still, we record the origins of all environment files and third-party assets in the code repository, as we believe that data rights confirmation and documentation should precede work at the proposal checkpoint rather than follow it.</w:t>
      </w:r>
    </w:p>
    <w:p xmlns:wp14="http://schemas.microsoft.com/office/word/2010/wordml" w:rsidP="25C07512" wp14:paraId="251C4943" wp14:textId="2E68DD7B">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54A8A544" wp14:textId="6C272E39">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10. Training Pipeline and Algorithms</w:t>
      </w:r>
    </w:p>
    <w:p xmlns:wp14="http://schemas.microsoft.com/office/word/2010/wordml" w:rsidP="25C07512" wp14:paraId="7EFF34AF" wp14:textId="2F4FBDA1">
      <w:pPr>
        <w:pStyle w:val="Heading3"/>
        <w:spacing w:before="281" w:beforeAutospacing="off" w:after="281" w:afterAutospacing="off" w:line="480" w:lineRule="auto"/>
        <w:jc w:val="both"/>
      </w:pPr>
      <w:r w:rsidRPr="25C07512" w:rsidR="2F20A6A3">
        <w:rPr>
          <w:rFonts w:ascii="Times New Roman" w:hAnsi="Times New Roman" w:eastAsia="Times New Roman" w:cs="Times New Roman"/>
          <w:b w:val="0"/>
          <w:bCs w:val="0"/>
          <w:noProof w:val="0"/>
          <w:sz w:val="28"/>
          <w:szCs w:val="28"/>
          <w:lang w:val="en-US"/>
        </w:rPr>
        <w:t>10.1 Pipeline Summary</w:t>
      </w:r>
    </w:p>
    <w:p xmlns:wp14="http://schemas.microsoft.com/office/word/2010/wordml" w:rsidP="25C07512" wp14:paraId="254942BF" wp14:textId="4AA6B3EA">
      <w:pPr>
        <w:spacing w:before="240" w:beforeAutospacing="off" w:after="240" w:afterAutospacing="off" w:line="480" w:lineRule="auto"/>
        <w:jc w:val="both"/>
      </w:pPr>
      <w:r w:rsidRPr="25C07512" w:rsidR="2F20A6A3">
        <w:rPr>
          <w:rFonts w:ascii="Times New Roman" w:hAnsi="Times New Roman" w:eastAsia="Times New Roman" w:cs="Times New Roman"/>
          <w:noProof w:val="0"/>
          <w:sz w:val="24"/>
          <w:szCs w:val="24"/>
          <w:lang w:val="en-US"/>
        </w:rPr>
        <w:t>The training pipeline starts at the Webots environment, through gathering observations, which are processed into the states, to the reinforcement-learning environment wrapper, through multi-agent or hierarchical training, to evaluating, checkpointing, ONNX exporting, and inference testing, before finally handing the resulting model to the FastAPI deployment layer which we describe in Section 13. Each step automatically writes the data to the location that the next step reads from, so retraining after a code change does not have to involve copying data between steps.</w:t>
      </w:r>
    </w:p>
    <w:p xmlns:wp14="http://schemas.microsoft.com/office/word/2010/wordml" w:rsidP="25C07512" wp14:paraId="10D4A7C6" wp14:textId="5DC208C8">
      <w:pPr>
        <w:pStyle w:val="Heading3"/>
        <w:spacing w:before="281" w:beforeAutospacing="off" w:after="281" w:afterAutospacing="off" w:line="480" w:lineRule="auto"/>
        <w:jc w:val="both"/>
      </w:pPr>
      <w:r w:rsidRPr="25C07512" w:rsidR="2F20A6A3">
        <w:rPr>
          <w:rFonts w:ascii="Times New Roman" w:hAnsi="Times New Roman" w:eastAsia="Times New Roman" w:cs="Times New Roman"/>
          <w:b w:val="0"/>
          <w:bCs w:val="0"/>
          <w:noProof w:val="0"/>
          <w:sz w:val="28"/>
          <w:szCs w:val="28"/>
          <w:lang w:val="en-US"/>
        </w:rPr>
        <w:t>10.2 Algorithm Choice</w:t>
      </w:r>
    </w:p>
    <w:p xmlns:wp14="http://schemas.microsoft.com/office/word/2010/wordml" w:rsidP="25C07512" wp14:paraId="5851D6CE" wp14:textId="0C61ACC4">
      <w:pPr>
        <w:spacing w:before="240" w:beforeAutospacing="off" w:after="240" w:afterAutospacing="off" w:line="480" w:lineRule="auto"/>
        <w:jc w:val="both"/>
      </w:pPr>
      <w:r w:rsidRPr="25C07512" w:rsidR="2F20A6A3">
        <w:rPr>
          <w:rFonts w:ascii="Times New Roman" w:hAnsi="Times New Roman" w:eastAsia="Times New Roman" w:cs="Times New Roman"/>
          <w:noProof w:val="0"/>
          <w:sz w:val="24"/>
          <w:szCs w:val="24"/>
          <w:lang w:val="en-US"/>
        </w:rPr>
        <w:t>Our main training algorithm is based on multi-agent proximal policy optimization implementation we developed using PyTorch with a centralized critic that takes as input the joint observation during training and a decentralized actor for each robot during training and execution. We favored PPO-style optimization over deterministic actor critic methods like MADDPG due to its relative robustness to hyperparameters, since our project has a set, limited training budget and cannot afford an extensive hyperparameter search.</w:t>
      </w:r>
    </w:p>
    <w:p xmlns:wp14="http://schemas.microsoft.com/office/word/2010/wordml" w:rsidP="25C07512" wp14:paraId="169226AD" wp14:textId="2237D39F">
      <w:pPr>
        <w:pStyle w:val="Heading3"/>
        <w:spacing w:before="281" w:beforeAutospacing="off" w:after="281" w:afterAutospacing="off" w:line="480" w:lineRule="auto"/>
        <w:jc w:val="both"/>
      </w:pPr>
      <w:r w:rsidRPr="25C07512" w:rsidR="2F20A6A3">
        <w:rPr>
          <w:rFonts w:ascii="Times New Roman" w:hAnsi="Times New Roman" w:eastAsia="Times New Roman" w:cs="Times New Roman"/>
          <w:b w:val="0"/>
          <w:bCs w:val="0"/>
          <w:noProof w:val="0"/>
          <w:sz w:val="28"/>
          <w:szCs w:val="28"/>
          <w:lang w:val="en-US"/>
        </w:rPr>
        <w:t>10.3 Reward Ablation Protocol</w:t>
      </w:r>
    </w:p>
    <w:p xmlns:wp14="http://schemas.microsoft.com/office/word/2010/wordml" w:rsidP="25C07512" wp14:paraId="79EE93CC" wp14:textId="76BD3A20">
      <w:pPr>
        <w:spacing w:before="240" w:beforeAutospacing="off" w:after="240" w:afterAutospacing="off" w:line="480" w:lineRule="auto"/>
        <w:jc w:val="both"/>
      </w:pPr>
      <w:r w:rsidRPr="25C07512" w:rsidR="2F20A6A3">
        <w:rPr>
          <w:rFonts w:ascii="Times New Roman" w:hAnsi="Times New Roman" w:eastAsia="Times New Roman" w:cs="Times New Roman"/>
          <w:noProof w:val="0"/>
          <w:sz w:val="24"/>
          <w:szCs w:val="24"/>
          <w:lang w:val="en-US"/>
        </w:rPr>
        <w:t>But before adopting the full six-term reward function, we train an individual policy with each non-essential term omitted, one at a time (so one with no cooperation bonus, one with no communication penalty, one with no energy penalty, and so on) and see how this learned behavior compares to the full reward. This is not just a cosmetic step in our approach: if a reward function hasn't been stress-tested in this way, we believe it's the single most likely source of a reinforcement-learning capstone giving us a policy that earns the maximum reward but does not do what the team expected.</w:t>
      </w:r>
    </w:p>
    <w:p xmlns:wp14="http://schemas.microsoft.com/office/word/2010/wordml" w:rsidP="25C07512" wp14:paraId="49756F44" wp14:textId="472C6B15">
      <w:pPr>
        <w:pStyle w:val="Heading3"/>
        <w:spacing w:before="281" w:beforeAutospacing="off" w:after="281" w:afterAutospacing="off" w:line="480" w:lineRule="auto"/>
        <w:jc w:val="both"/>
      </w:pPr>
      <w:r w:rsidRPr="25C07512" w:rsidR="2F20A6A3">
        <w:rPr>
          <w:rFonts w:ascii="Times New Roman" w:hAnsi="Times New Roman" w:eastAsia="Times New Roman" w:cs="Times New Roman"/>
          <w:b w:val="0"/>
          <w:bCs w:val="0"/>
          <w:noProof w:val="0"/>
          <w:sz w:val="28"/>
          <w:szCs w:val="28"/>
          <w:lang w:val="en-US"/>
        </w:rPr>
        <w:t>10.4 Training Infrastructure and Budget</w:t>
      </w:r>
    </w:p>
    <w:p xmlns:wp14="http://schemas.microsoft.com/office/word/2010/wordml" w:rsidP="25C07512" wp14:paraId="375667E6" wp14:textId="23C1330D">
      <w:pPr>
        <w:spacing w:before="240" w:beforeAutospacing="off" w:after="240" w:afterAutospacing="off" w:line="480" w:lineRule="auto"/>
        <w:jc w:val="both"/>
      </w:pPr>
      <w:r w:rsidRPr="25C07512" w:rsidR="2F20A6A3">
        <w:rPr>
          <w:rFonts w:ascii="Times New Roman" w:hAnsi="Times New Roman" w:eastAsia="Times New Roman" w:cs="Times New Roman"/>
          <w:noProof w:val="0"/>
          <w:sz w:val="24"/>
          <w:szCs w:val="24"/>
          <w:lang w:val="en-US"/>
        </w:rPr>
        <w:t>Training is conducted on local GPU resources, with each configuration (baseline, cooperative, hierarchical, and each reward ablation variant) trained on a minimum of five random seeds for statistical validation as described in Section 12. Our training budget is ambitious: we run single-robot baseline experiments as quickly as possible for scientific reasons, and also because this is the minimum detail that can be delivered if later stages overrun their estimate.</w:t>
      </w:r>
    </w:p>
    <w:p xmlns:wp14="http://schemas.microsoft.com/office/word/2010/wordml" w:rsidP="25C07512" wp14:paraId="7EB8E74E" wp14:textId="77CE412D">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3AD38D12" wp14:textId="4E678BA7">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11. Experimental Design</w:t>
      </w:r>
    </w:p>
    <w:p xmlns:wp14="http://schemas.microsoft.com/office/word/2010/wordml" w:rsidP="25C07512" wp14:paraId="04CFFF7D" wp14:textId="53B8493F">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We arrange experiments in order of ascending complexity, so that each new capability can be demonstrated against a known and well demonstrated baseline and not merely an assumption.</w:t>
      </w:r>
    </w:p>
    <w:p xmlns:wp14="http://schemas.microsoft.com/office/word/2010/wordml" w:rsidP="25C07512" wp14:paraId="133A8957" wp14:textId="4AE099AB">
      <w:pPr>
        <w:pStyle w:val="Heading3"/>
        <w:spacing w:before="281" w:beforeAutospacing="off" w:after="281" w:afterAutospacing="off" w:line="480" w:lineRule="auto"/>
        <w:jc w:val="both"/>
      </w:pPr>
      <w:r w:rsidRPr="25C07512" w:rsidR="55BFC936">
        <w:rPr>
          <w:rFonts w:ascii="Times New Roman" w:hAnsi="Times New Roman" w:eastAsia="Times New Roman" w:cs="Times New Roman"/>
          <w:b w:val="0"/>
          <w:bCs w:val="0"/>
          <w:noProof w:val="0"/>
          <w:sz w:val="28"/>
          <w:szCs w:val="28"/>
          <w:lang w:val="en-US"/>
        </w:rPr>
        <w:t>11.1 Experiment 1 - Single-Robot Baseline</w:t>
      </w:r>
    </w:p>
    <w:p xmlns:wp14="http://schemas.microsoft.com/office/word/2010/wordml" w:rsidP="25C07512" wp14:paraId="551D8EA7" wp14:textId="5B6AFAE9">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One robot bots into Environment 2 with no co-operation or communication mechanism, thus defining the baseline navigational/exploration policy against which all comparisons are made.</w:t>
      </w:r>
    </w:p>
    <w:p xmlns:wp14="http://schemas.microsoft.com/office/word/2010/wordml" w:rsidP="25C07512" wp14:paraId="312F1770" wp14:textId="58B90324">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11.2 Experiment 2 –Independent Multi-Robot Exploration</w:t>
      </w:r>
    </w:p>
    <w:p xmlns:wp14="http://schemas.microsoft.com/office/word/2010/wordml" w:rsidP="25C07512" wp14:paraId="19BB119A" wp14:textId="6373285E">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Concurrent exploration of Environment 2 with multiple robots, each employing a unique policy and without communicating with one another, is used to create a non-cooperative multi-robot baseline for testing the validity of the cooperative-benefit hypothesis in RQ1.</w:t>
      </w:r>
    </w:p>
    <w:p xmlns:wp14="http://schemas.microsoft.com/office/word/2010/wordml" w:rsidP="25C07512" wp14:paraId="0981284F" wp14:textId="33CD35EA">
      <w:pPr>
        <w:pStyle w:val="Heading3"/>
        <w:spacing w:before="281" w:beforeAutospacing="off" w:after="281" w:afterAutospacing="off" w:line="480" w:lineRule="auto"/>
        <w:jc w:val="both"/>
      </w:pPr>
      <w:r w:rsidRPr="25C07512" w:rsidR="55BFC936">
        <w:rPr>
          <w:rFonts w:ascii="Times New Roman" w:hAnsi="Times New Roman" w:eastAsia="Times New Roman" w:cs="Times New Roman"/>
          <w:b w:val="0"/>
          <w:bCs w:val="0"/>
          <w:noProof w:val="0"/>
          <w:sz w:val="28"/>
          <w:szCs w:val="28"/>
          <w:lang w:val="en-US"/>
        </w:rPr>
        <w:t>11.3 Experiment 3 - Cooperative MARL</w:t>
      </w:r>
    </w:p>
    <w:p xmlns:wp14="http://schemas.microsoft.com/office/word/2010/wordml" w:rsidP="25C07512" wp14:paraId="73D47674" wp14:textId="2B58CEA2">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Robots share information using the communication-aware reward of Sec. 7.3 and are trained with the centralized-training, decentralized-execution algorithm of Sec. 10.2 directly testing RQ1.</w:t>
      </w:r>
    </w:p>
    <w:p xmlns:wp14="http://schemas.microsoft.com/office/word/2010/wordml" w:rsidP="25C07512" wp14:paraId="31B5F9D6" wp14:textId="3E016897">
      <w:pPr>
        <w:pStyle w:val="Heading3"/>
        <w:spacing w:before="281" w:beforeAutospacing="off" w:after="281" w:afterAutospacing="off" w:line="480" w:lineRule="auto"/>
        <w:jc w:val="both"/>
      </w:pPr>
      <w:r w:rsidRPr="25C07512" w:rsidR="55BFC936">
        <w:rPr>
          <w:rFonts w:ascii="Times New Roman" w:hAnsi="Times New Roman" w:eastAsia="Times New Roman" w:cs="Times New Roman"/>
          <w:b w:val="0"/>
          <w:bCs w:val="0"/>
          <w:noProof w:val="0"/>
          <w:sz w:val="28"/>
          <w:szCs w:val="28"/>
          <w:lang w:val="en-US"/>
        </w:rPr>
        <w:t>11.4 Experiment 4 - Hierarchical MARL</w:t>
      </w:r>
    </w:p>
    <w:p xmlns:wp14="http://schemas.microsoft.com/office/word/2010/wordml" w:rsidP="25C07512" wp14:paraId="727C04E6" wp14:textId="47239609">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The high- and low-level policy decomposition of Section 7.2 is presented and contrasted with Experiment 3, evaluating the stability and sample efficiency of training, thereby explicitly testing RQ2.</w:t>
      </w:r>
    </w:p>
    <w:p xmlns:wp14="http://schemas.microsoft.com/office/word/2010/wordml" w:rsidP="25C07512" wp14:paraId="7B01856A" wp14:textId="1E4CABEF">
      <w:pPr>
        <w:pStyle w:val="Heading3"/>
        <w:spacing w:before="281" w:beforeAutospacing="off" w:after="281" w:afterAutospacing="off" w:line="480" w:lineRule="auto"/>
        <w:jc w:val="both"/>
      </w:pPr>
      <w:r w:rsidRPr="25C07512" w:rsidR="55BFC936">
        <w:rPr>
          <w:rFonts w:ascii="Times New Roman" w:hAnsi="Times New Roman" w:eastAsia="Times New Roman" w:cs="Times New Roman"/>
          <w:b w:val="0"/>
          <w:bCs w:val="0"/>
          <w:noProof w:val="0"/>
          <w:sz w:val="28"/>
          <w:szCs w:val="28"/>
          <w:lang w:val="en-US"/>
        </w:rPr>
        <w:t>11.5 Experiment 5 - Communication Constraints</w:t>
      </w:r>
    </w:p>
    <w:p xmlns:wp14="http://schemas.microsoft.com/office/word/2010/wordml" w:rsidP="25C07512" wp14:paraId="0A4F7859" wp14:textId="5FD6279A">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RQ3: policy, selected from either Experiments 3 or 4, is tested with gradually degraded bandwidth and error rates in Environment 3.</w:t>
      </w:r>
    </w:p>
    <w:p xmlns:wp14="http://schemas.microsoft.com/office/word/2010/wordml" w:rsidP="25C07512" wp14:paraId="105572A4" wp14:textId="59FE134C">
      <w:pPr>
        <w:pStyle w:val="Heading3"/>
        <w:spacing w:before="281" w:beforeAutospacing="off" w:after="281" w:afterAutospacing="off" w:line="480" w:lineRule="auto"/>
        <w:jc w:val="both"/>
      </w:pPr>
      <w:r w:rsidRPr="25C07512" w:rsidR="55BFC936">
        <w:rPr>
          <w:rFonts w:ascii="Times New Roman" w:hAnsi="Times New Roman" w:eastAsia="Times New Roman" w:cs="Times New Roman"/>
          <w:b w:val="0"/>
          <w:bCs w:val="0"/>
          <w:noProof w:val="0"/>
          <w:sz w:val="28"/>
          <w:szCs w:val="28"/>
          <w:lang w:val="en-US"/>
        </w:rPr>
        <w:t>11.6 Experiment 6 - Robot Failure</w:t>
      </w:r>
    </w:p>
    <w:p xmlns:wp14="http://schemas.microsoft.com/office/word/2010/wordml" w:rsidP="25C07512" wp14:paraId="00EAAD2C" wp14:textId="7EF4A776">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In Environment 3, we remove a robot midway through the mission, and test if the other robots change their behavior to fill in the area left undone by the removed robot as a qualitative and quantitative test of fault tolerance.</w:t>
      </w:r>
    </w:p>
    <w:p xmlns:wp14="http://schemas.microsoft.com/office/word/2010/wordml" w:rsidP="25C07512" wp14:paraId="351516F7" wp14:textId="5B70CCE8">
      <w:pPr>
        <w:pStyle w:val="Heading3"/>
        <w:spacing w:before="281" w:beforeAutospacing="off" w:after="281" w:afterAutospacing="off" w:line="480" w:lineRule="auto"/>
        <w:jc w:val="both"/>
      </w:pPr>
      <w:r w:rsidRPr="25C07512" w:rsidR="55BFC936">
        <w:rPr>
          <w:rFonts w:ascii="Times New Roman" w:hAnsi="Times New Roman" w:eastAsia="Times New Roman" w:cs="Times New Roman"/>
          <w:b w:val="0"/>
          <w:bCs w:val="0"/>
          <w:noProof w:val="0"/>
          <w:sz w:val="28"/>
          <w:szCs w:val="28"/>
          <w:lang w:val="en-US"/>
        </w:rPr>
        <w:t>11.7 Experiment 7 – Generalization</w:t>
      </w:r>
    </w:p>
    <w:p xmlns:wp14="http://schemas.microsoft.com/office/word/2010/wordml" w:rsidP="25C07512" wp14:paraId="54D7EE36" wp14:textId="05C585ED">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The top policy is tested without any additional training on the fourth completely excluded environment to directly answer RQ4.</w:t>
      </w:r>
    </w:p>
    <w:p xmlns:wp14="http://schemas.microsoft.com/office/word/2010/wordml" w:rsidP="25C07512" wp14:paraId="62F1BB7C" wp14:textId="451B59B2">
      <w:pPr>
        <w:pStyle w:val="Heading3"/>
        <w:spacing w:before="281" w:beforeAutospacing="off" w:after="281" w:afterAutospacing="off" w:line="480" w:lineRule="auto"/>
        <w:jc w:val="both"/>
      </w:pPr>
      <w:r w:rsidRPr="25C07512" w:rsidR="55BFC936">
        <w:rPr>
          <w:rFonts w:ascii="Times New Roman" w:hAnsi="Times New Roman" w:eastAsia="Times New Roman" w:cs="Times New Roman"/>
          <w:b w:val="0"/>
          <w:bCs w:val="0"/>
          <w:noProof w:val="0"/>
          <w:sz w:val="28"/>
          <w:szCs w:val="28"/>
          <w:lang w:val="en-US"/>
        </w:rPr>
        <w:t>11.8 Experiment 8 - Deployment Latency Benchmark</w:t>
      </w:r>
    </w:p>
    <w:p xmlns:wp14="http://schemas.microsoft.com/office/word/2010/wordml" w:rsidP="25C07512" wp14:paraId="1216A0AA" wp14:textId="1E69CEDC">
      <w:pPr>
        <w:spacing w:before="240" w:beforeAutospacing="off" w:after="240" w:afterAutospacing="off" w:line="480" w:lineRule="auto"/>
        <w:jc w:val="both"/>
      </w:pPr>
      <w:r w:rsidRPr="25C07512" w:rsidR="55BFC936">
        <w:rPr>
          <w:rFonts w:ascii="Times New Roman" w:hAnsi="Times New Roman" w:eastAsia="Times New Roman" w:cs="Times New Roman"/>
          <w:noProof w:val="0"/>
          <w:sz w:val="24"/>
          <w:szCs w:val="24"/>
          <w:lang w:val="en-US"/>
        </w:rPr>
        <w:t>The exported ONNX model, served on FastAPI, in conjunction with Redis is systematically tested on a/ simulated multi-robot request load. The latency is separately estimated at each step, network, redis lookup, model forward pass to directly serve RQ5.</w:t>
      </w:r>
    </w:p>
    <w:p xmlns:wp14="http://schemas.microsoft.com/office/word/2010/wordml" w:rsidP="25C07512" wp14:paraId="75967499" wp14:textId="2D8EB4CA">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0349B0E7" wp14:textId="57CE937D">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12. Evaluation Metrics and Statistical Methodology</w:t>
      </w:r>
    </w:p>
    <w:p xmlns:wp14="http://schemas.microsoft.com/office/word/2010/wordml" w:rsidP="25C07512" wp14:paraId="26977197" wp14:textId="0111224B">
      <w:pPr>
        <w:pStyle w:val="Heading3"/>
        <w:spacing w:before="281" w:beforeAutospacing="off" w:after="281" w:afterAutospacing="off" w:line="480" w:lineRule="auto"/>
        <w:jc w:val="both"/>
      </w:pPr>
      <w:r w:rsidRPr="25C07512" w:rsidR="0D31F481">
        <w:rPr>
          <w:rFonts w:ascii="Times New Roman" w:hAnsi="Times New Roman" w:eastAsia="Times New Roman" w:cs="Times New Roman"/>
          <w:b w:val="0"/>
          <w:bCs w:val="0"/>
          <w:noProof w:val="0"/>
          <w:sz w:val="28"/>
          <w:szCs w:val="28"/>
          <w:lang w:val="en-US"/>
        </w:rPr>
        <w:t>12.1 Robotics and Mission Performance</w:t>
      </w:r>
    </w:p>
    <w:p xmlns:wp14="http://schemas.microsoft.com/office/word/2010/wordml" w:rsidP="25C07512" wp14:paraId="469868A1" wp14:textId="2D816D8B">
      <w:pPr>
        <w:spacing w:before="240" w:beforeAutospacing="off" w:after="240" w:afterAutospacing="off" w:line="480" w:lineRule="auto"/>
        <w:jc w:val="both"/>
      </w:pPr>
      <w:r w:rsidRPr="25C07512" w:rsidR="0D31F481">
        <w:rPr>
          <w:rFonts w:ascii="Times New Roman" w:hAnsi="Times New Roman" w:eastAsia="Times New Roman" w:cs="Times New Roman"/>
          <w:noProof w:val="0"/>
          <w:sz w:val="24"/>
          <w:szCs w:val="24"/>
          <w:lang w:val="en-US"/>
        </w:rPr>
        <w:t>We quantify our results with exploration coverage, as the fraction of accessible free space detected by the end of a mission, mission completion rate, as the fraction of episodes that achieve a specified coverage threshold within a fixed time budget, collision rate, as the number of collisions per robot per episode, path efficiency as the fraction of the sum of path lengths covered divided by the minimum path length required to cover that area, and energy consumption as a function of distance traveled and time in flight.</w:t>
      </w:r>
    </w:p>
    <w:p xmlns:wp14="http://schemas.microsoft.com/office/word/2010/wordml" w:rsidP="25C07512" wp14:paraId="5F3E9027" wp14:textId="4B7B3D3E">
      <w:pPr>
        <w:pStyle w:val="Heading3"/>
        <w:spacing w:before="281" w:beforeAutospacing="off" w:after="281" w:afterAutospacing="off" w:line="480" w:lineRule="auto"/>
        <w:jc w:val="both"/>
      </w:pPr>
      <w:r w:rsidRPr="25C07512" w:rsidR="0D31F481">
        <w:rPr>
          <w:rFonts w:ascii="Times New Roman" w:hAnsi="Times New Roman" w:eastAsia="Times New Roman" w:cs="Times New Roman"/>
          <w:b w:val="0"/>
          <w:bCs w:val="0"/>
          <w:noProof w:val="0"/>
          <w:sz w:val="28"/>
          <w:szCs w:val="28"/>
          <w:lang w:val="en-US"/>
        </w:rPr>
        <w:t>12.2 Reinforcement-Learning Metrics</w:t>
      </w:r>
    </w:p>
    <w:p xmlns:wp14="http://schemas.microsoft.com/office/word/2010/wordml" w:rsidP="25C07512" wp14:paraId="682F7278" wp14:textId="70134108">
      <w:pPr>
        <w:spacing w:before="240" w:beforeAutospacing="off" w:after="240" w:afterAutospacing="off" w:line="480" w:lineRule="auto"/>
        <w:jc w:val="both"/>
      </w:pPr>
      <w:r w:rsidRPr="25C07512" w:rsidR="0D31F481">
        <w:rPr>
          <w:rFonts w:ascii="Times New Roman" w:hAnsi="Times New Roman" w:eastAsia="Times New Roman" w:cs="Times New Roman"/>
          <w:noProof w:val="0"/>
          <w:sz w:val="24"/>
          <w:szCs w:val="24"/>
          <w:lang w:val="en-US"/>
        </w:rPr>
        <w:t>We present mean episodic reward and its six constituent metrics individually over training, along with the average reward variance across seeds (as the primary indicator of training stability used to answer RQ2) and sample efficiency (fixed coverage in environment steps).</w:t>
      </w:r>
    </w:p>
    <w:p xmlns:wp14="http://schemas.microsoft.com/office/word/2010/wordml" w:rsidP="25C07512" wp14:paraId="01F66D16" wp14:textId="218537BD">
      <w:pPr>
        <w:pStyle w:val="Heading3"/>
        <w:spacing w:before="281" w:beforeAutospacing="off" w:after="281" w:afterAutospacing="off" w:line="480" w:lineRule="auto"/>
        <w:jc w:val="both"/>
      </w:pPr>
      <w:r w:rsidRPr="25C07512" w:rsidR="0D31F481">
        <w:rPr>
          <w:rFonts w:ascii="Times New Roman" w:hAnsi="Times New Roman" w:eastAsia="Times New Roman" w:cs="Times New Roman"/>
          <w:b w:val="0"/>
          <w:bCs w:val="0"/>
          <w:noProof w:val="0"/>
          <w:sz w:val="28"/>
          <w:szCs w:val="28"/>
          <w:lang w:val="en-US"/>
        </w:rPr>
        <w:t>12.3 Communication Measures</w:t>
      </w:r>
    </w:p>
    <w:p xmlns:wp14="http://schemas.microsoft.com/office/word/2010/wordml" w:rsidP="25C07512" wp14:paraId="4D9A2C90" wp14:textId="70E20C5E">
      <w:pPr>
        <w:spacing w:before="240" w:beforeAutospacing="off" w:after="240" w:afterAutospacing="off" w:line="480" w:lineRule="auto"/>
        <w:jc w:val="both"/>
      </w:pPr>
      <w:r w:rsidRPr="25C07512" w:rsidR="0D31F481">
        <w:rPr>
          <w:rFonts w:ascii="Times New Roman" w:hAnsi="Times New Roman" w:eastAsia="Times New Roman" w:cs="Times New Roman"/>
          <w:noProof w:val="0"/>
          <w:sz w:val="24"/>
          <w:szCs w:val="24"/>
          <w:lang w:val="en-US"/>
        </w:rPr>
        <w:t>We show messages per episode and total communication payload, as well as the relationship between volume of communication and coverage gain, which allows us to differentiate between a policy that communicated good information, and one that communicated just enough not to be censored.</w:t>
      </w:r>
    </w:p>
    <w:p xmlns:wp14="http://schemas.microsoft.com/office/word/2010/wordml" w:rsidP="25C07512" wp14:paraId="07E34218" wp14:textId="45173A73">
      <w:pPr>
        <w:pStyle w:val="Heading3"/>
        <w:spacing w:before="281" w:beforeAutospacing="off" w:after="281" w:afterAutospacing="off" w:line="480" w:lineRule="auto"/>
        <w:jc w:val="both"/>
      </w:pPr>
      <w:r w:rsidRPr="25C07512" w:rsidR="0D31F481">
        <w:rPr>
          <w:rFonts w:ascii="Times New Roman" w:hAnsi="Times New Roman" w:eastAsia="Times New Roman" w:cs="Times New Roman"/>
          <w:b w:val="0"/>
          <w:bCs w:val="0"/>
          <w:noProof w:val="0"/>
          <w:sz w:val="28"/>
          <w:szCs w:val="28"/>
          <w:lang w:val="en-US"/>
        </w:rPr>
        <w:t>12.4 Distributed-System Metrics</w:t>
      </w:r>
    </w:p>
    <w:p xmlns:wp14="http://schemas.microsoft.com/office/word/2010/wordml" w:rsidP="25C07512" wp14:paraId="237AF80D" wp14:textId="59DBA2F9">
      <w:pPr>
        <w:spacing w:before="240" w:beforeAutospacing="off" w:after="240" w:afterAutospacing="off" w:line="480" w:lineRule="auto"/>
        <w:jc w:val="both"/>
      </w:pPr>
      <w:r w:rsidRPr="25C07512" w:rsidR="0D31F481">
        <w:rPr>
          <w:rFonts w:ascii="Times New Roman" w:hAnsi="Times New Roman" w:eastAsia="Times New Roman" w:cs="Times New Roman"/>
          <w:noProof w:val="0"/>
          <w:sz w:val="24"/>
          <w:szCs w:val="24"/>
          <w:lang w:val="en-US"/>
        </w:rPr>
        <w:t>(a) We present end-to-end inference latency and the decomposition across network, Redis, and model forward-pass time, request throughput under simulated multi-robot load, and service error rate with metrics collected using Prometheus instrumentation as described in Section 14.</w:t>
      </w:r>
    </w:p>
    <w:p xmlns:wp14="http://schemas.microsoft.com/office/word/2010/wordml" w:rsidP="25C07512" wp14:paraId="6A99B37D" wp14:textId="18C21177">
      <w:pPr>
        <w:pStyle w:val="Heading3"/>
        <w:spacing w:before="281" w:beforeAutospacing="off" w:after="281" w:afterAutospacing="off" w:line="480" w:lineRule="auto"/>
        <w:jc w:val="both"/>
      </w:pPr>
      <w:r w:rsidRPr="25C07512" w:rsidR="0D31F481">
        <w:rPr>
          <w:rFonts w:ascii="Times New Roman" w:hAnsi="Times New Roman" w:eastAsia="Times New Roman" w:cs="Times New Roman"/>
          <w:b w:val="0"/>
          <w:bCs w:val="0"/>
          <w:noProof w:val="0"/>
          <w:sz w:val="28"/>
          <w:szCs w:val="28"/>
          <w:lang w:val="en-US"/>
        </w:rPr>
        <w:t>12.5 Statistical methods</w:t>
      </w:r>
    </w:p>
    <w:p xmlns:wp14="http://schemas.microsoft.com/office/word/2010/wordml" w:rsidP="25C07512" wp14:paraId="60CCD315" wp14:textId="76C5EE95">
      <w:pPr>
        <w:spacing w:before="240" w:beforeAutospacing="off" w:after="240" w:afterAutospacing="off" w:line="480" w:lineRule="auto"/>
        <w:jc w:val="both"/>
      </w:pPr>
      <w:r w:rsidRPr="25C07512" w:rsidR="0D31F481">
        <w:rPr>
          <w:rFonts w:ascii="Times New Roman" w:hAnsi="Times New Roman" w:eastAsia="Times New Roman" w:cs="Times New Roman"/>
          <w:noProof w:val="0"/>
          <w:sz w:val="24"/>
          <w:szCs w:val="24"/>
          <w:lang w:val="en-US"/>
        </w:rPr>
        <w:t>All experimental conditions are run across a minimum of five random seeds. All average values are reported with 95 percent confidence intervals, and tests for whether a difference exists between conditions (e.g. Cooperative exploration compared to independent exploration in RQ1) employ Mann-Whitney U tests (which do not assume an underlying normal distribution of the measured metric - coverage and completion time measures generally have a non-normal distribution). Differences are only reported if they pass a standard significance cutoff; non-significant tests are reported as inconclusive rather than as negative results in order to prevent them from being simply reported as insignificant negative findings, and we comment on what a larger seed budget could lead to.</w:t>
      </w:r>
    </w:p>
    <w:p xmlns:wp14="http://schemas.microsoft.com/office/word/2010/wordml" w:rsidP="25C07512" wp14:paraId="4944B5BD" wp14:textId="217CFD0C">
      <w:pPr>
        <w:spacing w:before="240" w:beforeAutospacing="off" w:after="240" w:afterAutospacing="off" w:line="480" w:lineRule="auto"/>
        <w:jc w:val="both"/>
      </w:pPr>
      <w:r w:rsidRPr="25C07512" w:rsidR="0D31F481">
        <w:rPr>
          <w:rFonts w:ascii="Times New Roman" w:hAnsi="Times New Roman" w:eastAsia="Times New Roman" w:cs="Times New Roman"/>
          <w:noProof w:val="0"/>
          <w:sz w:val="24"/>
          <w:szCs w:val="24"/>
          <w:lang w:val="en-US"/>
        </w:rPr>
        <w:t>This is all very explicit about failure cases, and the conditions where ARES will be weakest, and strongest. A final evaluation which just reports how well it does, with the best cases, is not an evaluation that a panel should trust and we prefer to justify an honest modest figure than some inflated score.</w:t>
      </w:r>
    </w:p>
    <w:p xmlns:wp14="http://schemas.microsoft.com/office/word/2010/wordml" w:rsidP="25C07512" wp14:paraId="773E7806" wp14:textId="0F8EF4C2">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232F5D77" wp14:textId="7D476508">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13. Deployment Architecture</w:t>
      </w:r>
    </w:p>
    <w:p xmlns:wp14="http://schemas.microsoft.com/office/word/2010/wordml" w:rsidP="25C07512" wp14:paraId="14E7008F" wp14:textId="6CAFB24C">
      <w:pPr>
        <w:pStyle w:val="Heading3"/>
        <w:spacing w:before="281" w:beforeAutospacing="off" w:after="281" w:afterAutospacing="off" w:line="480" w:lineRule="auto"/>
        <w:jc w:val="both"/>
      </w:pPr>
      <w:r w:rsidRPr="25C07512" w:rsidR="406B294B">
        <w:rPr>
          <w:rFonts w:ascii="Times New Roman" w:hAnsi="Times New Roman" w:eastAsia="Times New Roman" w:cs="Times New Roman"/>
          <w:b w:val="0"/>
          <w:bCs w:val="0"/>
          <w:noProof w:val="0"/>
          <w:sz w:val="28"/>
          <w:szCs w:val="28"/>
          <w:lang w:val="en-US"/>
        </w:rPr>
        <w:t>13.1 Exporting Model</w:t>
      </w:r>
    </w:p>
    <w:p xmlns:wp14="http://schemas.microsoft.com/office/word/2010/wordml" w:rsidP="25C07512" wp14:paraId="66FE06E4" wp14:textId="7A5011CE">
      <w:pPr>
        <w:spacing w:before="240" w:beforeAutospacing="off" w:after="240" w:afterAutospacing="off" w:line="480" w:lineRule="auto"/>
        <w:jc w:val="both"/>
      </w:pPr>
      <w:r w:rsidRPr="25C07512" w:rsidR="406B294B">
        <w:rPr>
          <w:rFonts w:ascii="Times New Roman" w:hAnsi="Times New Roman" w:eastAsia="Times New Roman" w:cs="Times New Roman"/>
          <w:noProof w:val="0"/>
          <w:sz w:val="24"/>
          <w:szCs w:val="24"/>
          <w:lang w:val="en-US"/>
        </w:rPr>
        <w:t>After a policy is trained and checkpointed, we export its actor network to ONNX. This removes the serving code from the PyTorch training implementation and its PyTorch version. We test and verify every export by running a set of pre-selected test observations through both the original PyTorch model and the ONNX export and verify the outputs are similar within a small numeric tolerance.</w:t>
      </w:r>
    </w:p>
    <w:p xmlns:wp14="http://schemas.microsoft.com/office/word/2010/wordml" w:rsidP="25C07512" wp14:paraId="7793B681" wp14:textId="019A09E8">
      <w:pPr>
        <w:pStyle w:val="Heading3"/>
        <w:spacing w:before="281" w:beforeAutospacing="off" w:after="281" w:afterAutospacing="off" w:line="480" w:lineRule="auto"/>
        <w:jc w:val="both"/>
      </w:pPr>
      <w:r w:rsidRPr="25C07512" w:rsidR="406B294B">
        <w:rPr>
          <w:rFonts w:ascii="Times New Roman" w:hAnsi="Times New Roman" w:eastAsia="Times New Roman" w:cs="Times New Roman"/>
          <w:b w:val="0"/>
          <w:bCs w:val="0"/>
          <w:noProof w:val="0"/>
          <w:sz w:val="28"/>
          <w:szCs w:val="28"/>
          <w:lang w:val="en-US"/>
        </w:rPr>
        <w:t>13.2 Inference API</w:t>
      </w:r>
    </w:p>
    <w:p xmlns:wp14="http://schemas.microsoft.com/office/word/2010/wordml" w:rsidP="25C07512" wp14:paraId="731E1C72" wp14:textId="3DAC3D65">
      <w:pPr>
        <w:spacing w:before="240" w:beforeAutospacing="off" w:after="240" w:afterAutospacing="off" w:line="480" w:lineRule="auto"/>
        <w:jc w:val="both"/>
      </w:pPr>
      <w:r w:rsidRPr="25C07512" w:rsidR="406B294B">
        <w:rPr>
          <w:rFonts w:ascii="Times New Roman" w:hAnsi="Times New Roman" w:eastAsia="Times New Roman" w:cs="Times New Roman"/>
          <w:noProof w:val="0"/>
          <w:sz w:val="24"/>
          <w:szCs w:val="24"/>
          <w:lang w:val="en-US"/>
        </w:rPr>
        <w:t>The FastAPI app loads the ONNX model once during process startup with ONNX Runtime, exposes a schema validated prediction endpoint that takes the robot's current observation and produces an action, and exposes a separate health-check endpoint used by both human operators and the container orchestration layer to determine if this service is ready for traffic. All incoming requests are schema validated by Pydantic before they hit the model, so any malformed or out-of-range sensor input produce a nice error response instead of a cryptic model crash.</w:t>
      </w:r>
    </w:p>
    <w:p xmlns:wp14="http://schemas.microsoft.com/office/word/2010/wordml" w:rsidP="25C07512" wp14:paraId="0F94DB4D" wp14:textId="7197D616">
      <w:pPr>
        <w:pStyle w:val="Heading3"/>
        <w:spacing w:before="281" w:beforeAutospacing="off" w:after="281" w:afterAutospacing="off" w:line="480" w:lineRule="auto"/>
        <w:jc w:val="both"/>
      </w:pPr>
      <w:r w:rsidRPr="25C07512" w:rsidR="406B294B">
        <w:rPr>
          <w:rFonts w:ascii="Times New Roman" w:hAnsi="Times New Roman" w:eastAsia="Times New Roman" w:cs="Times New Roman"/>
          <w:b w:val="0"/>
          <w:bCs w:val="0"/>
          <w:noProof w:val="0"/>
          <w:sz w:val="28"/>
          <w:szCs w:val="28"/>
          <w:lang w:val="en-US"/>
        </w:rPr>
        <w:t>13.3 Coordination</w:t>
      </w:r>
    </w:p>
    <w:p xmlns:wp14="http://schemas.microsoft.com/office/word/2010/wordml" w:rsidP="25C07512" wp14:paraId="66D76F5E" wp14:textId="79736A5E">
      <w:pPr>
        <w:spacing w:before="240" w:beforeAutospacing="off" w:after="240" w:afterAutospacing="off" w:line="480" w:lineRule="auto"/>
        <w:jc w:val="both"/>
      </w:pPr>
      <w:r w:rsidRPr="25C07512" w:rsidR="406B294B">
        <w:rPr>
          <w:rFonts w:ascii="Times New Roman" w:hAnsi="Times New Roman" w:eastAsia="Times New Roman" w:cs="Times New Roman"/>
          <w:noProof w:val="0"/>
          <w:sz w:val="24"/>
          <w:szCs w:val="24"/>
          <w:lang w:val="en-US"/>
        </w:rPr>
        <w:t>Redis stores the latest reported state for every robot, the current set of exploration tasks on each robot, and a short-term history of recent messages, providing the inference layer and anything that is monitoring with a uniform low-latency state of the team that does not require each component to interact with every other component.</w:t>
      </w:r>
    </w:p>
    <w:p xmlns:wp14="http://schemas.microsoft.com/office/word/2010/wordml" w:rsidP="25C07512" wp14:paraId="79752E8D" wp14:textId="7DB97567">
      <w:pPr>
        <w:pStyle w:val="Heading3"/>
        <w:spacing w:before="281" w:beforeAutospacing="off" w:after="281" w:afterAutospacing="off" w:line="480" w:lineRule="auto"/>
        <w:jc w:val="both"/>
      </w:pPr>
      <w:r w:rsidRPr="25C07512" w:rsidR="406B294B">
        <w:rPr>
          <w:rFonts w:ascii="Times New Roman" w:hAnsi="Times New Roman" w:eastAsia="Times New Roman" w:cs="Times New Roman"/>
          <w:b w:val="0"/>
          <w:bCs w:val="0"/>
          <w:noProof w:val="0"/>
          <w:sz w:val="28"/>
          <w:szCs w:val="28"/>
          <w:lang w:val="en-US"/>
        </w:rPr>
        <w:t>13.4 Containerization</w:t>
      </w:r>
    </w:p>
    <w:p xmlns:wp14="http://schemas.microsoft.com/office/word/2010/wordml" w:rsidP="25C07512" wp14:paraId="6D640608" wp14:textId="6949B31D">
      <w:pPr>
        <w:spacing w:before="240" w:beforeAutospacing="off" w:after="240" w:afterAutospacing="off" w:line="480" w:lineRule="auto"/>
        <w:jc w:val="both"/>
      </w:pPr>
      <w:r w:rsidRPr="25C07512" w:rsidR="406B294B">
        <w:rPr>
          <w:rFonts w:ascii="Times New Roman" w:hAnsi="Times New Roman" w:eastAsia="Times New Roman" w:cs="Times New Roman"/>
          <w:noProof w:val="0"/>
          <w:sz w:val="24"/>
          <w:szCs w:val="24"/>
          <w:lang w:val="en-US"/>
        </w:rPr>
        <w:t>All of the components – the inference API, the Redis instance, and the monitoring stack – are isolated into their own Docker images with dependency versions locked, and a Docker Compose file is used to run the entire stack locally. For the scale of a capstone demonstration this is enough, and a kubernetes deployment for larger robot fleets is out of scope (for now) and documented in Section 19 rather than implemented here, because it's a distraction from the reinforcement-learning evaluation that this capstone is graded on.</w:t>
      </w:r>
    </w:p>
    <w:p xmlns:wp14="http://schemas.microsoft.com/office/word/2010/wordml" w:rsidP="25C07512" wp14:paraId="73EE389C" wp14:textId="1756EB5E">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0AC3584C" wp14:textId="7F6056A1">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14. MLOps: Testing, CI/CD, and Monitoring</w:t>
      </w:r>
    </w:p>
    <w:p xmlns:wp14="http://schemas.microsoft.com/office/word/2010/wordml" w:rsidP="25C07512" wp14:paraId="111BDA1C" wp14:textId="590E149E">
      <w:pPr>
        <w:pStyle w:val="Heading3"/>
        <w:spacing w:before="281" w:beforeAutospacing="off" w:after="281" w:afterAutospacing="off" w:line="480" w:lineRule="auto"/>
        <w:jc w:val="both"/>
      </w:pPr>
      <w:r w:rsidRPr="25C07512" w:rsidR="63D6B432">
        <w:rPr>
          <w:rFonts w:ascii="Times New Roman" w:hAnsi="Times New Roman" w:eastAsia="Times New Roman" w:cs="Times New Roman"/>
          <w:b w:val="0"/>
          <w:bCs w:val="0"/>
          <w:noProof w:val="0"/>
          <w:sz w:val="28"/>
          <w:szCs w:val="28"/>
          <w:lang w:val="en-US"/>
        </w:rPr>
        <w:t>14.1 Test plan</w:t>
      </w:r>
    </w:p>
    <w:p xmlns:wp14="http://schemas.microsoft.com/office/word/2010/wordml" w:rsidP="25C07512" wp14:paraId="0819AB68" wp14:textId="404D9A05">
      <w:pPr>
        <w:spacing w:before="240" w:beforeAutospacing="off" w:after="240" w:afterAutospacing="off" w:line="480" w:lineRule="auto"/>
        <w:jc w:val="both"/>
      </w:pPr>
      <w:r w:rsidRPr="25C07512" w:rsidR="63D6B432">
        <w:rPr>
          <w:rFonts w:ascii="Times New Roman" w:hAnsi="Times New Roman" w:eastAsia="Times New Roman" w:cs="Times New Roman"/>
          <w:noProof w:val="0"/>
          <w:sz w:val="24"/>
          <w:szCs w:val="24"/>
          <w:lang w:val="en-US"/>
        </w:rPr>
        <w:t>There are three levels of automated tests. Unit tests verify the reward-function features, the observation processing pipeline, and the ONNX export-validation check (Section 13.1). Integration tests send requests to a persisted install of the FastAPI service and verify proper responses to a valid and intentionally corrupted input. And a small number of policy regression tests re-execute a fixed evaluation episode at all newly trained checkpoints and trigger if there is a large degradation in coverage or a large increase in collisions.</w:t>
      </w:r>
    </w:p>
    <w:p xmlns:wp14="http://schemas.microsoft.com/office/word/2010/wordml" w:rsidP="25C07512" wp14:paraId="7A707881" wp14:textId="489B76D7">
      <w:pPr>
        <w:pStyle w:val="Heading3"/>
        <w:spacing w:before="281" w:beforeAutospacing="off" w:after="281" w:afterAutospacing="off" w:line="480" w:lineRule="auto"/>
        <w:jc w:val="both"/>
      </w:pPr>
      <w:r w:rsidRPr="25C07512" w:rsidR="63D6B432">
        <w:rPr>
          <w:rFonts w:ascii="Times New Roman" w:hAnsi="Times New Roman" w:eastAsia="Times New Roman" w:cs="Times New Roman"/>
          <w:b w:val="0"/>
          <w:bCs w:val="0"/>
          <w:noProof w:val="0"/>
          <w:sz w:val="28"/>
          <w:szCs w:val="28"/>
          <w:lang w:val="en-US"/>
        </w:rPr>
        <w:t>14.2 Continuous Integration and Deployment</w:t>
      </w:r>
    </w:p>
    <w:p xmlns:wp14="http://schemas.microsoft.com/office/word/2010/wordml" w:rsidP="25C07512" wp14:paraId="48163B5C" wp14:textId="2C9432E2">
      <w:pPr>
        <w:spacing w:before="240" w:beforeAutospacing="off" w:after="240" w:afterAutospacing="off" w:line="480" w:lineRule="auto"/>
        <w:jc w:val="both"/>
      </w:pPr>
      <w:r w:rsidRPr="25C07512" w:rsidR="63D6B432">
        <w:rPr>
          <w:rFonts w:ascii="Times New Roman" w:hAnsi="Times New Roman" w:eastAsia="Times New Roman" w:cs="Times New Roman"/>
          <w:noProof w:val="0"/>
          <w:sz w:val="24"/>
          <w:szCs w:val="24"/>
          <w:lang w:val="en-US"/>
        </w:rPr>
        <w:t>A pipeline in Github Actions executes with each push: installation of dependencies, static checks, the entire suite of unit and integration tests, and a build of the docker image. A failed test prevents the build from being marked as ready for deployment, which is the most meaningful piece of this here - so that a change to the reward function or observation pipeline cannot sneak through to the demonstration environment undetected, but will need to first pass the same tests an instructor could do themselves.</w:t>
      </w:r>
    </w:p>
    <w:p xmlns:wp14="http://schemas.microsoft.com/office/word/2010/wordml" w:rsidP="25C07512" wp14:paraId="322340A6" wp14:textId="1BF0A3A0">
      <w:pPr>
        <w:pStyle w:val="Heading3"/>
        <w:spacing w:before="281" w:beforeAutospacing="off" w:after="281" w:afterAutospacing="off" w:line="480" w:lineRule="auto"/>
        <w:jc w:val="both"/>
      </w:pPr>
      <w:r w:rsidRPr="25C07512" w:rsidR="63D6B432">
        <w:rPr>
          <w:rFonts w:ascii="Times New Roman" w:hAnsi="Times New Roman" w:eastAsia="Times New Roman" w:cs="Times New Roman"/>
          <w:b w:val="0"/>
          <w:bCs w:val="0"/>
          <w:noProof w:val="0"/>
          <w:sz w:val="28"/>
          <w:szCs w:val="28"/>
          <w:lang w:val="en-US"/>
        </w:rPr>
        <w:t>14.3 Monitoring and Observability</w:t>
      </w:r>
    </w:p>
    <w:p xmlns:wp14="http://schemas.microsoft.com/office/word/2010/wordml" w:rsidP="25C07512" wp14:paraId="47B4FE60" wp14:textId="6908929D">
      <w:pPr>
        <w:spacing w:before="240" w:beforeAutospacing="off" w:after="240" w:afterAutospacing="off" w:line="480" w:lineRule="auto"/>
        <w:jc w:val="both"/>
      </w:pPr>
      <w:r w:rsidRPr="25C07512" w:rsidR="63D6B432">
        <w:rPr>
          <w:rFonts w:ascii="Times New Roman" w:hAnsi="Times New Roman" w:eastAsia="Times New Roman" w:cs="Times New Roman"/>
          <w:noProof w:val="0"/>
          <w:sz w:val="24"/>
          <w:szCs w:val="24"/>
          <w:lang w:val="en-US"/>
        </w:rPr>
        <w:t>The FastAPI service provides a Prometheus metrics endpoint that reports on request latency, throughput, and error rate, and a separate evaluation-logging pipeline reports the reinforcement-learning and robotics metrics of Section 12. We display both on the same Grafana dashboards-which is what ultimately allows us to identify a problem during the demonstration: a mission-completion-rate dropoff accompanied by an inference-latency spike suggests an infrastructure issue, while the same dropoff in the absence of an inference spike suggests that the problem lies within the policy itself.</w:t>
      </w:r>
    </w:p>
    <w:p xmlns:wp14="http://schemas.microsoft.com/office/word/2010/wordml" w:rsidP="25C07512" wp14:paraId="20E1D508" wp14:textId="32DF01E5">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04330CD2" wp14:textId="7A9B5D35">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15. Security, Privacy, and Ethics</w:t>
      </w:r>
    </w:p>
    <w:p xmlns:wp14="http://schemas.microsoft.com/office/word/2010/wordml" w:rsidP="25C07512" wp14:paraId="13CB97BC" wp14:textId="117D29B3">
      <w:pPr>
        <w:pStyle w:val="Heading3"/>
        <w:spacing w:before="281" w:beforeAutospacing="off" w:after="281" w:afterAutospacing="off" w:line="480" w:lineRule="auto"/>
        <w:jc w:val="both"/>
      </w:pPr>
      <w:r w:rsidRPr="25C07512" w:rsidR="3F4B3612">
        <w:rPr>
          <w:rFonts w:ascii="Times New Roman" w:hAnsi="Times New Roman" w:eastAsia="Times New Roman" w:cs="Times New Roman"/>
          <w:b w:val="0"/>
          <w:bCs w:val="0"/>
          <w:noProof w:val="0"/>
          <w:sz w:val="28"/>
          <w:szCs w:val="28"/>
          <w:lang w:val="en-US"/>
        </w:rPr>
        <w:t>15.1 Threat Model</w:t>
      </w:r>
    </w:p>
    <w:p xmlns:wp14="http://schemas.microsoft.com/office/word/2010/wordml" w:rsidP="25C07512" wp14:paraId="61A3210C" wp14:textId="6DD53755">
      <w:pPr>
        <w:spacing w:before="240" w:beforeAutospacing="off" w:after="240" w:afterAutospacing="off" w:line="480" w:lineRule="auto"/>
        <w:jc w:val="both"/>
      </w:pPr>
      <w:r w:rsidRPr="25C07512" w:rsidR="3F4B3612">
        <w:rPr>
          <w:rFonts w:ascii="Times New Roman" w:hAnsi="Times New Roman" w:eastAsia="Times New Roman" w:cs="Times New Roman"/>
          <w:noProof w:val="0"/>
          <w:sz w:val="24"/>
          <w:szCs w:val="24"/>
          <w:lang w:val="en-US"/>
        </w:rPr>
        <w:t>Because this entire capstone is running in simulation, a real robot deployment would pose a physical-safety risk that this sys tem does not here, but the software system itself clearly does have a threat model and it should be spelled out here. The attack surface is the inference API: it takes external input and can't be trusted. Every request is checked against the inbuilt schema before even reaching the model, the API and Redis are on an internal network with no outward exposure, and no credentials, tokens or API keys have been once pasted into chat or checked into the repository, as would be expected of the secure-credentials practice for the rest of this capstone.</w:t>
      </w:r>
    </w:p>
    <w:p xmlns:wp14="http://schemas.microsoft.com/office/word/2010/wordml" w:rsidP="25C07512" wp14:paraId="055F8963" wp14:textId="799412A6">
      <w:pPr>
        <w:pStyle w:val="Heading3"/>
        <w:spacing w:before="281" w:beforeAutospacing="off" w:after="281" w:afterAutospacing="off" w:line="480" w:lineRule="auto"/>
        <w:jc w:val="both"/>
      </w:pPr>
      <w:r w:rsidRPr="25C07512" w:rsidR="3F4B3612">
        <w:rPr>
          <w:rFonts w:ascii="Times New Roman" w:hAnsi="Times New Roman" w:eastAsia="Times New Roman" w:cs="Times New Roman"/>
          <w:b w:val="0"/>
          <w:bCs w:val="0"/>
          <w:noProof w:val="0"/>
          <w:sz w:val="28"/>
          <w:szCs w:val="28"/>
          <w:lang w:val="en-US"/>
        </w:rPr>
        <w:t>15.2 Privacy Considerations</w:t>
      </w:r>
    </w:p>
    <w:p xmlns:wp14="http://schemas.microsoft.com/office/word/2010/wordml" w:rsidP="25C07512" wp14:paraId="708F233A" wp14:textId="278E85A6">
      <w:pPr>
        <w:spacing w:before="240" w:beforeAutospacing="off" w:after="240" w:afterAutospacing="off" w:line="480" w:lineRule="auto"/>
        <w:jc w:val="both"/>
      </w:pPr>
      <w:r w:rsidRPr="25C07512" w:rsidR="3F4B3612">
        <w:rPr>
          <w:rFonts w:ascii="Times New Roman" w:hAnsi="Times New Roman" w:eastAsia="Times New Roman" w:cs="Times New Roman"/>
          <w:noProof w:val="0"/>
          <w:sz w:val="24"/>
          <w:szCs w:val="24"/>
          <w:lang w:val="en-US"/>
        </w:rPr>
        <w:t>The system does not record any personal data: all observations come from simulated sensors in a simulated environment and no human subjects, imagery of real people, or real-world location data are used. As ARES's intended application domain grows to include surveillance/border-monitoring scenarios, we interpret that as a sign we need careful scoping instead of inaction: our repository will clearly indicate where this only-simulation prototype has been tested and where it has not, and we will not appear to be convincing in our simulated exploration behaviour to a real surveillance application.</w:t>
      </w:r>
    </w:p>
    <w:p xmlns:wp14="http://schemas.microsoft.com/office/word/2010/wordml" w:rsidP="25C07512" wp14:paraId="26D848FA" wp14:textId="338B7EED">
      <w:pPr>
        <w:pStyle w:val="Heading3"/>
        <w:spacing w:before="281" w:beforeAutospacing="off" w:after="281" w:afterAutospacing="off" w:line="480" w:lineRule="auto"/>
        <w:jc w:val="both"/>
      </w:pPr>
      <w:r w:rsidRPr="25C07512" w:rsidR="3F4B3612">
        <w:rPr>
          <w:rFonts w:ascii="Times New Roman" w:hAnsi="Times New Roman" w:eastAsia="Times New Roman" w:cs="Times New Roman"/>
          <w:b w:val="0"/>
          <w:bCs w:val="0"/>
          <w:noProof w:val="0"/>
          <w:sz w:val="28"/>
          <w:szCs w:val="28"/>
          <w:lang w:val="en-US"/>
        </w:rPr>
        <w:t>15.3 Safety Case for Any Future Physical Deployment</w:t>
      </w:r>
    </w:p>
    <w:p xmlns:wp14="http://schemas.microsoft.com/office/word/2010/wordml" w:rsidP="25C07512" wp14:paraId="62A39138" wp14:textId="5B849141">
      <w:pPr>
        <w:spacing w:before="240" w:beforeAutospacing="off" w:after="240" w:afterAutospacing="off" w:line="480" w:lineRule="auto"/>
        <w:jc w:val="both"/>
      </w:pPr>
      <w:r w:rsidRPr="25C07512" w:rsidR="3F4B3612">
        <w:rPr>
          <w:rFonts w:ascii="Times New Roman" w:hAnsi="Times New Roman" w:eastAsia="Times New Roman" w:cs="Times New Roman"/>
          <w:noProof w:val="0"/>
          <w:sz w:val="24"/>
          <w:szCs w:val="24"/>
          <w:lang w:val="en-US"/>
        </w:rPr>
        <w:t>This is the final report, so it is not being deployed to actual robots, but we have described the safety concerns that any future extension would have to address, and thus never quietly abdicate responsibility for: an emergency-stop switch on any hardware, obstacle-avoidance constraints enforced outside of the learned policy, a hand that can take control at any time, geofence areas for safe navigation, and audit logs of every action. These are not alternatives to each other, and are not handled by the simulated-only approach described here.</w:t>
      </w:r>
    </w:p>
    <w:p xmlns:wp14="http://schemas.microsoft.com/office/word/2010/wordml" w:rsidP="25C07512" wp14:paraId="0E06E92D" wp14:textId="4E201D40">
      <w:pPr>
        <w:pStyle w:val="Heading3"/>
        <w:spacing w:before="281" w:beforeAutospacing="off" w:after="281" w:afterAutospacing="off" w:line="480" w:lineRule="auto"/>
        <w:jc w:val="both"/>
      </w:pPr>
      <w:r w:rsidRPr="25C07512" w:rsidR="3F4B3612">
        <w:rPr>
          <w:rFonts w:ascii="Times New Roman" w:hAnsi="Times New Roman" w:eastAsia="Times New Roman" w:cs="Times New Roman"/>
          <w:b w:val="0"/>
          <w:bCs w:val="0"/>
          <w:noProof w:val="0"/>
          <w:sz w:val="28"/>
          <w:szCs w:val="28"/>
          <w:lang w:val="en-US"/>
        </w:rPr>
        <w:t>15.4 Model Card</w:t>
      </w:r>
    </w:p>
    <w:p xmlns:wp14="http://schemas.microsoft.com/office/word/2010/wordml" w:rsidP="25C07512" wp14:paraId="620D1E8E" wp14:textId="34BBC264">
      <w:pPr>
        <w:spacing w:before="240" w:beforeAutospacing="off" w:after="240" w:afterAutospacing="off" w:line="480" w:lineRule="auto"/>
        <w:jc w:val="both"/>
      </w:pPr>
      <w:r w:rsidRPr="25C07512" w:rsidR="3F4B3612">
        <w:rPr>
          <w:rFonts w:ascii="Times New Roman" w:hAnsi="Times New Roman" w:eastAsia="Times New Roman" w:cs="Times New Roman"/>
          <w:noProof w:val="0"/>
          <w:sz w:val="24"/>
          <w:szCs w:val="24"/>
          <w:lang w:val="en-US"/>
        </w:rPr>
        <w:t>In addition to the final trained policy, we generate a model card that describes the conditions the policy was trained and evaluated on, the metrics from Section 12 and failure cases, the conditions where we have not evaluated the policy and shouldn't rely on the policy, and the intended and specifically out-of scope use cases. The model card is written before the demonstration, as a record of what we discovered, not afterward as a justification for what we hope to demonstrate.</w:t>
      </w:r>
    </w:p>
    <w:p xmlns:wp14="http://schemas.microsoft.com/office/word/2010/wordml" w:rsidP="25C07512" wp14:paraId="7D09BD88" wp14:textId="06D05448">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1D7488CF" wp14:textId="25976D36">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16. Project Plan, Timeline, and Team Roles</w:t>
      </w:r>
    </w:p>
    <w:p xmlns:wp14="http://schemas.microsoft.com/office/word/2010/wordml" w:rsidP="25C07512" wp14:paraId="2D7DF1E8" wp14:textId="588399A3">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I align ARES to each of the typical capstone phases rather than a totally separate schedule such that every mentor checkpoint aligns to a concrete and verifiable deliverable.</w:t>
      </w:r>
    </w:p>
    <w:p xmlns:wp14="http://schemas.microsoft.com/office/word/2010/wordml" w:rsidP="25C07512" wp14:paraId="30FD10F7" wp14:textId="29B9E879">
      <w:pPr>
        <w:pStyle w:val="Heading3"/>
        <w:spacing w:before="281" w:beforeAutospacing="off" w:after="281" w:afterAutospacing="off" w:line="480" w:lineRule="auto"/>
        <w:jc w:val="both"/>
      </w:pPr>
      <w:r w:rsidRPr="25C07512" w:rsidR="038D5407">
        <w:rPr>
          <w:rFonts w:ascii="Times New Roman" w:hAnsi="Times New Roman" w:eastAsia="Times New Roman" w:cs="Times New Roman"/>
          <w:b w:val="0"/>
          <w:bCs w:val="0"/>
          <w:noProof w:val="0"/>
          <w:sz w:val="28"/>
          <w:szCs w:val="28"/>
          <w:lang w:val="en-US"/>
        </w:rPr>
        <w:t>16.1 Proposal Phase</w:t>
      </w:r>
    </w:p>
    <w:p xmlns:wp14="http://schemas.microsoft.com/office/word/2010/wordml" w:rsidP="25C07512" wp14:paraId="497CC4FB" wp14:textId="58EC5D30">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What to deliver: this report, one page problem and success statement and proof that the provenance/license of every simulation asset has been checked and noted. Checkpoint: scope approved to be safe and feasible.</w:t>
      </w:r>
    </w:p>
    <w:p xmlns:wp14="http://schemas.microsoft.com/office/word/2010/wordml" w:rsidP="25C07512" wp14:paraId="56773623" wp14:textId="3C53A90D">
      <w:pPr>
        <w:pStyle w:val="Heading3"/>
        <w:spacing w:before="281" w:beforeAutospacing="off" w:after="281" w:afterAutospacing="off" w:line="480" w:lineRule="auto"/>
        <w:jc w:val="both"/>
      </w:pPr>
      <w:r w:rsidRPr="25C07512" w:rsidR="038D5407">
        <w:rPr>
          <w:rFonts w:ascii="Times New Roman" w:hAnsi="Times New Roman" w:eastAsia="Times New Roman" w:cs="Times New Roman"/>
          <w:b w:val="0"/>
          <w:bCs w:val="0"/>
          <w:noProof w:val="0"/>
          <w:sz w:val="28"/>
          <w:szCs w:val="28"/>
          <w:lang w:val="en-US"/>
        </w:rPr>
        <w:t>16.2 Data and Exploratory Analysis Phase</w:t>
      </w:r>
    </w:p>
    <w:p xmlns:wp14="http://schemas.microsoft.com/office/word/2010/wordml" w:rsidP="25C07512" wp14:paraId="58E9DF00" wp14:textId="7A2A0C03">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Outputs: the three-environment Webots curriculum outlined in Section 8, the environment-difficulty inspection and episode-logging pipeline outlined in Section 9. Checkpoint: environments verified, data provenance secure.</w:t>
      </w:r>
    </w:p>
    <w:p xmlns:wp14="http://schemas.microsoft.com/office/word/2010/wordml" w:rsidP="25C07512" wp14:paraId="6D33E4ED" wp14:textId="0884408A">
      <w:pPr>
        <w:pStyle w:val="Heading3"/>
        <w:spacing w:before="281" w:beforeAutospacing="off" w:after="281" w:afterAutospacing="off" w:line="480" w:lineRule="auto"/>
        <w:jc w:val="both"/>
      </w:pPr>
      <w:r w:rsidRPr="25C07512" w:rsidR="038D5407">
        <w:rPr>
          <w:rFonts w:ascii="Times New Roman" w:hAnsi="Times New Roman" w:eastAsia="Times New Roman" w:cs="Times New Roman"/>
          <w:b w:val="0"/>
          <w:bCs w:val="0"/>
          <w:noProof w:val="0"/>
          <w:sz w:val="28"/>
          <w:szCs w:val="28"/>
          <w:lang w:val="en-US"/>
        </w:rPr>
        <w:t>16.3 Initial Phase</w:t>
      </w:r>
    </w:p>
    <w:p xmlns:wp14="http://schemas.microsoft.com/office/word/2010/wordml" w:rsidP="25C07512" wp14:paraId="41D47FDA" wp14:textId="27A90FF2">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Outputs: the navigation policy trained for the single robot, from Experiment 1, passing through the ONNX export and FastAPI inference service discussed in Section 13. Checkpoint: the entire pipeline works, from simulation to a served prediction.</w:t>
      </w:r>
    </w:p>
    <w:p xmlns:wp14="http://schemas.microsoft.com/office/word/2010/wordml" w:rsidP="25C07512" wp14:paraId="2B604D90" wp14:textId="4192F0F1">
      <w:pPr>
        <w:pStyle w:val="Heading3"/>
        <w:spacing w:before="281" w:beforeAutospacing="off" w:after="281" w:afterAutospacing="off" w:line="480" w:lineRule="auto"/>
        <w:jc w:val="both"/>
      </w:pPr>
      <w:r w:rsidRPr="25C07512" w:rsidR="038D5407">
        <w:rPr>
          <w:rFonts w:ascii="Times New Roman" w:hAnsi="Times New Roman" w:eastAsia="Times New Roman" w:cs="Times New Roman"/>
          <w:b w:val="0"/>
          <w:bCs w:val="0"/>
          <w:noProof w:val="0"/>
          <w:sz w:val="28"/>
          <w:szCs w:val="28"/>
          <w:lang w:val="en-US"/>
        </w:rPr>
        <w:t>16.4 Iteration Phase</w:t>
      </w:r>
    </w:p>
    <w:p xmlns:wp14="http://schemas.microsoft.com/office/word/2010/wordml" w:rsidP="25C07512" wp14:paraId="750098F7" wp14:textId="2B03C185">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Deliverables: the cooperative and, if possible, hierarchical policies of Experiments 3 and 4, the reward-component ablation of Section 10.3, and the statistically verified comparison to baselines of Section 12.5. Checkpoint: no claimed gain is "obvious," much less real, until verified.</w:t>
      </w:r>
    </w:p>
    <w:p xmlns:wp14="http://schemas.microsoft.com/office/word/2010/wordml" w:rsidP="25C07512" wp14:paraId="6C3267D2" wp14:textId="1E6289F2">
      <w:pPr>
        <w:pStyle w:val="Heading3"/>
        <w:spacing w:before="281" w:beforeAutospacing="off" w:after="281" w:afterAutospacing="off" w:line="480" w:lineRule="auto"/>
        <w:jc w:val="both"/>
      </w:pPr>
      <w:r w:rsidRPr="25C07512" w:rsidR="038D5407">
        <w:rPr>
          <w:rFonts w:ascii="Times New Roman" w:hAnsi="Times New Roman" w:eastAsia="Times New Roman" w:cs="Times New Roman"/>
          <w:b w:val="0"/>
          <w:bCs w:val="0"/>
          <w:noProof w:val="0"/>
          <w:sz w:val="28"/>
          <w:szCs w:val="28"/>
          <w:lang w:val="en-US"/>
        </w:rPr>
        <w:t>16.5 Hardening Phase</w:t>
      </w:r>
    </w:p>
    <w:p xmlns:wp14="http://schemas.microsoft.com/office/word/2010/wordml" w:rsidP="25C07512" wp14:paraId="28680947" wp14:textId="1AAC255B">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Outputs: Communication-robustness, robot-failure experiments, security-aware measures, model card, from Section 15, and the CI/CD pipeline, and dashboards from Section 14. Checkpoint: the risks addressed and recorded, not just listed or alluded to.</w:t>
      </w:r>
    </w:p>
    <w:p xmlns:wp14="http://schemas.microsoft.com/office/word/2010/wordml" w:rsidP="25C07512" wp14:paraId="365AF206" wp14:textId="0528047D">
      <w:pPr>
        <w:pStyle w:val="Heading3"/>
        <w:spacing w:before="281" w:beforeAutospacing="off" w:after="281" w:afterAutospacing="off" w:line="480" w:lineRule="auto"/>
        <w:jc w:val="both"/>
      </w:pPr>
      <w:r w:rsidRPr="25C07512" w:rsidR="038D5407">
        <w:rPr>
          <w:rFonts w:ascii="Times New Roman" w:hAnsi="Times New Roman" w:eastAsia="Times New Roman" w:cs="Times New Roman"/>
          <w:b w:val="0"/>
          <w:bCs w:val="0"/>
          <w:noProof w:val="0"/>
          <w:sz w:val="28"/>
          <w:szCs w:val="28"/>
          <w:lang w:val="en-US"/>
        </w:rPr>
        <w:t>16.6 Demonstration Phase</w:t>
      </w:r>
    </w:p>
    <w:p xmlns:wp14="http://schemas.microsoft.com/office/word/2010/wordml" w:rsidP="25C07512" wp14:paraId="17ADF6F1" wp14:textId="24A0272D">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Deliverables: one or more rehearsed live demos of multi-robot exploration missions, written high-level description of the architecture and approach, transparent metric of success (including failure modes), model card, and a repo that a mentor not on the team could clone and run from the README. Checkpoint: final panel review.</w:t>
      </w:r>
    </w:p>
    <w:p xmlns:wp14="http://schemas.microsoft.com/office/word/2010/wordml" w:rsidP="25C07512" wp14:paraId="20FB4FFA" wp14:textId="28DC3B77">
      <w:pPr>
        <w:pStyle w:val="Heading3"/>
        <w:spacing w:before="281" w:beforeAutospacing="off" w:after="281" w:afterAutospacing="off" w:line="480" w:lineRule="auto"/>
        <w:jc w:val="both"/>
      </w:pPr>
      <w:r w:rsidRPr="25C07512" w:rsidR="038D5407">
        <w:rPr>
          <w:rFonts w:ascii="Times New Roman" w:hAnsi="Times New Roman" w:eastAsia="Times New Roman" w:cs="Times New Roman"/>
          <w:b w:val="0"/>
          <w:bCs w:val="0"/>
          <w:noProof w:val="0"/>
          <w:sz w:val="28"/>
          <w:szCs w:val="28"/>
          <w:lang w:val="en-US"/>
        </w:rPr>
        <w:t>16.7 Team Roles</w:t>
      </w:r>
    </w:p>
    <w:p xmlns:wp14="http://schemas.microsoft.com/office/word/2010/wordml" w:rsidP="25C07512" wp14:paraId="20C786F0" wp14:textId="380A4DD4">
      <w:pPr>
        <w:spacing w:before="240" w:beforeAutospacing="off" w:after="240" w:afterAutospacing="off" w:line="480" w:lineRule="auto"/>
        <w:jc w:val="both"/>
      </w:pPr>
      <w:r w:rsidRPr="25C07512" w:rsidR="038D5407">
        <w:rPr>
          <w:rFonts w:ascii="Times New Roman" w:hAnsi="Times New Roman" w:eastAsia="Times New Roman" w:cs="Times New Roman"/>
          <w:noProof w:val="0"/>
          <w:sz w:val="24"/>
          <w:szCs w:val="24"/>
          <w:lang w:val="en-US"/>
        </w:rPr>
        <w:t>As a small team we split ownership along natural seams in the architecture, not along phases of work, so the same person owns the correctness of a component from beginning to end as you move through the process rather than context switching between unrelated areas week to week: one owns simulation and environment curriculum, one owns reinforcement-learning training pipeline and reward design, and one owns deployment, infrastructure, and monitoring stack, with evaluation and documentation as collaborative, ongoing activities.</w:t>
      </w:r>
    </w:p>
    <w:p xmlns:wp14="http://schemas.microsoft.com/office/word/2010/wordml" w:rsidP="25C07512" wp14:paraId="78CE6265" wp14:textId="6EA45C7E">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03C52035" wp14:textId="71BE78E7">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17. Risk Register</w:t>
      </w:r>
    </w:p>
    <w:p xmlns:wp14="http://schemas.microsoft.com/office/word/2010/wordml" w:rsidP="25C07512" wp14:paraId="27988A2F" wp14:textId="6F2FD385">
      <w:pPr>
        <w:pStyle w:val="Heading3"/>
        <w:spacing w:before="281" w:beforeAutospacing="off" w:after="281" w:afterAutospacing="off" w:line="480" w:lineRule="auto"/>
        <w:jc w:val="both"/>
      </w:pPr>
      <w:r w:rsidRPr="25C07512" w:rsidR="19DD6B25">
        <w:rPr>
          <w:rFonts w:ascii="Times New Roman" w:hAnsi="Times New Roman" w:eastAsia="Times New Roman" w:cs="Times New Roman"/>
          <w:b w:val="0"/>
          <w:bCs w:val="0"/>
          <w:noProof w:val="0"/>
          <w:sz w:val="28"/>
          <w:szCs w:val="28"/>
          <w:lang w:val="en-US"/>
        </w:rPr>
        <w:t>17.1 Multi-Agent Training Instability</w:t>
      </w:r>
    </w:p>
    <w:p xmlns:wp14="http://schemas.microsoft.com/office/word/2010/wordml" w:rsidP="25C07512" wp14:paraId="42972039" wp14:textId="2FC2E9DE">
      <w:pPr>
        <w:spacing w:before="240" w:beforeAutospacing="off" w:after="240" w:afterAutospacing="off" w:line="480" w:lineRule="auto"/>
        <w:jc w:val="both"/>
      </w:pPr>
      <w:r w:rsidRPr="25C07512" w:rsidR="19DD6B25">
        <w:rPr>
          <w:rFonts w:ascii="Times New Roman" w:hAnsi="Times New Roman" w:eastAsia="Times New Roman" w:cs="Times New Roman"/>
          <w:noProof w:val="0"/>
          <w:sz w:val="24"/>
          <w:szCs w:val="24"/>
          <w:lang w:val="en-US"/>
        </w:rPr>
        <w:t>Cooperative multi-agent training is known to become unstable as the number of agents and the degree of coordination needed increases, a risk that is well documented in the literature we cover in Section 2.1. We alleviated this with centralized-training, decentralized-execution, a curriculum that begins with only two robots before a larger team is attempted, and the reward-component ablation from Section 10.3 instead of a single hand-tuned reward we hypothesize to generalize well.</w:t>
      </w:r>
    </w:p>
    <w:p xmlns:wp14="http://schemas.microsoft.com/office/word/2010/wordml" w:rsidP="25C07512" wp14:paraId="22674A54" wp14:textId="236C9400">
      <w:pPr>
        <w:pStyle w:val="Heading3"/>
        <w:spacing w:before="281" w:beforeAutospacing="off" w:after="281" w:afterAutospacing="off" w:line="480" w:lineRule="auto"/>
        <w:jc w:val="both"/>
      </w:pPr>
      <w:r w:rsidRPr="25C07512" w:rsidR="19DD6B25">
        <w:rPr>
          <w:rFonts w:ascii="Times New Roman" w:hAnsi="Times New Roman" w:eastAsia="Times New Roman" w:cs="Times New Roman"/>
          <w:b w:val="0"/>
          <w:bCs w:val="0"/>
          <w:noProof w:val="0"/>
          <w:sz w:val="28"/>
          <w:szCs w:val="28"/>
          <w:lang w:val="en-US"/>
        </w:rPr>
        <w:t>17.2 Reward Misspecification</w:t>
      </w:r>
    </w:p>
    <w:p xmlns:wp14="http://schemas.microsoft.com/office/word/2010/wordml" w:rsidP="25C07512" wp14:paraId="038D1F5D" wp14:textId="6FC01E1D">
      <w:pPr>
        <w:spacing w:before="240" w:beforeAutospacing="off" w:after="240" w:afterAutospacing="off" w:line="480" w:lineRule="auto"/>
        <w:jc w:val="both"/>
      </w:pPr>
      <w:r w:rsidRPr="25C07512" w:rsidR="19DD6B25">
        <w:rPr>
          <w:rFonts w:ascii="Times New Roman" w:hAnsi="Times New Roman" w:eastAsia="Times New Roman" w:cs="Times New Roman"/>
          <w:noProof w:val="0"/>
          <w:sz w:val="24"/>
          <w:szCs w:val="24"/>
          <w:lang w:val="en-US"/>
        </w:rPr>
        <w:t>One of the most common ways a reinforcement-learning project can quietly go wrong is with a reward function that is effectively maximizing the quality you're after while leading to an unwanted behavior. The solution to this is the same ablation process, but with component-level logging that reveals an unintended incentive in the data before it appears in the demonstration.</w:t>
      </w:r>
    </w:p>
    <w:p xmlns:wp14="http://schemas.microsoft.com/office/word/2010/wordml" w:rsidP="25C07512" wp14:paraId="00BD9460" wp14:textId="4BBE0E23">
      <w:pPr>
        <w:pStyle w:val="Heading3"/>
        <w:spacing w:before="281" w:beforeAutospacing="off" w:after="281" w:afterAutospacing="off" w:line="480" w:lineRule="auto"/>
        <w:jc w:val="both"/>
      </w:pPr>
      <w:r w:rsidRPr="25C07512" w:rsidR="19DD6B25">
        <w:rPr>
          <w:rFonts w:ascii="Times New Roman" w:hAnsi="Times New Roman" w:eastAsia="Times New Roman" w:cs="Times New Roman"/>
          <w:b w:val="0"/>
          <w:bCs w:val="0"/>
          <w:noProof w:val="0"/>
          <w:sz w:val="28"/>
          <w:szCs w:val="28"/>
          <w:lang w:val="en-US"/>
        </w:rPr>
        <w:t>17.3 Timeline Risk</w:t>
      </w:r>
    </w:p>
    <w:p xmlns:wp14="http://schemas.microsoft.com/office/word/2010/wordml" w:rsidP="25C07512" wp14:paraId="3B2549B4" wp14:textId="6F3F7517">
      <w:pPr>
        <w:spacing w:before="240" w:beforeAutospacing="off" w:after="240" w:afterAutospacing="off" w:line="480" w:lineRule="auto"/>
        <w:jc w:val="both"/>
      </w:pPr>
      <w:r w:rsidRPr="25C07512" w:rsidR="19DD6B25">
        <w:rPr>
          <w:rFonts w:ascii="Times New Roman" w:hAnsi="Times New Roman" w:eastAsia="Times New Roman" w:cs="Times New Roman"/>
          <w:noProof w:val="0"/>
          <w:sz w:val="24"/>
          <w:szCs w:val="24"/>
          <w:lang w:val="en-US"/>
        </w:rPr>
        <w:t>Such an ambitious project runs an actual risk of running out of time before completing the hierarchy and communication-robustness experiments. Structural mitigation: the baseline phase is strategic so that a real, thoroughly tested, deployable single-robot system is available fairly early, so that a slip in later phases can still leave a justifiable capstone.</w:t>
      </w:r>
    </w:p>
    <w:p xmlns:wp14="http://schemas.microsoft.com/office/word/2010/wordml" w:rsidP="25C07512" wp14:paraId="6E908FB5" wp14:textId="18C0F7AB">
      <w:pPr>
        <w:pStyle w:val="Heading3"/>
        <w:spacing w:before="281" w:beforeAutospacing="off" w:after="281" w:afterAutospacing="off" w:line="480" w:lineRule="auto"/>
        <w:jc w:val="both"/>
      </w:pPr>
      <w:r w:rsidRPr="25C07512" w:rsidR="19DD6B25">
        <w:rPr>
          <w:rFonts w:ascii="Times New Roman" w:hAnsi="Times New Roman" w:eastAsia="Times New Roman" w:cs="Times New Roman"/>
          <w:b w:val="0"/>
          <w:bCs w:val="0"/>
          <w:noProof w:val="0"/>
          <w:sz w:val="28"/>
          <w:szCs w:val="28"/>
          <w:lang w:val="en-US"/>
        </w:rPr>
        <w:t>17.4 Simulation-to-Reality Gap</w:t>
      </w:r>
    </w:p>
    <w:p xmlns:wp14="http://schemas.microsoft.com/office/word/2010/wordml" w:rsidP="25C07512" wp14:paraId="1D9D77B9" wp14:textId="7657D2BF">
      <w:pPr>
        <w:spacing w:before="240" w:beforeAutospacing="off" w:after="240" w:afterAutospacing="off" w:line="480" w:lineRule="auto"/>
        <w:jc w:val="both"/>
      </w:pPr>
      <w:r w:rsidRPr="25C07512" w:rsidR="19DD6B25">
        <w:rPr>
          <w:rFonts w:ascii="Times New Roman" w:hAnsi="Times New Roman" w:eastAsia="Times New Roman" w:cs="Times New Roman"/>
          <w:noProof w:val="0"/>
          <w:sz w:val="24"/>
          <w:szCs w:val="24"/>
          <w:lang w:val="en-US"/>
        </w:rPr>
        <w:t>Webots-trained policies do not ensure transfer to hardware. We do not do physical validation in this capstone and instead of hinting that one can, state that limitation upfront; when appropriate, we record sensor noise and domain randomization techniques as the typical mitigation to apply as a future extension.</w:t>
      </w:r>
    </w:p>
    <w:p xmlns:wp14="http://schemas.microsoft.com/office/word/2010/wordml" w:rsidP="25C07512" wp14:paraId="61C35B50" wp14:textId="4A09FD69">
      <w:pPr>
        <w:pStyle w:val="Heading3"/>
        <w:spacing w:before="281" w:beforeAutospacing="off" w:after="281" w:afterAutospacing="off" w:line="480" w:lineRule="auto"/>
        <w:jc w:val="both"/>
      </w:pPr>
      <w:r w:rsidRPr="25C07512" w:rsidR="19DD6B25">
        <w:rPr>
          <w:rFonts w:ascii="Times New Roman" w:hAnsi="Times New Roman" w:eastAsia="Times New Roman" w:cs="Times New Roman"/>
          <w:b w:val="0"/>
          <w:bCs w:val="0"/>
          <w:noProof w:val="0"/>
          <w:sz w:val="28"/>
          <w:szCs w:val="28"/>
          <w:lang w:val="en-US"/>
        </w:rPr>
        <w:t>17.5 Inference Latency</w:t>
      </w:r>
    </w:p>
    <w:p xmlns:wp14="http://schemas.microsoft.com/office/word/2010/wordml" w:rsidP="25C07512" wp14:paraId="245428CF" wp14:textId="77499A3B">
      <w:pPr>
        <w:spacing w:before="240" w:beforeAutospacing="off" w:after="240" w:afterAutospacing="off" w:line="480" w:lineRule="auto"/>
        <w:jc w:val="both"/>
      </w:pPr>
      <w:r w:rsidRPr="25C07512" w:rsidR="19DD6B25">
        <w:rPr>
          <w:rFonts w:ascii="Times New Roman" w:hAnsi="Times New Roman" w:eastAsia="Times New Roman" w:cs="Times New Roman"/>
          <w:noProof w:val="0"/>
          <w:sz w:val="24"/>
          <w:szCs w:val="24"/>
          <w:lang w:val="en-US"/>
        </w:rPr>
        <w:t>Distributed inference incurs network and coordination latency above the forward-pass latency of the model alone. Experiment 8. Staged latency experiment isolates where latency accumulates versus treating end-to-end latency as an opaque single number.</w:t>
      </w:r>
    </w:p>
    <w:p xmlns:wp14="http://schemas.microsoft.com/office/word/2010/wordml" w:rsidP="25C07512" wp14:paraId="1597A626" wp14:textId="518B6625">
      <w:pPr>
        <w:pStyle w:val="Heading3"/>
        <w:spacing w:before="281" w:beforeAutospacing="off" w:after="281" w:afterAutospacing="off" w:line="480" w:lineRule="auto"/>
        <w:jc w:val="both"/>
      </w:pPr>
      <w:r w:rsidRPr="25C07512" w:rsidR="19DD6B25">
        <w:rPr>
          <w:rFonts w:ascii="Times New Roman" w:hAnsi="Times New Roman" w:eastAsia="Times New Roman" w:cs="Times New Roman"/>
          <w:b w:val="0"/>
          <w:bCs w:val="0"/>
          <w:noProof w:val="0"/>
          <w:sz w:val="28"/>
          <w:szCs w:val="28"/>
          <w:lang w:val="en-US"/>
        </w:rPr>
        <w:t>17.6 Team and Process Risk</w:t>
      </w:r>
    </w:p>
    <w:p xmlns:wp14="http://schemas.microsoft.com/office/word/2010/wordml" w:rsidP="25C07512" wp14:paraId="7815A9CD" wp14:textId="28AA6FF1">
      <w:pPr>
        <w:spacing w:before="240" w:beforeAutospacing="off" w:after="240" w:afterAutospacing="off" w:line="480" w:lineRule="auto"/>
        <w:jc w:val="both"/>
      </w:pPr>
      <w:r w:rsidRPr="25C07512" w:rsidR="19DD6B25">
        <w:rPr>
          <w:rFonts w:ascii="Times New Roman" w:hAnsi="Times New Roman" w:eastAsia="Times New Roman" w:cs="Times New Roman"/>
          <w:noProof w:val="0"/>
          <w:sz w:val="24"/>
          <w:szCs w:val="24"/>
          <w:lang w:val="en-US"/>
        </w:rPr>
        <w:t>The asymmetry in all three areas - simulation, learning, and deployment – is a plausible risk in a team effort. Weekly integration points where all three are run all together, end to end, even if one or more of them may not be quite ready for that, are used to surface integration issues early rather than during hardening.</w:t>
      </w:r>
    </w:p>
    <w:p xmlns:wp14="http://schemas.microsoft.com/office/word/2010/wordml" w:rsidP="25C07512" wp14:paraId="52AB6603" wp14:textId="2B1E4F9E">
      <w:pPr>
        <w:spacing w:before="0" w:beforeAutospacing="off" w:after="200" w:afterAutospacing="off" w:line="480" w:lineRule="auto"/>
        <w:jc w:val="both"/>
        <w:rPr>
          <w:rFonts w:ascii="Times New Roman" w:hAnsi="Times New Roman" w:eastAsia="Times New Roman" w:cs="Times New Roman"/>
          <w:b w:val="0"/>
          <w:bCs w:val="0"/>
          <w:i w:val="0"/>
          <w:iCs w:val="0"/>
          <w:noProof w:val="0"/>
          <w:sz w:val="24"/>
          <w:szCs w:val="24"/>
          <w:lang w:val="en-US"/>
        </w:rPr>
      </w:pPr>
    </w:p>
    <w:p xmlns:wp14="http://schemas.microsoft.com/office/word/2010/wordml" w:rsidP="25C07512" wp14:paraId="06C37F6F" wp14:textId="48F4431C">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18. Documentation and Reproducibility</w:t>
      </w:r>
    </w:p>
    <w:p xmlns:wp14="http://schemas.microsoft.com/office/word/2010/wordml" w:rsidP="25C07512" wp14:paraId="3CEF5AF6" wp14:textId="39019B3F">
      <w:pPr>
        <w:spacing w:before="0" w:beforeAutospacing="off" w:after="200" w:afterAutospacing="off" w:line="480" w:lineRule="auto"/>
        <w:jc w:val="both"/>
      </w:pPr>
      <w:r w:rsidRPr="25C07512" w:rsidR="6F27F598">
        <w:rPr>
          <w:rFonts w:ascii="Times New Roman" w:hAnsi="Times New Roman" w:eastAsia="Times New Roman" w:cs="Times New Roman"/>
          <w:b w:val="0"/>
          <w:bCs w:val="0"/>
          <w:i w:val="0"/>
          <w:iCs w:val="0"/>
          <w:noProof w:val="0"/>
          <w:sz w:val="24"/>
          <w:szCs w:val="24"/>
          <w:lang w:val="en-US"/>
        </w:rPr>
        <w:t>The README document in the repository describes, in sequence, what ARES does, how the environment can be configured, how the simulation and training pipeline should be executed, how to run the inference and monitoring services, and what the expected results are at each step, so that a mentor who has not been part of the team can get from a clone to a working demo from the README document alone. All experiments performed in Section 11 are replicable from a configuration file and a fixed random seed instead of memory, and the training pipeline generates the configuration it uses for each and every checkpoint that it creates, which makes it possible to trace any result to its exact configuration.</w:t>
      </w:r>
    </w:p>
    <w:p xmlns:wp14="http://schemas.microsoft.com/office/word/2010/wordml" w:rsidP="25C07512" wp14:paraId="44E164FA" wp14:textId="415AF7B9">
      <w:pPr>
        <w:pStyle w:val="Normal"/>
        <w:spacing w:before="0" w:beforeAutospacing="off" w:after="200" w:afterAutospacing="off" w:line="480" w:lineRule="auto"/>
        <w:jc w:val="both"/>
      </w:pPr>
      <w:r w:rsidRPr="25C07512" w:rsidR="6F27F598">
        <w:rPr>
          <w:rFonts w:ascii="Times New Roman" w:hAnsi="Times New Roman" w:eastAsia="Times New Roman" w:cs="Times New Roman"/>
          <w:b w:val="0"/>
          <w:bCs w:val="0"/>
          <w:i w:val="0"/>
          <w:iCs w:val="0"/>
          <w:noProof w:val="0"/>
          <w:sz w:val="24"/>
          <w:szCs w:val="24"/>
          <w:lang w:val="en-US"/>
        </w:rPr>
        <w:t xml:space="preserve"> </w:t>
      </w:r>
    </w:p>
    <w:p xmlns:wp14="http://schemas.microsoft.com/office/word/2010/wordml" w:rsidP="25C07512" wp14:paraId="32A6EE64" wp14:textId="0CC333C5">
      <w:pPr>
        <w:pStyle w:val="Normal"/>
        <w:spacing w:before="0" w:beforeAutospacing="off" w:after="200" w:afterAutospacing="off" w:line="480" w:lineRule="auto"/>
        <w:jc w:val="both"/>
      </w:pPr>
      <w:r w:rsidRPr="25C07512" w:rsidR="6F27F598">
        <w:rPr>
          <w:rFonts w:ascii="Times New Roman" w:hAnsi="Times New Roman" w:eastAsia="Times New Roman" w:cs="Times New Roman"/>
          <w:b w:val="0"/>
          <w:bCs w:val="0"/>
          <w:i w:val="0"/>
          <w:iCs w:val="0"/>
          <w:noProof w:val="0"/>
          <w:sz w:val="24"/>
          <w:szCs w:val="24"/>
          <w:lang w:val="en-US"/>
        </w:rPr>
        <w:t>The model card defined in Section 15.4 comes with the final policy alongside the code and the configuration used to train it in the same repository, version-controlled along with them, so that the documentation cannot ever become out of sync with the result it documents.</w:t>
      </w:r>
    </w:p>
    <w:p xmlns:wp14="http://schemas.microsoft.com/office/word/2010/wordml" w:rsidP="25C07512" wp14:paraId="66625BF4" wp14:textId="4907F412">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19. Expected Contributions</w:t>
      </w:r>
    </w:p>
    <w:p xmlns:wp14="http://schemas.microsoft.com/office/word/2010/wordml" w:rsidP="25C07512" wp14:paraId="080C2F30" wp14:textId="24F842C8">
      <w:pPr>
        <w:spacing w:before="0" w:beforeAutospacing="off" w:after="200" w:afterAutospacing="off" w:line="480" w:lineRule="auto"/>
        <w:jc w:val="both"/>
      </w:pPr>
      <w:r w:rsidRPr="25C07512" w:rsidR="429A397C">
        <w:rPr>
          <w:rFonts w:ascii="Times New Roman" w:hAnsi="Times New Roman" w:eastAsia="Times New Roman" w:cs="Times New Roman"/>
          <w:b w:val="0"/>
          <w:bCs w:val="0"/>
          <w:i w:val="0"/>
          <w:iCs w:val="0"/>
          <w:noProof w:val="0"/>
          <w:sz w:val="24"/>
          <w:szCs w:val="24"/>
          <w:lang w:val="en-US"/>
        </w:rPr>
        <w:t>In the context of the capstone project, ARES provides a functional, statistically analyzed system for cooperative multi-robot exploration, a validated methodology of reward ablation which can be reused by future reinforcement-learning capstone projects in this track, and an extensible pattern for deploying a reinforcement-learning policy into a monitoring and measurement-enabled containerized inference service. The latter is a pattern that is far more broadly applicable than even to just robotics; the pattern of export to a format that is independent of the runtime environment, schema-based service, and measurements that separate infrastructure failure from model failure can be applied to almost any deployed machine learning model.</w:t>
      </w:r>
    </w:p>
    <w:p xmlns:wp14="http://schemas.microsoft.com/office/word/2010/wordml" w:rsidP="25C07512" wp14:paraId="43E78BB8" wp14:textId="7FC25F46">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20. Future Work</w:t>
      </w:r>
    </w:p>
    <w:p xmlns:wp14="http://schemas.microsoft.com/office/word/2010/wordml" w:rsidP="25C07512" wp14:paraId="4554F6DB" wp14:textId="75EE707C">
      <w:pPr>
        <w:spacing w:before="0" w:beforeAutospacing="off" w:after="200" w:afterAutospacing="off" w:line="480" w:lineRule="auto"/>
        <w:jc w:val="both"/>
      </w:pPr>
      <w:r w:rsidRPr="25C07512" w:rsidR="7E6A65FE">
        <w:rPr>
          <w:rFonts w:ascii="Times New Roman" w:hAnsi="Times New Roman" w:eastAsia="Times New Roman" w:cs="Times New Roman"/>
          <w:b w:val="0"/>
          <w:bCs w:val="0"/>
          <w:i w:val="0"/>
          <w:iCs w:val="0"/>
          <w:noProof w:val="0"/>
          <w:sz w:val="24"/>
          <w:szCs w:val="24"/>
          <w:lang w:val="en-US"/>
        </w:rPr>
        <w:t>Apart from the capstone itself, the architecture opens up avenues for growth in several areas which I deliberately exclude from the scope of this effort so that the objectives of Section 4 can be accomplished by a relatively small team in a realistic fashion. First off, a large-scale study of performance dependence on robot count would generalize RQ4 beyond just the environment and onto team size. The use of heterogeneous teams with a combination of aerial reconnaissance and surface-level detailed exploration would generalize the homogeneous robots used all throughout this proposal. The use of graph neural network-based communication policies could enable the learned communication mechanism of Section 7.3 to scale up gracefully in team size compared to the current scheme of pairwise messages. Finally, Kubernetes-based deployment would allow the Docker Compose-based architecture of Section 13.4 to scale up beyond what the single-host demonstration is capable of. And, eventually, an appropriately secured real-robot deployment, based on the safety case of Section 15.3, would bridge the simulation-to-real-world gap which this capstone explicitly does not attempt to bridge.</w:t>
      </w:r>
    </w:p>
    <w:p xmlns:wp14="http://schemas.microsoft.com/office/word/2010/wordml" w:rsidP="25C07512" wp14:paraId="779EB0C6" wp14:textId="75857EE0">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21. Conclusion</w:t>
      </w:r>
    </w:p>
    <w:p xmlns:wp14="http://schemas.microsoft.com/office/word/2010/wordml" w:rsidP="25C07512" wp14:paraId="4C16665A" wp14:textId="774ED04E">
      <w:pPr>
        <w:spacing w:before="0" w:beforeAutospacing="off" w:after="200" w:afterAutospacing="off" w:line="480" w:lineRule="auto"/>
        <w:jc w:val="both"/>
      </w:pPr>
      <w:r w:rsidRPr="25C07512" w:rsidR="1F93F938">
        <w:rPr>
          <w:rFonts w:ascii="Times New Roman" w:hAnsi="Times New Roman" w:eastAsia="Times New Roman" w:cs="Times New Roman"/>
          <w:b w:val="0"/>
          <w:bCs w:val="0"/>
          <w:i w:val="0"/>
          <w:iCs w:val="0"/>
          <w:noProof w:val="0"/>
          <w:sz w:val="24"/>
          <w:szCs w:val="24"/>
          <w:lang w:val="en-US"/>
        </w:rPr>
        <w:t>The work presented in ARES bridges two things that are normally done in isolation from each other: the study of cooperative multi-agent and hierarchical reinforcement learning, and the process of engineering that takes a trained model and puts it into production environment where it undergoes monitoring and testing. It is intentional that the scope of this project has been defined in terms of a defensible core — a baseline that runs end-to-end prior to adding complexity to it, a reward function validated by ablation rather than taken for granted, and an evaluation that needs to report on where the system fails as well as where it succeeds — because I believe it is the engineering discipline, not the length of the technology stack, that will make this proposal truly compelling and the resulting system truly defensible.</w:t>
      </w:r>
    </w:p>
    <w:p xmlns:wp14="http://schemas.microsoft.com/office/word/2010/wordml" w:rsidP="25C07512" wp14:paraId="1380A35F" wp14:textId="396C3359">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References</w:t>
      </w:r>
    </w:p>
    <w:p xmlns:wp14="http://schemas.microsoft.com/office/word/2010/wordml" w:rsidP="25C07512" wp14:paraId="40C4BD3B" wp14:textId="5221ECFC">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Foerster, J., Assael, Y. M., de Freitas, N., &amp; Whiteson, S. (2016). Learning to communicate with deep multi-agent reinforcement learning. Advances in Neural Information Processing Systems, 29.</w:t>
      </w:r>
    </w:p>
    <w:p xmlns:wp14="http://schemas.microsoft.com/office/word/2010/wordml" w:rsidP="25C07512" wp14:paraId="32B5C612" wp14:textId="541E5218">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Lowe, R., Wu, Y., Tamar, A., Harb, J., Abbeel, P., &amp; Mordatch, I. (2017). Multi-agent actor-critic for mixed cooperative-competitive environments. Advances in Neural Information Processing Systems, 30.</w:t>
      </w:r>
    </w:p>
    <w:p xmlns:wp14="http://schemas.microsoft.com/office/word/2010/wordml" w:rsidP="25C07512" wp14:paraId="20FDFE61" wp14:textId="11BBDD15">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Nachum, O., Gu, S., Lee, H., &amp; Levine, S. (2018). Data-efficient hierarchical reinforcement learning. Advances in Neural Information Processing Systems, 31.</w:t>
      </w:r>
    </w:p>
    <w:p xmlns:wp14="http://schemas.microsoft.com/office/word/2010/wordml" w:rsidP="25C07512" wp14:paraId="6AE1F408" wp14:textId="166B3BD3">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Schulman, J., Wolski, F., Dhariwal, P., Radford, A., &amp; Klimov, O. (2017). Proximal policy optimization algorithms. arXiv preprint arXiv:1707.06347.</w:t>
      </w:r>
    </w:p>
    <w:p xmlns:wp14="http://schemas.microsoft.com/office/word/2010/wordml" w:rsidP="25C07512" wp14:paraId="50601F9A" wp14:textId="0D3D7B83">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Sutton, R. S., &amp; Barto, A. G. (2018). Reinforcement learning: An introduction (2nd ed.). MIT Press.</w:t>
      </w:r>
    </w:p>
    <w:p xmlns:wp14="http://schemas.microsoft.com/office/word/2010/wordml" w:rsidP="25C07512" wp14:paraId="320C52A0" wp14:textId="089A2D1B">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Sutton, R. S., Precup, D., &amp; Singh, S. (1999). Between MDPs and semi-MDPs: A framework for temporal abstraction in reinforcement learning. Artificial Intelligence, 112(1–2), 181–211.</w:t>
      </w:r>
    </w:p>
    <w:p xmlns:wp14="http://schemas.microsoft.com/office/word/2010/wordml" w:rsidP="25C07512" wp14:paraId="602C17E6" wp14:textId="220B2A84">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Tan, M. (1993). Multi-agent reinforcement learning: Independent vs. cooperative agents. Proceedings of the Tenth International Conference on Machine Learning, 330–337.</w:t>
      </w:r>
    </w:p>
    <w:p xmlns:wp14="http://schemas.microsoft.com/office/word/2010/wordml" w:rsidP="25C07512" wp14:paraId="66571F74" wp14:textId="0655BDA7">
      <w:pPr>
        <w:spacing w:before="0" w:beforeAutospacing="off" w:after="0" w:afterAutospacing="off" w:line="480" w:lineRule="auto"/>
      </w:pPr>
    </w:p>
    <w:p xmlns:wp14="http://schemas.microsoft.com/office/word/2010/wordml" w:rsidP="25C07512" wp14:paraId="356D0D1A" wp14:textId="4DCC2E5E">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Appendix A: Notation Summary</w:t>
      </w:r>
    </w:p>
    <w:p xmlns:wp14="http://schemas.microsoft.com/office/word/2010/wordml" w:rsidP="25C07512" wp14:paraId="4E517CB3" wp14:textId="74C747DC">
      <w:pPr>
        <w:spacing w:before="0" w:beforeAutospacing="off" w:after="200" w:afterAutospacing="off" w:line="480" w:lineRule="auto"/>
        <w:jc w:val="both"/>
      </w:pPr>
      <w:r w:rsidRPr="25C07512" w:rsidR="3844215D">
        <w:rPr>
          <w:rFonts w:ascii="Times New Roman" w:hAnsi="Times New Roman" w:eastAsia="Times New Roman" w:cs="Times New Roman"/>
          <w:b w:val="0"/>
          <w:bCs w:val="0"/>
          <w:i w:val="0"/>
          <w:iCs w:val="0"/>
          <w:noProof w:val="0"/>
          <w:sz w:val="24"/>
          <w:szCs w:val="24"/>
          <w:lang w:val="en-US"/>
        </w:rPr>
        <w:t>S denotes the joint state space; Aᵢ denotes the action space of robot i; T denotes the transition function; Oᵢ denotes robot i's observation function; Ω denotes the joint observation space; R denotes the reward function; N denotes the number of robots; γ denotes the discount factor; π_θᵢ denotes robot i's policy parameterized by θᵢ; oᵢᵗ denotes robot i's observation at time t; aᵢᵗ denotes robot i's action at time t; gₜ denotes a high-level goal at time t; and w₁ through w₆ denote the reward-component weights described in Section 7.3.</w:t>
      </w:r>
    </w:p>
    <w:p xmlns:wp14="http://schemas.microsoft.com/office/word/2010/wordml" w:rsidP="25C07512" wp14:paraId="73629490" wp14:textId="584461EB">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Appendix B: Reward Component Detail</w:t>
      </w:r>
    </w:p>
    <w:p xmlns:wp14="http://schemas.microsoft.com/office/word/2010/wordml" w:rsidP="25C07512" wp14:paraId="2A124916" wp14:textId="7848DE1B">
      <w:pPr>
        <w:spacing w:before="0" w:beforeAutospacing="off" w:after="200" w:afterAutospacing="off" w:line="480" w:lineRule="auto"/>
        <w:jc w:val="both"/>
      </w:pPr>
      <w:r w:rsidRPr="25C07512" w:rsidR="2AD05FCB">
        <w:rPr>
          <w:rFonts w:ascii="Times New Roman" w:hAnsi="Times New Roman" w:eastAsia="Times New Roman" w:cs="Times New Roman"/>
          <w:b w:val="0"/>
          <w:bCs w:val="0"/>
          <w:i w:val="0"/>
          <w:iCs w:val="0"/>
          <w:noProof w:val="0"/>
          <w:sz w:val="24"/>
          <w:szCs w:val="24"/>
          <w:lang w:val="en-US"/>
        </w:rPr>
        <w:t>Coverage reward, R_coverage, is proportional to new free space observed since the last step. Information reward, R_information, is proportional to entropy reduction in the joint occupancy grid of the group, rewarding the decrease in uncertainty that the robots do not already know about. Cooperation reward, R_cooperation, is a sparse reward that occurs when a robot acts on information it learned from its teammates, such as claiming the frontier of the space revealed by a teammate. Collision reward, R_collision, is a constant negative reward per collision. Energy reward, R_energy, is proportional to the distance moved. Communication cost, R_communication, is a constant negative reward per communication, weighted by the bandwidth-cost parameter in the current experiment. The ablation procedure in Section 10.3 trains one version of the algorithm with each term removed, and shows the difference in performance according to the metrics in Section 12.</w:t>
      </w:r>
    </w:p>
    <w:p xmlns:wp14="http://schemas.microsoft.com/office/word/2010/wordml" w:rsidP="25C07512" wp14:paraId="4A468A05" wp14:textId="70A1DE69">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Appendix C: Inference API Interface Summary</w:t>
      </w:r>
    </w:p>
    <w:p xmlns:wp14="http://schemas.microsoft.com/office/word/2010/wordml" w:rsidP="25C07512" wp14:paraId="2AFD822B" wp14:textId="4D9F20E1">
      <w:pPr>
        <w:spacing w:before="0" w:beforeAutospacing="off" w:after="200" w:afterAutospacing="off" w:line="480" w:lineRule="auto"/>
        <w:jc w:val="both"/>
      </w:pPr>
      <w:r w:rsidRPr="25C07512" w:rsidR="4CD7F79E">
        <w:rPr>
          <w:rFonts w:ascii="Times New Roman" w:hAnsi="Times New Roman" w:eastAsia="Times New Roman" w:cs="Times New Roman"/>
          <w:b w:val="0"/>
          <w:bCs w:val="0"/>
          <w:i w:val="0"/>
          <w:iCs w:val="0"/>
          <w:noProof w:val="0"/>
          <w:sz w:val="24"/>
          <w:szCs w:val="24"/>
          <w:lang w:val="en-US"/>
        </w:rPr>
        <w:t>Two endpoints of the FastAPI inference service are pertinent to the process of evaluation and deployment. The first one is a health check endpoint, returning the service state and used by the container orchestration layer to establish whether the service is ready. The second one is a prediction endpoint, accepting the robot identifier, the structured observation of the robot at hand as per Section 6.2, and any messages received since the last request, which are all checked for correctness via the Pydantic schema before being fed into the model; the action chosen and, if applicable, value estimate are returned. Requests failing to satisfy the schema receive an error response and do not get to the model, which is what ensures the requirement in Section 13.2.</w:t>
      </w:r>
    </w:p>
    <w:p xmlns:wp14="http://schemas.microsoft.com/office/word/2010/wordml" w:rsidP="25C07512" wp14:paraId="31D26969" wp14:textId="7D254ECF">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Appendix D: Weekly Logbook Practice</w:t>
      </w:r>
    </w:p>
    <w:p xmlns:wp14="http://schemas.microsoft.com/office/word/2010/wordml" w:rsidP="25C07512" wp14:paraId="66E08C4E" wp14:textId="5527690D">
      <w:pPr>
        <w:spacing w:before="0" w:beforeAutospacing="off" w:after="200" w:afterAutospacing="off" w:line="480" w:lineRule="auto"/>
        <w:jc w:val="both"/>
      </w:pPr>
      <w:r w:rsidRPr="25C07512" w:rsidR="6DFDF3A9">
        <w:rPr>
          <w:rFonts w:ascii="Times New Roman" w:hAnsi="Times New Roman" w:eastAsia="Times New Roman" w:cs="Times New Roman"/>
          <w:b w:val="0"/>
          <w:bCs w:val="0"/>
          <w:i w:val="0"/>
          <w:iCs w:val="0"/>
          <w:noProof w:val="0"/>
          <w:sz w:val="24"/>
          <w:szCs w:val="24"/>
          <w:lang w:val="en-US"/>
        </w:rPr>
        <w:t>In line with the reflective thinking that is supposed to occur throughout the larger engineering course in which this capstone takes place, each team member logs a short weekly reflection about what was built, what failed, how it was diagnosed, what principle became clear in that week, what is still unresolved, and what security or privacy issue needs to be carried forward. We do not view this task as merely something to benefit our overall education, but rather something that will help us in this specific capstone; the debugging logs, in particular, provide a log of the sort of failure analysis that is promised in Section 12.5 and are much easier to do in the week the problem occurs.</w:t>
      </w:r>
    </w:p>
    <w:p xmlns:wp14="http://schemas.microsoft.com/office/word/2010/wordml" w:rsidP="25C07512" wp14:paraId="593779AA" wp14:textId="31340CA1">
      <w:pPr>
        <w:pStyle w:val="Heading1"/>
        <w:spacing w:before="360" w:beforeAutospacing="off" w:after="200" w:afterAutospacing="off" w:line="480" w:lineRule="auto"/>
      </w:pPr>
      <w:r w:rsidRPr="25C07512" w:rsidR="3844215D">
        <w:rPr>
          <w:rFonts w:ascii="Times New Roman" w:hAnsi="Times New Roman" w:eastAsia="Times New Roman" w:cs="Times New Roman"/>
          <w:b w:val="1"/>
          <w:bCs w:val="1"/>
          <w:noProof w:val="0"/>
          <w:color w:val="2E74B5"/>
          <w:sz w:val="28"/>
          <w:szCs w:val="28"/>
          <w:lang w:val="en-US"/>
        </w:rPr>
        <w:t>Appendix E: Glossary</w:t>
      </w:r>
    </w:p>
    <w:p xmlns:wp14="http://schemas.microsoft.com/office/word/2010/wordml" w:rsidP="25C07512" wp14:paraId="590C5951" wp14:textId="5F361587">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Dec-POMDP — Decentralized Partially Observable Markov Decision Process, the formal model used in Section 7 to describe multiple agents acting under partial, local observation of a shared environment.</w:t>
      </w:r>
    </w:p>
    <w:p xmlns:wp14="http://schemas.microsoft.com/office/word/2010/wordml" w:rsidP="25C07512" wp14:paraId="19E038BB" wp14:textId="26CCC699">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MARL — Multi-Agent Reinforcement Learning, the general problem of training multiple interacting agents' policies simultaneously.</w:t>
      </w:r>
    </w:p>
    <w:p xmlns:wp14="http://schemas.microsoft.com/office/word/2010/wordml" w:rsidP="25C07512" wp14:paraId="65CDA7C3" wp14:textId="7DB9BE50">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HRL — Hierarchical Reinforcement Learning, the decomposition of a policy into higher-level and lower-level decision-making components operating at different timescales.</w:t>
      </w:r>
    </w:p>
    <w:p xmlns:wp14="http://schemas.microsoft.com/office/word/2010/wordml" w:rsidP="25C07512" wp14:paraId="62C800EA" wp14:textId="6C284AA4">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Centralized training, decentralized execution — a training paradigm in which extra, privileged information is available to the learning process but not to the policy at deployment time.</w:t>
      </w:r>
    </w:p>
    <w:p xmlns:wp14="http://schemas.microsoft.com/office/word/2010/wordml" w:rsidP="25C07512" wp14:paraId="037F0C1E" wp14:textId="0E5DADC8">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ONNX — Open Neural Network Exchange, a model interchange format used in Section 13.1 to decouple the training framework from the serving runtime.</w:t>
      </w:r>
    </w:p>
    <w:p xmlns:wp14="http://schemas.microsoft.com/office/word/2010/wordml" w:rsidP="25C07512" wp14:paraId="78F36005" wp14:textId="644114B6">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Frontier-based exploration — a classical, non-learned exploration strategy in which robots move toward the boundary between known and unknown space, used in this proposal as a baseline.</w:t>
      </w:r>
    </w:p>
    <w:p xmlns:wp14="http://schemas.microsoft.com/office/word/2010/wordml" w:rsidP="25C07512" wp14:paraId="0089A9D8" wp14:textId="46D47FE1">
      <w:pPr>
        <w:spacing w:before="0" w:beforeAutospacing="off" w:after="200" w:afterAutospacing="off" w:line="480" w:lineRule="auto"/>
        <w:jc w:val="left"/>
      </w:pPr>
      <w:r w:rsidRPr="25C07512" w:rsidR="3844215D">
        <w:rPr>
          <w:rFonts w:ascii="Times New Roman" w:hAnsi="Times New Roman" w:eastAsia="Times New Roman" w:cs="Times New Roman"/>
          <w:b w:val="0"/>
          <w:bCs w:val="0"/>
          <w:i w:val="0"/>
          <w:iCs w:val="0"/>
          <w:noProof w:val="0"/>
          <w:sz w:val="24"/>
          <w:szCs w:val="24"/>
          <w:lang w:val="en-US"/>
        </w:rPr>
        <w:t>Model card — a short, standardized document recording what a trained model was evaluated on, what it was not, and its known limitations, described for ARES in Section 15.4.</w:t>
      </w:r>
    </w:p>
    <w:p xmlns:wp14="http://schemas.microsoft.com/office/word/2010/wordml" w:rsidP="25C07512" wp14:paraId="2C078E63" wp14:textId="5650D872">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f8e0d87"/>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C4EFD6"/>
    <w:rsid w:val="038D5407"/>
    <w:rsid w:val="039703AC"/>
    <w:rsid w:val="0916739A"/>
    <w:rsid w:val="0C8998C7"/>
    <w:rsid w:val="0D31F481"/>
    <w:rsid w:val="0E7B0D43"/>
    <w:rsid w:val="0E969F56"/>
    <w:rsid w:val="10D6DBDE"/>
    <w:rsid w:val="11A067FB"/>
    <w:rsid w:val="11ED5C5A"/>
    <w:rsid w:val="16A4DC8D"/>
    <w:rsid w:val="18525129"/>
    <w:rsid w:val="18E57384"/>
    <w:rsid w:val="19DD6B25"/>
    <w:rsid w:val="1B3AE095"/>
    <w:rsid w:val="1F93F938"/>
    <w:rsid w:val="222C71A1"/>
    <w:rsid w:val="225FD050"/>
    <w:rsid w:val="25C07512"/>
    <w:rsid w:val="27029FFA"/>
    <w:rsid w:val="2A5399E2"/>
    <w:rsid w:val="2AD05FCB"/>
    <w:rsid w:val="2D821BF6"/>
    <w:rsid w:val="2F20A6A3"/>
    <w:rsid w:val="2F48122B"/>
    <w:rsid w:val="311AFFFA"/>
    <w:rsid w:val="319A510A"/>
    <w:rsid w:val="335F822F"/>
    <w:rsid w:val="35CD015A"/>
    <w:rsid w:val="3844215D"/>
    <w:rsid w:val="39804881"/>
    <w:rsid w:val="39DD466D"/>
    <w:rsid w:val="3AC4EFD6"/>
    <w:rsid w:val="3B553B75"/>
    <w:rsid w:val="3D725DF7"/>
    <w:rsid w:val="3DD40A04"/>
    <w:rsid w:val="3E27E16F"/>
    <w:rsid w:val="3F4B3612"/>
    <w:rsid w:val="3FF1FFBA"/>
    <w:rsid w:val="406B294B"/>
    <w:rsid w:val="41A2AED3"/>
    <w:rsid w:val="4259BBFE"/>
    <w:rsid w:val="429A397C"/>
    <w:rsid w:val="4565FB81"/>
    <w:rsid w:val="456D2441"/>
    <w:rsid w:val="45C0C9E5"/>
    <w:rsid w:val="48C6D2EB"/>
    <w:rsid w:val="4C7E07D8"/>
    <w:rsid w:val="4CD7F79E"/>
    <w:rsid w:val="4DD2B2C9"/>
    <w:rsid w:val="4FE1D022"/>
    <w:rsid w:val="55B85A86"/>
    <w:rsid w:val="55BFC936"/>
    <w:rsid w:val="59764B6A"/>
    <w:rsid w:val="5A5653AB"/>
    <w:rsid w:val="5B14DEC4"/>
    <w:rsid w:val="5D44E432"/>
    <w:rsid w:val="60787816"/>
    <w:rsid w:val="615EB332"/>
    <w:rsid w:val="63D6B432"/>
    <w:rsid w:val="64FB0C63"/>
    <w:rsid w:val="650B9105"/>
    <w:rsid w:val="6A1F3134"/>
    <w:rsid w:val="6DFDF3A9"/>
    <w:rsid w:val="6F27F598"/>
    <w:rsid w:val="6FE5659A"/>
    <w:rsid w:val="72F6011A"/>
    <w:rsid w:val="746014C1"/>
    <w:rsid w:val="751CF659"/>
    <w:rsid w:val="753F0F2C"/>
    <w:rsid w:val="7716E472"/>
    <w:rsid w:val="77D07ECA"/>
    <w:rsid w:val="79168ED9"/>
    <w:rsid w:val="797D9FAA"/>
    <w:rsid w:val="7B52C937"/>
    <w:rsid w:val="7B5F8028"/>
    <w:rsid w:val="7CD39627"/>
    <w:rsid w:val="7E6A65FE"/>
    <w:rsid w:val="7F611518"/>
    <w:rsid w:val="7FF09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1444"/>
  <w15:chartTrackingRefBased/>
  <w15:docId w15:val="{30CC1982-5E9F-4153-A45F-C51F5CC091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5C0751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5C0751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5C07512"/>
    <w:pPr>
      <w:spacing/>
      <w:ind w:left="720"/>
      <w:contextualSpacing/>
    </w:pPr>
  </w:style>
  <w:style w:type="paragraph" w:styleId="Heading3">
    <w:uiPriority w:val="9"/>
    <w:name w:val="heading 3"/>
    <w:basedOn w:val="Normal"/>
    <w:next w:val="Normal"/>
    <w:unhideWhenUsed/>
    <w:qFormat/>
    <w:rsid w:val="25C0751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0e20017d73043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2026-10-27T17:17:24.2383153Z</dcterms:created>
  <dcterms:modified xsi:type="dcterms:W3CDTF">2026-10-27T18:00:26.3655460Z</dcterms:modified>
  <dc:creator>Abraha Kiflegergis</dc:creator>
  <lastModifiedBy>Abraha Kiflegergis</lastModifiedBy>
</coreProperties>
</file>