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4756" w14:textId="0F5185C3" w:rsidR="004E2502" w:rsidRDefault="004E2502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48A7589E" w14:textId="624E9AAC" w:rsidR="004E2502" w:rsidRPr="00D65025" w:rsidRDefault="002D3DF3" w:rsidP="004E2502">
      <w:pPr>
        <w:jc w:val="center"/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</w:pPr>
      <w:r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About the data</w:t>
      </w:r>
    </w:p>
    <w:p w14:paraId="4585434F" w14:textId="77777777" w:rsidR="004E2502" w:rsidRPr="004E2502" w:rsidRDefault="004E2502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  <w:lang w:val="en-US"/>
        </w:rPr>
      </w:pPr>
    </w:p>
    <w:p w14:paraId="419D8A19" w14:textId="042B13A3" w:rsidR="00884974" w:rsidRDefault="008D1C24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E51491">
        <w:rPr>
          <w:rFonts w:ascii="Arial" w:eastAsia="Arial" w:hAnsi="Arial" w:cs="Arial"/>
          <w:b/>
          <w:color w:val="0494A4"/>
          <w:sz w:val="40"/>
          <w:szCs w:val="40"/>
        </w:rPr>
        <w:t>Data properties</w:t>
      </w:r>
      <w:r w:rsidR="009B0C9B">
        <w:rPr>
          <w:noProof/>
        </w:rPr>
        <w:pict w14:anchorId="3475ACA5">
          <v:rect id="_x0000_i1025" alt="" style="width:486pt;height:.05pt;mso-width-percent:0;mso-height-percent:0;mso-width-percent:0;mso-height-percent:0" o:hralign="center" o:hrstd="t" o:hr="t" fillcolor="#a0a0a0" stroked="f"/>
        </w:pict>
      </w:r>
    </w:p>
    <w:p w14:paraId="0EA56EB9" w14:textId="77777777" w:rsidR="002D3DF3" w:rsidRPr="002D3DF3" w:rsidRDefault="002D3DF3" w:rsidP="002D3DF3">
      <w:pPr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02D3DF3">
        <w:rPr>
          <w:rFonts w:ascii="Arial" w:eastAsia="Arial" w:hAnsi="Arial" w:cs="Arial"/>
          <w:b/>
          <w:bCs/>
          <w:color w:val="434343"/>
          <w:sz w:val="26"/>
          <w:szCs w:val="26"/>
        </w:rPr>
        <w:t>Each trip is anonymized and includes:</w:t>
      </w:r>
    </w:p>
    <w:p w14:paraId="7B956FDE" w14:textId="2FAA3DF5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*Ride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 </w:t>
      </w:r>
      <w:r w:rsidRPr="002D3DF3">
        <w:rPr>
          <w:rFonts w:ascii="Arial" w:eastAsia="Arial" w:hAnsi="Arial" w:cs="Arial"/>
          <w:color w:val="434343"/>
          <w:sz w:val="26"/>
          <w:szCs w:val="26"/>
        </w:rPr>
        <w:t>id</w:t>
      </w:r>
    </w:p>
    <w:p w14:paraId="2EF18E7C" w14:textId="747EBF0D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*Rideable type (classic bike, electric bike, docked bike)</w:t>
      </w:r>
    </w:p>
    <w:p w14:paraId="03F40830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start day and time</w:t>
      </w:r>
    </w:p>
    <w:p w14:paraId="43EAC472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end day and time</w:t>
      </w:r>
    </w:p>
    <w:p w14:paraId="207F2D4C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start station id</w:t>
      </w:r>
    </w:p>
    <w:p w14:paraId="49F974F5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start station name</w:t>
      </w:r>
    </w:p>
    <w:p w14:paraId="0208A543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end station id</w:t>
      </w:r>
    </w:p>
    <w:p w14:paraId="20B8AF0B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*Trip end station name</w:t>
      </w:r>
    </w:p>
    <w:p w14:paraId="681FF936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*Start latitude</w:t>
      </w:r>
    </w:p>
    <w:p w14:paraId="2DA870A6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*Start longitude</w:t>
      </w:r>
    </w:p>
    <w:p w14:paraId="31F65697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*End latitude</w:t>
      </w:r>
    </w:p>
    <w:p w14:paraId="5264A0DE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*End longitude</w:t>
      </w:r>
    </w:p>
    <w:p w14:paraId="797C3F75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  <w:r w:rsidRPr="002D3DF3">
        <w:rPr>
          <w:rFonts w:ascii="Arial" w:eastAsia="Arial" w:hAnsi="Arial" w:cs="Arial"/>
          <w:color w:val="434343"/>
          <w:sz w:val="26"/>
          <w:szCs w:val="26"/>
        </w:rPr>
        <w:t>*Rider type (Member, Single Ride, and Day Pass)</w:t>
      </w:r>
    </w:p>
    <w:p w14:paraId="2E9B7167" w14:textId="77777777" w:rsidR="002D3DF3" w:rsidRPr="002D3DF3" w:rsidRDefault="002D3DF3" w:rsidP="002D3DF3">
      <w:pPr>
        <w:rPr>
          <w:rFonts w:ascii="Arial" w:eastAsia="Arial" w:hAnsi="Arial" w:cs="Arial"/>
          <w:color w:val="434343"/>
          <w:sz w:val="26"/>
          <w:szCs w:val="26"/>
        </w:rPr>
      </w:pPr>
    </w:p>
    <w:p w14:paraId="1C5A46AD" w14:textId="77777777" w:rsidR="002D3DF3" w:rsidRPr="002D3DF3" w:rsidRDefault="002D3DF3" w:rsidP="002D3DF3">
      <w:pPr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02D3DF3">
        <w:rPr>
          <w:rFonts w:ascii="Arial" w:eastAsia="Arial" w:hAnsi="Arial" w:cs="Arial"/>
          <w:b/>
          <w:bCs/>
          <w:color w:val="434343"/>
          <w:sz w:val="26"/>
          <w:szCs w:val="26"/>
        </w:rPr>
        <w:t>The data has been processed to remove trips that are taken by staff as they service and inspect the system; and any trips that were below 60 seconds in length (potentially false starts or users trying to re-dock a bike to ensure it was secure).</w:t>
      </w:r>
    </w:p>
    <w:p w14:paraId="6F1CC4C7" w14:textId="59E4920C" w:rsidR="008D1C24" w:rsidRDefault="008D1C24" w:rsidP="004E2502">
      <w:pPr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81A5AC4" w14:textId="34CC5C86" w:rsidR="00E51491" w:rsidRDefault="008D1C24" w:rsidP="004E2502">
      <w:pPr>
        <w:rPr>
          <w:rFonts w:ascii="Arial" w:eastAsia="Arial" w:hAnsi="Arial" w:cs="Arial"/>
          <w:color w:val="434343"/>
          <w:sz w:val="26"/>
          <w:szCs w:val="26"/>
          <w:lang w:val="en-US"/>
        </w:rPr>
      </w:pPr>
      <w:r w:rsidRPr="00E51491">
        <w:rPr>
          <w:rFonts w:ascii="Arial" w:eastAsia="Arial" w:hAnsi="Arial" w:cs="Arial"/>
          <w:b/>
          <w:color w:val="0494A4"/>
          <w:sz w:val="40"/>
          <w:szCs w:val="40"/>
        </w:rPr>
        <w:lastRenderedPageBreak/>
        <w:t>Step 2 Data context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1491" w14:paraId="4771E07E" w14:textId="77777777" w:rsidTr="00D64C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B532" w14:textId="77777777" w:rsidR="00E51491" w:rsidRPr="008D1C24" w:rsidRDefault="00E51491" w:rsidP="00D64CC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>Who:</w:t>
            </w:r>
            <w:r w:rsidRPr="008D1C24">
              <w:rPr>
                <w:rFonts w:ascii="Arial" w:eastAsia="Arial" w:hAnsi="Arial" w:cs="Arial"/>
                <w:b/>
                <w:color w:val="4472C4"/>
                <w:sz w:val="28"/>
                <w:szCs w:val="28"/>
              </w:rPr>
              <w:t xml:space="preserve">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The person or organization that created, collected, and/or funded the data collection</w:t>
            </w:r>
          </w:p>
          <w:p w14:paraId="4EDB2045" w14:textId="137C6030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Lyft Bikes and Scooters, LLC (“Bikeshare”)</w:t>
            </w:r>
          </w:p>
        </w:tc>
      </w:tr>
      <w:tr w:rsidR="00E51491" w14:paraId="63D4BA61" w14:textId="77777777" w:rsidTr="00D64CC6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0B0D" w14:textId="77777777" w:rsidR="00E51491" w:rsidRDefault="00E51491" w:rsidP="00D64CC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>What:</w:t>
            </w:r>
            <w:r w:rsidRPr="00E51491">
              <w:rPr>
                <w:b/>
                <w:bCs/>
                <w:color w:val="0494A4"/>
                <w:sz w:val="32"/>
                <w:szCs w:val="32"/>
                <w:lang w:val="en-US"/>
              </w:rPr>
              <w:t xml:space="preserve">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The things in the world that data could have an impact on</w:t>
            </w:r>
          </w:p>
          <w:p w14:paraId="73BAE449" w14:textId="2582C30B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The data could help us analyze rides and make better decisions to improve customers' lives.</w:t>
            </w:r>
          </w:p>
        </w:tc>
      </w:tr>
      <w:tr w:rsidR="00E51491" w14:paraId="78679003" w14:textId="77777777" w:rsidTr="00D64C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10CC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 xml:space="preserve">Where: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The origin of the data</w:t>
            </w:r>
            <w:r>
              <w:rPr>
                <w:rFonts w:ascii="Arial" w:eastAsia="Arial" w:hAnsi="Arial" w:cs="Arial"/>
                <w:b/>
                <w:i/>
                <w:color w:val="434343"/>
              </w:rPr>
              <w:t xml:space="preserve"> </w:t>
            </w:r>
          </w:p>
          <w:p w14:paraId="3E346216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</w:p>
          <w:p w14:paraId="7AA3C91E" w14:textId="62E6A786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It comes from the company’s website.</w:t>
            </w:r>
          </w:p>
        </w:tc>
      </w:tr>
      <w:tr w:rsidR="00E51491" w:rsidRPr="008D1C24" w14:paraId="26026BE5" w14:textId="77777777" w:rsidTr="00D64C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B6B4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 xml:space="preserve">When: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 xml:space="preserve">The time when the data was created or collected </w:t>
            </w:r>
          </w:p>
          <w:p w14:paraId="5AC9FBB8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</w:pPr>
          </w:p>
          <w:p w14:paraId="11CAA401" w14:textId="68E7C5D0" w:rsidR="00E51491" w:rsidRPr="008D1C24" w:rsidRDefault="00E51491" w:rsidP="00D64CC6">
            <w:pPr>
              <w:rPr>
                <w:sz w:val="28"/>
                <w:szCs w:val="28"/>
                <w:lang w:val="en-US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The data is created periodically every month.</w:t>
            </w:r>
          </w:p>
        </w:tc>
      </w:tr>
      <w:tr w:rsidR="00E51491" w:rsidRPr="008D1C24" w14:paraId="448B9CC8" w14:textId="77777777" w:rsidTr="00D64CC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E624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>Why:</w:t>
            </w:r>
            <w:r w:rsidRPr="00E51491">
              <w:rPr>
                <w:b/>
                <w:bCs/>
                <w:color w:val="0494A4"/>
                <w:sz w:val="28"/>
                <w:szCs w:val="28"/>
                <w:lang w:val="en-US"/>
              </w:rPr>
              <w:t xml:space="preserve">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The motivation behind the creation or collection</w:t>
            </w:r>
            <w:r>
              <w:rPr>
                <w:rFonts w:ascii="Arial" w:eastAsia="Arial" w:hAnsi="Arial" w:cs="Arial"/>
                <w:b/>
                <w:i/>
                <w:color w:val="434343"/>
              </w:rPr>
              <w:t xml:space="preserve"> </w:t>
            </w:r>
          </w:p>
          <w:p w14:paraId="6C16C486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</w:p>
          <w:p w14:paraId="407E3387" w14:textId="1E9CACBC" w:rsidR="00E51491" w:rsidRPr="008D1C24" w:rsidRDefault="00E51491" w:rsidP="00D64CC6">
            <w:pPr>
              <w:rPr>
                <w:sz w:val="28"/>
                <w:szCs w:val="28"/>
                <w:lang w:val="en-US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To improve the business.</w:t>
            </w:r>
          </w:p>
        </w:tc>
      </w:tr>
      <w:tr w:rsidR="00E51491" w:rsidRPr="008D1C24" w14:paraId="2ED098A3" w14:textId="77777777" w:rsidTr="00D64CC6">
        <w:trPr>
          <w:trHeight w:val="86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7D39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  <w:r w:rsidRPr="00E51491">
              <w:rPr>
                <w:rFonts w:ascii="Arial" w:eastAsia="Arial" w:hAnsi="Arial" w:cs="Arial"/>
                <w:b/>
                <w:color w:val="0494A4"/>
                <w:sz w:val="28"/>
                <w:szCs w:val="28"/>
              </w:rPr>
              <w:t>Why:</w:t>
            </w:r>
            <w:r w:rsidRPr="00E51491">
              <w:rPr>
                <w:b/>
                <w:bCs/>
                <w:color w:val="0494A4"/>
                <w:sz w:val="28"/>
                <w:szCs w:val="28"/>
                <w:lang w:val="en-US"/>
              </w:rPr>
              <w:t xml:space="preserve"> </w:t>
            </w:r>
            <w:r w:rsidRPr="008D1C24">
              <w:rPr>
                <w:rFonts w:ascii="Arial" w:eastAsia="Arial" w:hAnsi="Arial" w:cs="Arial"/>
                <w:b/>
                <w:color w:val="auto"/>
                <w:sz w:val="24"/>
                <w:szCs w:val="24"/>
              </w:rPr>
              <w:t>The method used to create or collect it</w:t>
            </w:r>
          </w:p>
          <w:p w14:paraId="1C72C202" w14:textId="77777777" w:rsidR="00E51491" w:rsidRDefault="00E51491" w:rsidP="00D64CC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color w:val="434343"/>
              </w:rPr>
            </w:pPr>
          </w:p>
          <w:p w14:paraId="79899972" w14:textId="48954F2E" w:rsidR="00E51491" w:rsidRPr="008D1C24" w:rsidRDefault="00E51491" w:rsidP="00D64CC6">
            <w:pPr>
              <w:rPr>
                <w:rFonts w:ascii="Helvetica" w:hAnsi="Helvetica"/>
                <w:b/>
                <w:bCs/>
                <w:color w:val="444444"/>
                <w:sz w:val="27"/>
                <w:szCs w:val="27"/>
                <w:lang w:val="en-US"/>
              </w:rPr>
            </w:pPr>
            <w:r w:rsidRPr="008D1C24">
              <w:rPr>
                <w:rFonts w:ascii="Arial" w:eastAsia="Arial" w:hAnsi="Arial" w:cs="Arial"/>
                <w:color w:val="434343"/>
              </w:rPr>
              <w:t>The business uses its app to collect data on trips.</w:t>
            </w:r>
          </w:p>
        </w:tc>
      </w:tr>
    </w:tbl>
    <w:p w14:paraId="54685D64" w14:textId="77777777" w:rsidR="00E51491" w:rsidRPr="004E2502" w:rsidRDefault="00E51491" w:rsidP="004E2502">
      <w:pPr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sectPr w:rsidR="00E51491" w:rsidRPr="004E2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69AC" w14:textId="77777777" w:rsidR="009B0C9B" w:rsidRDefault="009B0C9B">
      <w:pPr>
        <w:spacing w:after="0" w:line="240" w:lineRule="auto"/>
      </w:pPr>
      <w:r>
        <w:separator/>
      </w:r>
    </w:p>
  </w:endnote>
  <w:endnote w:type="continuationSeparator" w:id="0">
    <w:p w14:paraId="48BC6C3A" w14:textId="77777777" w:rsidR="009B0C9B" w:rsidRDefault="009B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220" w14:textId="77777777" w:rsidR="0034065B" w:rsidRDefault="00340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4125" w14:textId="77777777" w:rsidR="0034065B" w:rsidRDefault="00340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1593" w14:textId="77777777" w:rsidR="0034065B" w:rsidRDefault="0034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7A16" w14:textId="77777777" w:rsidR="009B0C9B" w:rsidRDefault="009B0C9B">
      <w:pPr>
        <w:spacing w:after="0" w:line="240" w:lineRule="auto"/>
      </w:pPr>
      <w:r>
        <w:separator/>
      </w:r>
    </w:p>
  </w:footnote>
  <w:footnote w:type="continuationSeparator" w:id="0">
    <w:p w14:paraId="14BC4191" w14:textId="77777777" w:rsidR="009B0C9B" w:rsidRDefault="009B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2FFA" w14:textId="77777777" w:rsidR="0034065B" w:rsidRDefault="00340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F28" w14:textId="77777777" w:rsidR="00884974" w:rsidRDefault="00884974">
    <w:pPr>
      <w:spacing w:after="0" w:line="48" w:lineRule="auto"/>
      <w:ind w:left="-360" w:right="-6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34" w14:textId="25984443" w:rsidR="00884974" w:rsidRDefault="009D37C7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 w:rsidRPr="009D37C7">
      <w:rPr>
        <w:rFonts w:ascii="Roboto" w:eastAsia="Roboto" w:hAnsi="Roboto" w:cs="Roboto"/>
        <w:noProof/>
        <w:color w:val="666666"/>
        <w:sz w:val="24"/>
        <w:szCs w:val="24"/>
      </w:rPr>
      <w:drawing>
        <wp:anchor distT="0" distB="0" distL="114300" distR="114300" simplePos="0" relativeHeight="251658240" behindDoc="0" locked="0" layoutInCell="1" allowOverlap="1" wp14:anchorId="5CF4CE0F" wp14:editId="04F2DE2C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  <w:sz w:val="24"/>
        <w:szCs w:val="24"/>
      </w:rPr>
      <w:t xml:space="preserve"> Cyclistic bike-share | SMART Questions</w:t>
    </w:r>
    <w:r w:rsidRPr="009D37C7">
      <w:rPr>
        <w:noProof/>
      </w:rPr>
      <w:t xml:space="preserve"> </w:t>
    </w:r>
  </w:p>
  <w:p w14:paraId="5C61C38F" w14:textId="0E45777A" w:rsidR="00884974" w:rsidRDefault="009D37C7" w:rsidP="007A6624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October </w:t>
    </w:r>
    <w:r w:rsidR="007A6624">
      <w:rPr>
        <w:rFonts w:ascii="Roboto" w:eastAsia="Roboto" w:hAnsi="Roboto" w:cs="Roboto"/>
        <w:color w:val="666666"/>
        <w:sz w:val="24"/>
        <w:szCs w:val="24"/>
      </w:rPr>
      <w:t>2</w:t>
    </w:r>
    <w:r w:rsidR="0034065B">
      <w:rPr>
        <w:rFonts w:ascii="Roboto" w:eastAsia="Roboto" w:hAnsi="Roboto" w:cs="Roboto"/>
        <w:color w:val="666666"/>
        <w:sz w:val="24"/>
        <w:szCs w:val="24"/>
      </w:rPr>
      <w:t>nd</w:t>
    </w:r>
    <w:r w:rsidR="007A6624">
      <w:rPr>
        <w:rFonts w:ascii="Roboto" w:eastAsia="Roboto" w:hAnsi="Roboto" w:cs="Roboto"/>
        <w:color w:val="666666"/>
        <w:sz w:val="24"/>
        <w:szCs w:val="24"/>
      </w:rPr>
      <w:t xml:space="preserve"> </w:t>
    </w:r>
    <w:r w:rsidR="004E2502">
      <w:rPr>
        <w:rFonts w:ascii="Roboto" w:eastAsia="Roboto" w:hAnsi="Roboto" w:cs="Roboto"/>
        <w:color w:val="666666"/>
        <w:sz w:val="24"/>
        <w:szCs w:val="24"/>
      </w:rPr>
      <w:t>-Abraham Cedeño Levy</w:t>
    </w:r>
  </w:p>
  <w:p w14:paraId="2D982768" w14:textId="77777777" w:rsidR="00884974" w:rsidRDefault="008849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74"/>
    <w:rsid w:val="00000DC2"/>
    <w:rsid w:val="002D3DF3"/>
    <w:rsid w:val="0034065B"/>
    <w:rsid w:val="004E2502"/>
    <w:rsid w:val="00691A89"/>
    <w:rsid w:val="007A6624"/>
    <w:rsid w:val="00884974"/>
    <w:rsid w:val="008D1C24"/>
    <w:rsid w:val="009B0C9B"/>
    <w:rsid w:val="009D37C7"/>
    <w:rsid w:val="00B75672"/>
    <w:rsid w:val="00C727BB"/>
    <w:rsid w:val="00D65025"/>
    <w:rsid w:val="00DA2408"/>
    <w:rsid w:val="00DF4CEB"/>
    <w:rsid w:val="00E51491"/>
    <w:rsid w:val="00E7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5CC4B"/>
  <w15:docId w15:val="{7F045CAC-7ED9-1545-A4B9-DA93F9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C7"/>
  </w:style>
  <w:style w:type="paragraph" w:styleId="Footer">
    <w:name w:val="footer"/>
    <w:basedOn w:val="Normal"/>
    <w:link w:val="Foot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Liath Cedeno</cp:lastModifiedBy>
  <cp:revision>9</cp:revision>
  <dcterms:created xsi:type="dcterms:W3CDTF">2023-01-19T16:21:00Z</dcterms:created>
  <dcterms:modified xsi:type="dcterms:W3CDTF">2023-02-07T18:54:00Z</dcterms:modified>
</cp:coreProperties>
</file>