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44C5" w14:textId="560C7613" w:rsidR="00EF3F76" w:rsidRDefault="00EF3F76" w:rsidP="34C999B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A738F8F" w14:textId="1A48E68B" w:rsidR="00EF3F76" w:rsidRDefault="430F2E1D" w:rsidP="34C999B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34C999B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AU"/>
        </w:rPr>
        <w:t>Name &amp; ID:</w:t>
      </w:r>
      <w:r w:rsidR="004B1394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AU"/>
        </w:rPr>
        <w:t xml:space="preserve"> Abraham Kuriakose (550217239)</w:t>
      </w:r>
    </w:p>
    <w:p w14:paraId="25D4860F" w14:textId="276B2EF0" w:rsidR="00EF3F76" w:rsidRDefault="430F2E1D" w:rsidP="34C999B9">
      <w:pPr>
        <w:jc w:val="right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34C999B9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  <w:lang w:val="en-AU"/>
        </w:rPr>
        <w:t>Please provide answers under each question.</w:t>
      </w:r>
    </w:p>
    <w:p w14:paraId="48F4A697" w14:textId="0D7C4B93" w:rsidR="00EF3F76" w:rsidRDefault="00EF3F76" w:rsidP="34C999B9">
      <w:pPr>
        <w:spacing w:after="33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EAF9904" w14:textId="6C1EDBEC" w:rsidR="00EF3F76" w:rsidRDefault="00EF3F76" w:rsidP="34C999B9">
      <w:pPr>
        <w:jc w:val="right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E8B16A1" w14:textId="6A86214B" w:rsidR="00EF3F76" w:rsidRDefault="430F2E1D" w:rsidP="34C999B9">
      <w:pPr>
        <w:spacing w:after="0"/>
        <w:ind w:right="1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4C999B9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/>
        </w:rPr>
        <w:t xml:space="preserve">INFO5992 Understanding IT Innovations </w:t>
      </w:r>
    </w:p>
    <w:p w14:paraId="05FEF560" w14:textId="1192C9A4" w:rsidR="00EF3F76" w:rsidRDefault="430F2E1D" w:rsidP="34C999B9">
      <w:pPr>
        <w:spacing w:after="0"/>
        <w:ind w:right="4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4C999B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Tutorial 03 Worksheet</w:t>
      </w:r>
    </w:p>
    <w:p w14:paraId="2C078E63" w14:textId="63519719" w:rsidR="00EF3F76" w:rsidRDefault="00EF3F76"/>
    <w:p w14:paraId="3B49A857" w14:textId="6C2FB157" w:rsidR="430F2E1D" w:rsidRDefault="430F2E1D" w:rsidP="34C999B9">
      <w:pPr>
        <w:jc w:val="center"/>
        <w:rPr>
          <w:rFonts w:ascii="Aptos" w:eastAsia="Aptos" w:hAnsi="Aptos" w:cs="Aptos"/>
          <w:sz w:val="28"/>
          <w:szCs w:val="28"/>
        </w:rPr>
      </w:pPr>
      <w:r w:rsidRPr="34C999B9">
        <w:rPr>
          <w:rFonts w:ascii="Aptos" w:eastAsia="Aptos" w:hAnsi="Aptos" w:cs="Aptos"/>
          <w:color w:val="000000" w:themeColor="text1"/>
          <w:sz w:val="28"/>
          <w:szCs w:val="28"/>
        </w:rPr>
        <w:t>Disruptive Innovation by Agentic AI Systems and Autonomous Agents</w:t>
      </w:r>
    </w:p>
    <w:p w14:paraId="1EB30403" w14:textId="49C0B831" w:rsidR="430F2E1D" w:rsidRDefault="430F2E1D" w:rsidP="34C999B9">
      <w:pPr>
        <w:spacing w:after="187"/>
        <w:ind w:right="3"/>
        <w:rPr>
          <w:color w:val="000000" w:themeColor="text1"/>
          <w:sz w:val="22"/>
          <w:szCs w:val="22"/>
        </w:rPr>
      </w:pPr>
      <w:r w:rsidRPr="34C999B9">
        <w:rPr>
          <w:b/>
          <w:bCs/>
          <w:color w:val="000000" w:themeColor="text1"/>
          <w:sz w:val="22"/>
          <w:szCs w:val="22"/>
          <w:lang w:val="en-AU"/>
        </w:rPr>
        <w:t>Question 1</w:t>
      </w:r>
      <w:r w:rsidRPr="34C999B9">
        <w:rPr>
          <w:color w:val="000000" w:themeColor="text1"/>
          <w:sz w:val="22"/>
          <w:szCs w:val="22"/>
          <w:lang w:val="en-AU"/>
        </w:rPr>
        <w:t xml:space="preserve">: </w:t>
      </w:r>
      <w:r w:rsidR="7CCAEEB4" w:rsidRPr="34C999B9">
        <w:rPr>
          <w:color w:val="000000" w:themeColor="text1"/>
          <w:sz w:val="22"/>
          <w:szCs w:val="22"/>
          <w:lang w:val="en-AU"/>
        </w:rPr>
        <w:t>What are the key advantages and disadvantages of agentic AI compared to traditional software or even generative AI?</w:t>
      </w:r>
    </w:p>
    <w:p w14:paraId="41DD1035" w14:textId="19746A8E" w:rsidR="004A1571" w:rsidRDefault="430F2E1D" w:rsidP="004B1394">
      <w:pPr>
        <w:rPr>
          <w:color w:val="000000" w:themeColor="text1"/>
          <w:sz w:val="22"/>
          <w:szCs w:val="22"/>
          <w:lang w:val="en-AU"/>
        </w:rPr>
      </w:pPr>
      <w:r w:rsidRPr="34C999B9">
        <w:rPr>
          <w:b/>
          <w:bCs/>
          <w:color w:val="000000" w:themeColor="text1"/>
          <w:sz w:val="22"/>
          <w:szCs w:val="22"/>
          <w:lang w:val="en-AU"/>
        </w:rPr>
        <w:t>Answer</w:t>
      </w:r>
      <w:r w:rsidRPr="34C999B9">
        <w:rPr>
          <w:color w:val="000000" w:themeColor="text1"/>
          <w:sz w:val="22"/>
          <w:szCs w:val="22"/>
          <w:lang w:val="en-AU"/>
        </w:rPr>
        <w:t>:</w:t>
      </w:r>
    </w:p>
    <w:p w14:paraId="5E103E3E" w14:textId="77777777" w:rsidR="004B1394" w:rsidRDefault="004B1394" w:rsidP="004B1394">
      <w:pPr>
        <w:pStyle w:val="whitespace-normal"/>
      </w:pPr>
      <w:r>
        <w:rPr>
          <w:rStyle w:val="Strong"/>
        </w:rPr>
        <w:t>Advantages of Agentic AI:</w:t>
      </w:r>
    </w:p>
    <w:p w14:paraId="3030B4DB" w14:textId="77777777" w:rsidR="004B1394" w:rsidRDefault="004B1394" w:rsidP="004B1394">
      <w:pPr>
        <w:pStyle w:val="whitespace-normal"/>
        <w:numPr>
          <w:ilvl w:val="0"/>
          <w:numId w:val="1"/>
        </w:numPr>
      </w:pPr>
      <w:r>
        <w:rPr>
          <w:rStyle w:val="Strong"/>
        </w:rPr>
        <w:t>Autonomous execution</w:t>
      </w:r>
      <w:r>
        <w:t>: Unlike traditional software requiring explicit programming for each task or generative AI needing human oversight, agentic systems can independently plan, execute, and iterate on complex multi-step workflows</w:t>
      </w:r>
    </w:p>
    <w:p w14:paraId="5796F15A" w14:textId="77777777" w:rsidR="004B1394" w:rsidRDefault="004B1394" w:rsidP="004B1394">
      <w:pPr>
        <w:pStyle w:val="whitespace-normal"/>
        <w:numPr>
          <w:ilvl w:val="0"/>
          <w:numId w:val="1"/>
        </w:numPr>
      </w:pPr>
      <w:r>
        <w:rPr>
          <w:rStyle w:val="Strong"/>
        </w:rPr>
        <w:t>Dynamic adaptation</w:t>
      </w:r>
      <w:r>
        <w:t>: Can adjust strategies in real-time based on environmental feedback, whereas traditional software follows predetermined logic paths</w:t>
      </w:r>
    </w:p>
    <w:p w14:paraId="54B5E196" w14:textId="77777777" w:rsidR="004B1394" w:rsidRDefault="004B1394" w:rsidP="004B1394">
      <w:pPr>
        <w:pStyle w:val="whitespace-normal"/>
        <w:numPr>
          <w:ilvl w:val="0"/>
          <w:numId w:val="1"/>
        </w:numPr>
      </w:pPr>
      <w:r>
        <w:rPr>
          <w:rStyle w:val="Strong"/>
        </w:rPr>
        <w:t>Goal-oriented reasoning</w:t>
      </w:r>
      <w:r>
        <w:t>: Focuses on achieving outcomes rather than just processing inputs, enabling more flexible problem-solving than rule-based systems</w:t>
      </w:r>
    </w:p>
    <w:p w14:paraId="609C13CD" w14:textId="77777777" w:rsidR="004B1394" w:rsidRDefault="004B1394" w:rsidP="004B1394">
      <w:pPr>
        <w:pStyle w:val="whitespace-normal"/>
        <w:numPr>
          <w:ilvl w:val="0"/>
          <w:numId w:val="1"/>
        </w:numPr>
      </w:pPr>
      <w:r>
        <w:rPr>
          <w:rStyle w:val="Strong"/>
        </w:rPr>
        <w:t>Reduced human intervention</w:t>
      </w:r>
      <w:r>
        <w:t>: Can operate with minimal supervision once objectives are defined, potentially offering significant labor cost advantages</w:t>
      </w:r>
    </w:p>
    <w:p w14:paraId="5EB09748" w14:textId="77777777" w:rsidR="004B1394" w:rsidRDefault="004B1394" w:rsidP="004B1394">
      <w:pPr>
        <w:pStyle w:val="whitespace-normal"/>
        <w:numPr>
          <w:ilvl w:val="0"/>
          <w:numId w:val="1"/>
        </w:numPr>
      </w:pPr>
      <w:r>
        <w:rPr>
          <w:rStyle w:val="Strong"/>
        </w:rPr>
        <w:t>Cross-domain integration</w:t>
      </w:r>
      <w:r>
        <w:t>: Can coordinate across multiple systems and data sources more seamlessly than traditional point solutions</w:t>
      </w:r>
    </w:p>
    <w:p w14:paraId="37A89001" w14:textId="77777777" w:rsidR="004B1394" w:rsidRDefault="004B1394" w:rsidP="004B1394">
      <w:pPr>
        <w:pStyle w:val="whitespace-normal"/>
      </w:pPr>
      <w:r>
        <w:rPr>
          <w:rStyle w:val="Strong"/>
        </w:rPr>
        <w:t>Disadvantages of Agentic AI:</w:t>
      </w:r>
    </w:p>
    <w:p w14:paraId="58A950F3" w14:textId="77777777" w:rsidR="004B1394" w:rsidRDefault="004B1394" w:rsidP="004B1394">
      <w:pPr>
        <w:pStyle w:val="whitespace-normal"/>
        <w:numPr>
          <w:ilvl w:val="0"/>
          <w:numId w:val="2"/>
        </w:numPr>
      </w:pPr>
      <w:r>
        <w:rPr>
          <w:rStyle w:val="Strong"/>
        </w:rPr>
        <w:t>Unpredictability</w:t>
      </w:r>
      <w:r>
        <w:t>: Autonomous decision-making can lead to unexpected outcomes that are harder to debug than traditional deterministic software</w:t>
      </w:r>
    </w:p>
    <w:p w14:paraId="72936B44" w14:textId="77777777" w:rsidR="004B1394" w:rsidRDefault="004B1394" w:rsidP="004B1394">
      <w:pPr>
        <w:pStyle w:val="whitespace-normal"/>
        <w:numPr>
          <w:ilvl w:val="0"/>
          <w:numId w:val="2"/>
        </w:numPr>
      </w:pPr>
      <w:r>
        <w:rPr>
          <w:rStyle w:val="Strong"/>
        </w:rPr>
        <w:t>Higher computational costs</w:t>
      </w:r>
      <w:r>
        <w:t>: Continuous reasoning and planning require more resources than static software or single-inference generative AI</w:t>
      </w:r>
    </w:p>
    <w:p w14:paraId="1C870C9C" w14:textId="77777777" w:rsidR="004B1394" w:rsidRDefault="004B1394" w:rsidP="004B1394">
      <w:pPr>
        <w:pStyle w:val="whitespace-normal"/>
        <w:numPr>
          <w:ilvl w:val="0"/>
          <w:numId w:val="2"/>
        </w:numPr>
      </w:pPr>
      <w:r>
        <w:rPr>
          <w:rStyle w:val="Strong"/>
        </w:rPr>
        <w:t>Trust and control challenges</w:t>
      </w:r>
      <w:r>
        <w:t>: Organizations may struggle with delegating important decisions to systems they don't fully understand</w:t>
      </w:r>
    </w:p>
    <w:p w14:paraId="03FB8EB9" w14:textId="77777777" w:rsidR="004B1394" w:rsidRDefault="004B1394" w:rsidP="004B1394">
      <w:pPr>
        <w:pStyle w:val="whitespace-normal"/>
        <w:numPr>
          <w:ilvl w:val="0"/>
          <w:numId w:val="2"/>
        </w:numPr>
      </w:pPr>
      <w:r>
        <w:rPr>
          <w:rStyle w:val="Strong"/>
        </w:rPr>
        <w:t>Complexity in governance</w:t>
      </w:r>
      <w:r>
        <w:t>: Harder to establish clear accountability and compliance frameworks compared to traditional software with defined workflows</w:t>
      </w:r>
    </w:p>
    <w:p w14:paraId="649EFEB6" w14:textId="77777777" w:rsidR="004B1394" w:rsidRDefault="004B1394" w:rsidP="004B1394">
      <w:pPr>
        <w:pStyle w:val="whitespace-normal"/>
        <w:numPr>
          <w:ilvl w:val="0"/>
          <w:numId w:val="2"/>
        </w:numPr>
      </w:pPr>
      <w:r>
        <w:rPr>
          <w:rStyle w:val="Strong"/>
        </w:rPr>
        <w:t>Integration friction</w:t>
      </w:r>
      <w:r>
        <w:t>: May require significant changes to existing business processes and infrastructure</w:t>
      </w:r>
    </w:p>
    <w:p w14:paraId="3AE627A5" w14:textId="77777777" w:rsidR="004B1394" w:rsidRDefault="004B1394" w:rsidP="34C999B9">
      <w:pPr>
        <w:spacing w:after="187"/>
        <w:ind w:right="3"/>
        <w:rPr>
          <w:color w:val="000000" w:themeColor="text1"/>
          <w:sz w:val="22"/>
          <w:szCs w:val="22"/>
        </w:rPr>
      </w:pPr>
    </w:p>
    <w:p w14:paraId="6D76ABA0" w14:textId="69960261" w:rsidR="430F2E1D" w:rsidRDefault="430F2E1D" w:rsidP="34C999B9">
      <w:pPr>
        <w:spacing w:after="187"/>
        <w:ind w:right="3"/>
        <w:rPr>
          <w:color w:val="000000" w:themeColor="text1"/>
          <w:sz w:val="22"/>
          <w:szCs w:val="22"/>
        </w:rPr>
      </w:pPr>
      <w:r w:rsidRPr="34C999B9">
        <w:rPr>
          <w:b/>
          <w:bCs/>
          <w:color w:val="000000" w:themeColor="text1"/>
          <w:sz w:val="22"/>
          <w:szCs w:val="22"/>
          <w:lang w:val="en-AU"/>
        </w:rPr>
        <w:t>Question 2</w:t>
      </w:r>
      <w:r w:rsidRPr="34C999B9">
        <w:rPr>
          <w:color w:val="000000" w:themeColor="text1"/>
          <w:sz w:val="22"/>
          <w:szCs w:val="22"/>
          <w:lang w:val="en-AU"/>
        </w:rPr>
        <w:t xml:space="preserve">: </w:t>
      </w:r>
      <w:r w:rsidR="2969E063" w:rsidRPr="34C999B9">
        <w:rPr>
          <w:color w:val="000000" w:themeColor="text1"/>
          <w:sz w:val="22"/>
          <w:szCs w:val="22"/>
          <w:lang w:val="en-AU"/>
        </w:rPr>
        <w:t>Why are agentic AI systems considered both low-end and new-market disruptors?</w:t>
      </w:r>
    </w:p>
    <w:p w14:paraId="538D6E18" w14:textId="0F8D4EC4" w:rsidR="34C999B9" w:rsidRDefault="0521A67E" w:rsidP="004A1571">
      <w:pPr>
        <w:rPr>
          <w:color w:val="000000" w:themeColor="text1"/>
          <w:sz w:val="22"/>
          <w:szCs w:val="22"/>
          <w:lang w:val="en-AU"/>
        </w:rPr>
      </w:pPr>
      <w:r w:rsidRPr="34C999B9">
        <w:rPr>
          <w:b/>
          <w:bCs/>
          <w:color w:val="000000" w:themeColor="text1"/>
          <w:sz w:val="22"/>
          <w:szCs w:val="22"/>
          <w:lang w:val="en-AU"/>
        </w:rPr>
        <w:t>Answer</w:t>
      </w:r>
      <w:r w:rsidRPr="34C999B9">
        <w:rPr>
          <w:color w:val="000000" w:themeColor="text1"/>
          <w:sz w:val="22"/>
          <w:szCs w:val="22"/>
          <w:lang w:val="en-AU"/>
        </w:rPr>
        <w:t>:</w:t>
      </w:r>
    </w:p>
    <w:p w14:paraId="1B6CDB93" w14:textId="77777777" w:rsidR="004B1394" w:rsidRDefault="004B1394" w:rsidP="004B1394">
      <w:pPr>
        <w:pStyle w:val="whitespace-normal"/>
      </w:pPr>
      <w:r>
        <w:rPr>
          <w:rStyle w:val="Strong"/>
        </w:rPr>
        <w:t>Low-end disruption characteristics:</w:t>
      </w:r>
    </w:p>
    <w:p w14:paraId="3A306707" w14:textId="77777777" w:rsidR="004B1394" w:rsidRDefault="004B1394" w:rsidP="004B1394">
      <w:pPr>
        <w:pStyle w:val="whitespace-normal"/>
        <w:numPr>
          <w:ilvl w:val="0"/>
          <w:numId w:val="3"/>
        </w:numPr>
      </w:pPr>
      <w:r>
        <w:rPr>
          <w:rStyle w:val="Strong"/>
        </w:rPr>
        <w:t>Cost advantage</w:t>
      </w:r>
      <w:r>
        <w:t>: Agentic AI can perform routine tasks at dramatically lower costs than human workers, starting with simpler functions that established solutions may over-serve</w:t>
      </w:r>
    </w:p>
    <w:p w14:paraId="6DED3C1A" w14:textId="77777777" w:rsidR="004B1394" w:rsidRDefault="004B1394" w:rsidP="004B1394">
      <w:pPr>
        <w:pStyle w:val="whitespace-normal"/>
        <w:numPr>
          <w:ilvl w:val="0"/>
          <w:numId w:val="3"/>
        </w:numPr>
      </w:pPr>
      <w:r>
        <w:rPr>
          <w:rStyle w:val="Strong"/>
        </w:rPr>
        <w:t>"Good enough" performance</w:t>
      </w:r>
      <w:r>
        <w:t>: Initially may not match human expertise in complex scenarios but sufficient for many basic operational tasks</w:t>
      </w:r>
    </w:p>
    <w:p w14:paraId="41279301" w14:textId="77777777" w:rsidR="004B1394" w:rsidRDefault="004B1394" w:rsidP="004B1394">
      <w:pPr>
        <w:pStyle w:val="whitespace-normal"/>
        <w:numPr>
          <w:ilvl w:val="0"/>
          <w:numId w:val="3"/>
        </w:numPr>
      </w:pPr>
      <w:r>
        <w:rPr>
          <w:rStyle w:val="Strong"/>
        </w:rPr>
        <w:t>Accessibility</w:t>
      </w:r>
      <w:r>
        <w:t>: Democratizes capabilities previously requiring specialized skills or expensive consulting services</w:t>
      </w:r>
    </w:p>
    <w:p w14:paraId="263F53DF" w14:textId="77777777" w:rsidR="004B1394" w:rsidRDefault="004B1394" w:rsidP="004B1394">
      <w:pPr>
        <w:pStyle w:val="whitespace-normal"/>
        <w:numPr>
          <w:ilvl w:val="0"/>
          <w:numId w:val="3"/>
        </w:numPr>
      </w:pPr>
      <w:r>
        <w:rPr>
          <w:rStyle w:val="Strong"/>
        </w:rPr>
        <w:t>Gradual improvement trajectory</w:t>
      </w:r>
      <w:r>
        <w:t>: Performance improves over time while costs decrease, eventually threatening higher-end applications</w:t>
      </w:r>
    </w:p>
    <w:p w14:paraId="668168ED" w14:textId="77777777" w:rsidR="004B1394" w:rsidRDefault="004B1394" w:rsidP="004B1394">
      <w:pPr>
        <w:pStyle w:val="whitespace-normal"/>
      </w:pPr>
      <w:r>
        <w:rPr>
          <w:rStyle w:val="Strong"/>
        </w:rPr>
        <w:t>New-market disruption characteristics:</w:t>
      </w:r>
    </w:p>
    <w:p w14:paraId="0DA340EA" w14:textId="77777777" w:rsidR="004B1394" w:rsidRDefault="004B1394" w:rsidP="004B1394">
      <w:pPr>
        <w:pStyle w:val="whitespace-normal"/>
        <w:numPr>
          <w:ilvl w:val="0"/>
          <w:numId w:val="4"/>
        </w:numPr>
      </w:pPr>
      <w:r>
        <w:rPr>
          <w:rStyle w:val="Strong"/>
        </w:rPr>
        <w:t>Previously impossible applications</w:t>
      </w:r>
      <w:r>
        <w:t>: Enables 24/7 intelligent automation at scales impractical for human workers</w:t>
      </w:r>
    </w:p>
    <w:p w14:paraId="4AFE0B4D" w14:textId="77777777" w:rsidR="004B1394" w:rsidRDefault="004B1394" w:rsidP="004B1394">
      <w:pPr>
        <w:pStyle w:val="whitespace-normal"/>
        <w:numPr>
          <w:ilvl w:val="0"/>
          <w:numId w:val="4"/>
        </w:numPr>
      </w:pPr>
      <w:r>
        <w:rPr>
          <w:rStyle w:val="Strong"/>
        </w:rPr>
        <w:t>Novel use cases</w:t>
      </w:r>
      <w:r>
        <w:t>: Creates entirely new categories of applications, like continuous monitoring and optimization across complex systems</w:t>
      </w:r>
    </w:p>
    <w:p w14:paraId="0F046EF4" w14:textId="77777777" w:rsidR="004B1394" w:rsidRDefault="004B1394" w:rsidP="004B1394">
      <w:pPr>
        <w:pStyle w:val="whitespace-normal"/>
        <w:numPr>
          <w:ilvl w:val="0"/>
          <w:numId w:val="4"/>
        </w:numPr>
      </w:pPr>
      <w:r>
        <w:rPr>
          <w:rStyle w:val="Strong"/>
        </w:rPr>
        <w:t>Expansion of addressable markets</w:t>
      </w:r>
      <w:r>
        <w:t>: Makes intelligent automation economically viable for small businesses and niche applications previously underserved</w:t>
      </w:r>
    </w:p>
    <w:p w14:paraId="38214249" w14:textId="77777777" w:rsidR="004B1394" w:rsidRDefault="004B1394" w:rsidP="004B1394">
      <w:pPr>
        <w:pStyle w:val="whitespace-normal"/>
        <w:numPr>
          <w:ilvl w:val="0"/>
          <w:numId w:val="4"/>
        </w:numPr>
      </w:pPr>
      <w:r>
        <w:rPr>
          <w:rStyle w:val="Strong"/>
        </w:rPr>
        <w:t>Different value proposition</w:t>
      </w:r>
      <w:r>
        <w:t>: Offers consistency and availability advantages rather than just competing on traditional metrics like speed or accuracy</w:t>
      </w:r>
    </w:p>
    <w:p w14:paraId="6EF8B479" w14:textId="77777777" w:rsidR="004B1394" w:rsidRDefault="004B1394" w:rsidP="004B1394">
      <w:pPr>
        <w:pStyle w:val="whitespace-normal"/>
      </w:pPr>
      <w:r>
        <w:t>This dual nature makes agentic AI particularly potent as a disruptive force, as it can simultaneously attack existing markets from below while creating entirely new market segments.</w:t>
      </w:r>
    </w:p>
    <w:p w14:paraId="442821DA" w14:textId="77777777" w:rsidR="004A1571" w:rsidRPr="004B1394" w:rsidRDefault="004A1571" w:rsidP="004A1571">
      <w:pPr>
        <w:rPr>
          <w:color w:val="000000" w:themeColor="text1"/>
          <w:sz w:val="22"/>
          <w:szCs w:val="22"/>
        </w:rPr>
      </w:pPr>
    </w:p>
    <w:p w14:paraId="095833B1" w14:textId="476A7543" w:rsidR="430F2E1D" w:rsidRDefault="430F2E1D" w:rsidP="34C999B9">
      <w:pPr>
        <w:spacing w:after="187"/>
        <w:ind w:right="3"/>
        <w:rPr>
          <w:color w:val="000000" w:themeColor="text1"/>
          <w:sz w:val="22"/>
          <w:szCs w:val="22"/>
        </w:rPr>
      </w:pPr>
      <w:r w:rsidRPr="34C999B9">
        <w:rPr>
          <w:b/>
          <w:bCs/>
          <w:color w:val="000000" w:themeColor="text1"/>
          <w:sz w:val="22"/>
          <w:szCs w:val="22"/>
          <w:lang w:val="en-AU"/>
        </w:rPr>
        <w:t>Question 3</w:t>
      </w:r>
      <w:r w:rsidRPr="34C999B9">
        <w:rPr>
          <w:color w:val="000000" w:themeColor="text1"/>
          <w:sz w:val="22"/>
          <w:szCs w:val="22"/>
          <w:lang w:val="en-AU"/>
        </w:rPr>
        <w:t xml:space="preserve">: </w:t>
      </w:r>
      <w:r w:rsidR="4786C11A" w:rsidRPr="34C999B9">
        <w:rPr>
          <w:color w:val="000000" w:themeColor="text1"/>
          <w:sz w:val="22"/>
          <w:szCs w:val="22"/>
          <w:lang w:val="en-AU"/>
        </w:rPr>
        <w:t xml:space="preserve">why is Palantir Foundry engaged in neither low-end nor new-market disruption?   </w:t>
      </w:r>
    </w:p>
    <w:p w14:paraId="48C26E71" w14:textId="0B07ED96" w:rsidR="430F2E1D" w:rsidRDefault="430F2E1D" w:rsidP="34C999B9">
      <w:pPr>
        <w:rPr>
          <w:color w:val="000000" w:themeColor="text1"/>
          <w:sz w:val="22"/>
          <w:szCs w:val="22"/>
          <w:lang w:val="en-AU"/>
        </w:rPr>
      </w:pPr>
      <w:r w:rsidRPr="34C999B9">
        <w:rPr>
          <w:b/>
          <w:bCs/>
          <w:color w:val="000000" w:themeColor="text1"/>
          <w:sz w:val="22"/>
          <w:szCs w:val="22"/>
          <w:lang w:val="en-AU"/>
        </w:rPr>
        <w:t>Answer</w:t>
      </w:r>
      <w:r w:rsidRPr="34C999B9">
        <w:rPr>
          <w:color w:val="000000" w:themeColor="text1"/>
          <w:sz w:val="22"/>
          <w:szCs w:val="22"/>
          <w:lang w:val="en-AU"/>
        </w:rPr>
        <w:t>:</w:t>
      </w:r>
    </w:p>
    <w:p w14:paraId="360F8755" w14:textId="77777777" w:rsidR="004B1394" w:rsidRDefault="004B1394" w:rsidP="004B1394">
      <w:pPr>
        <w:pStyle w:val="whitespace-normal"/>
      </w:pPr>
      <w:r>
        <w:t xml:space="preserve">Palantir Foundry operates as a </w:t>
      </w:r>
      <w:r>
        <w:rPr>
          <w:rStyle w:val="Strong"/>
        </w:rPr>
        <w:t>sustaining innovation</w:t>
      </w:r>
      <w:r>
        <w:t xml:space="preserve"> rather than a disruptive one because:</w:t>
      </w:r>
    </w:p>
    <w:p w14:paraId="0CC79FFF" w14:textId="77777777" w:rsidR="004B1394" w:rsidRDefault="004B1394" w:rsidP="004B1394">
      <w:pPr>
        <w:pStyle w:val="whitespace-normal"/>
      </w:pPr>
      <w:r>
        <w:rPr>
          <w:rStyle w:val="Strong"/>
        </w:rPr>
        <w:t>Targets existing high-end customers</w:t>
      </w:r>
      <w:r>
        <w:t>: Foundry primarily serves large enterprises, government agencies, and organizations that already have substantial data analytics budgets and sophisticated needs. It's not making analytics accessible to previously underserved segments.</w:t>
      </w:r>
    </w:p>
    <w:p w14:paraId="6151C47D" w14:textId="77777777" w:rsidR="004B1394" w:rsidRDefault="004B1394" w:rsidP="004B1394">
      <w:pPr>
        <w:pStyle w:val="whitespace-normal"/>
      </w:pPr>
      <w:r>
        <w:rPr>
          <w:rStyle w:val="Strong"/>
        </w:rPr>
        <w:t>Premium positioning</w:t>
      </w:r>
      <w:r>
        <w:t>: The platform is positioned as a high-end, comprehensive solution requiring significant implementation resources and expertise. It doesn't offer a simpler, cheaper alternative to existing tools.</w:t>
      </w:r>
    </w:p>
    <w:p w14:paraId="18EBDADC" w14:textId="77777777" w:rsidR="004B1394" w:rsidRDefault="004B1394" w:rsidP="004B1394">
      <w:pPr>
        <w:pStyle w:val="whitespace-normal"/>
      </w:pPr>
      <w:r>
        <w:rPr>
          <w:rStyle w:val="Strong"/>
        </w:rPr>
        <w:lastRenderedPageBreak/>
        <w:t>Performance-focused value proposition</w:t>
      </w:r>
      <w:r>
        <w:t>: Foundry competes by offering superior capabilities for complex data integration and analysis tasks that established players already serve. It's improving along traditional performance dimensions rather than redefining the market.</w:t>
      </w:r>
    </w:p>
    <w:p w14:paraId="2B37EF88" w14:textId="77777777" w:rsidR="004B1394" w:rsidRDefault="004B1394" w:rsidP="004B1394">
      <w:pPr>
        <w:pStyle w:val="whitespace-normal"/>
      </w:pPr>
      <w:r>
        <w:rPr>
          <w:rStyle w:val="Strong"/>
        </w:rPr>
        <w:t>High implementation barriers</w:t>
      </w:r>
      <w:r>
        <w:t>: Requires substantial organizational commitment, technical expertise, and change management—characteristics typical of sustaining innovations that strengthen incumbents' positions with their best customers.</w:t>
      </w:r>
    </w:p>
    <w:p w14:paraId="1BED046F" w14:textId="77777777" w:rsidR="004B1394" w:rsidRDefault="004B1394" w:rsidP="004B1394">
      <w:pPr>
        <w:pStyle w:val="whitespace-normal"/>
      </w:pPr>
      <w:r>
        <w:rPr>
          <w:rStyle w:val="Strong"/>
        </w:rPr>
        <w:t>Serves over-served customers</w:t>
      </w:r>
      <w:r>
        <w:t>: Many of Foundry's target customers have sophisticated existing solutions; Palantir succeeds by offering even more advanced capabilities rather than "good enough" solutions at lower costs.</w:t>
      </w:r>
    </w:p>
    <w:p w14:paraId="6ECFC97F" w14:textId="77777777" w:rsidR="004B1394" w:rsidRDefault="004B1394" w:rsidP="004B1394">
      <w:pPr>
        <w:pStyle w:val="whitespace-normal"/>
      </w:pPr>
      <w:r>
        <w:t>Rather than disrupting from the bottom or creating new markets, Foundry represents the evolution of enterprise data platforms toward more integrated, AI-enhanced capabilities—competing directly with established players like Snowflake, Databricks, and traditional business intelligence vendors on their own terms.</w:t>
      </w:r>
    </w:p>
    <w:p w14:paraId="285447D6" w14:textId="77777777" w:rsidR="004B1394" w:rsidRDefault="004B1394" w:rsidP="34C999B9">
      <w:pPr>
        <w:rPr>
          <w:color w:val="000000" w:themeColor="text1"/>
          <w:sz w:val="22"/>
          <w:szCs w:val="22"/>
        </w:rPr>
      </w:pPr>
    </w:p>
    <w:sectPr w:rsidR="004B1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6EC7"/>
    <w:multiLevelType w:val="multilevel"/>
    <w:tmpl w:val="178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72B83"/>
    <w:multiLevelType w:val="multilevel"/>
    <w:tmpl w:val="1B50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722A7"/>
    <w:multiLevelType w:val="multilevel"/>
    <w:tmpl w:val="473A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D0A62"/>
    <w:multiLevelType w:val="multilevel"/>
    <w:tmpl w:val="AD8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113043">
    <w:abstractNumId w:val="3"/>
  </w:num>
  <w:num w:numId="2" w16cid:durableId="1471484963">
    <w:abstractNumId w:val="2"/>
  </w:num>
  <w:num w:numId="3" w16cid:durableId="1787650712">
    <w:abstractNumId w:val="0"/>
  </w:num>
  <w:num w:numId="4" w16cid:durableId="1414816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ECFE23"/>
    <w:rsid w:val="004A1571"/>
    <w:rsid w:val="004B1394"/>
    <w:rsid w:val="00822F4E"/>
    <w:rsid w:val="009F3675"/>
    <w:rsid w:val="00EF3F76"/>
    <w:rsid w:val="0521A67E"/>
    <w:rsid w:val="10ECFE23"/>
    <w:rsid w:val="28D1BB04"/>
    <w:rsid w:val="2969E063"/>
    <w:rsid w:val="29D2CB6C"/>
    <w:rsid w:val="34C999B9"/>
    <w:rsid w:val="430F2E1D"/>
    <w:rsid w:val="4786C11A"/>
    <w:rsid w:val="4D170A8F"/>
    <w:rsid w:val="547898AA"/>
    <w:rsid w:val="612D969F"/>
    <w:rsid w:val="7CCAE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FE23"/>
  <w15:chartTrackingRefBased/>
  <w15:docId w15:val="{4EBE5A14-C8AE-4B15-9C89-91ABB5A5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normal">
    <w:name w:val="whitespace-normal"/>
    <w:basedOn w:val="Normal"/>
    <w:rsid w:val="004B1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zh-CN"/>
    </w:rPr>
  </w:style>
  <w:style w:type="character" w:styleId="Strong">
    <w:name w:val="Strong"/>
    <w:basedOn w:val="DefaultParagraphFont"/>
    <w:uiPriority w:val="22"/>
    <w:qFormat/>
    <w:rsid w:val="004B13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Janodhya Wimalasiri</dc:creator>
  <cp:keywords/>
  <dc:description/>
  <cp:lastModifiedBy>Abraham Kuriakose</cp:lastModifiedBy>
  <cp:revision>2</cp:revision>
  <dcterms:created xsi:type="dcterms:W3CDTF">2025-08-20T12:50:00Z</dcterms:created>
  <dcterms:modified xsi:type="dcterms:W3CDTF">2025-08-20T12:50:00Z</dcterms:modified>
</cp:coreProperties>
</file>