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EE00" w14:textId="77777777" w:rsidR="00881A80" w:rsidRDefault="00881A80" w:rsidP="00881A80">
      <w:pPr>
        <w:pStyle w:val="NormalWeb"/>
        <w:jc w:val="center"/>
        <w:rPr>
          <w:b/>
          <w:bCs/>
          <w:color w:val="000000"/>
        </w:rPr>
      </w:pPr>
    </w:p>
    <w:p w14:paraId="235CF3E7" w14:textId="61451A5B" w:rsidR="00881A80" w:rsidRDefault="00881A80" w:rsidP="00881A80">
      <w:pPr>
        <w:pStyle w:val="NormalWeb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CB6E6EF" wp14:editId="1FC63D16">
            <wp:extent cx="2766060" cy="3368040"/>
            <wp:effectExtent l="0" t="0" r="0" b="3810"/>
            <wp:docPr id="12" name="image2.png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36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69A42" w14:textId="77777777" w:rsidR="00881A80" w:rsidRDefault="00881A80" w:rsidP="000D7508">
      <w:pPr>
        <w:pStyle w:val="NormalWeb"/>
        <w:jc w:val="both"/>
        <w:rPr>
          <w:b/>
          <w:bCs/>
          <w:color w:val="000000"/>
        </w:rPr>
      </w:pPr>
    </w:p>
    <w:p w14:paraId="3D1FC91C" w14:textId="77777777" w:rsidR="00881A80" w:rsidRDefault="00881A80" w:rsidP="00881A80">
      <w:pPr>
        <w:spacing w:line="276" w:lineRule="auto"/>
        <w:jc w:val="center"/>
        <w:rPr>
          <w:rFonts w:cstheme="minorHAnsi"/>
          <w:b/>
          <w:sz w:val="32"/>
          <w:szCs w:val="32"/>
        </w:rPr>
      </w:pPr>
    </w:p>
    <w:p w14:paraId="077301CE" w14:textId="77777777" w:rsidR="00881A80" w:rsidRPr="00CE4FF9" w:rsidRDefault="00881A80" w:rsidP="00881A80">
      <w:pPr>
        <w:spacing w:line="276" w:lineRule="auto"/>
        <w:jc w:val="center"/>
        <w:rPr>
          <w:rFonts w:cstheme="minorHAnsi"/>
          <w:b/>
          <w:sz w:val="32"/>
          <w:szCs w:val="32"/>
        </w:rPr>
      </w:pPr>
      <w:r w:rsidRPr="00CE4FF9">
        <w:rPr>
          <w:rFonts w:cstheme="minorHAnsi"/>
          <w:b/>
          <w:sz w:val="32"/>
          <w:szCs w:val="32"/>
        </w:rPr>
        <w:t>UNIVERSIDAD IBEROAMERICANA PUEBLA</w:t>
      </w:r>
    </w:p>
    <w:p w14:paraId="6218EC03" w14:textId="77777777" w:rsidR="00881A80" w:rsidRPr="00C47205" w:rsidRDefault="00881A80" w:rsidP="00881A80">
      <w:pPr>
        <w:spacing w:line="276" w:lineRule="auto"/>
        <w:jc w:val="center"/>
        <w:rPr>
          <w:rFonts w:cstheme="minorHAnsi"/>
          <w:bCs/>
          <w:sz w:val="32"/>
          <w:szCs w:val="32"/>
        </w:rPr>
      </w:pPr>
      <w:r w:rsidRPr="00C47205">
        <w:rPr>
          <w:rFonts w:cstheme="minorHAnsi"/>
          <w:bCs/>
          <w:sz w:val="32"/>
          <w:szCs w:val="32"/>
        </w:rPr>
        <w:t xml:space="preserve">Laboratorio de Redes Digitales </w:t>
      </w:r>
    </w:p>
    <w:p w14:paraId="7123276C" w14:textId="77777777" w:rsidR="00881A80" w:rsidRPr="00C47205" w:rsidRDefault="00881A80" w:rsidP="00881A80">
      <w:pPr>
        <w:spacing w:line="276" w:lineRule="auto"/>
        <w:jc w:val="center"/>
        <w:rPr>
          <w:rFonts w:cstheme="minorHAnsi"/>
          <w:bCs/>
          <w:sz w:val="32"/>
          <w:szCs w:val="32"/>
        </w:rPr>
      </w:pPr>
      <w:r w:rsidRPr="00C47205">
        <w:rPr>
          <w:rFonts w:cstheme="minorHAnsi"/>
          <w:bCs/>
          <w:sz w:val="32"/>
          <w:szCs w:val="32"/>
        </w:rPr>
        <w:t>Profesor</w:t>
      </w:r>
    </w:p>
    <w:p w14:paraId="6CAC4F7F" w14:textId="77777777" w:rsidR="00881A80" w:rsidRPr="00C47205" w:rsidRDefault="00881A80" w:rsidP="00881A80">
      <w:pPr>
        <w:spacing w:line="276" w:lineRule="auto"/>
        <w:jc w:val="center"/>
        <w:rPr>
          <w:bCs/>
          <w:sz w:val="32"/>
          <w:szCs w:val="32"/>
        </w:rPr>
      </w:pPr>
      <w:r w:rsidRPr="00C47205">
        <w:rPr>
          <w:bCs/>
          <w:sz w:val="28"/>
          <w:szCs w:val="28"/>
        </w:rPr>
        <w:t>Girón Nieto Huber</w:t>
      </w:r>
      <w:r w:rsidRPr="00C47205">
        <w:rPr>
          <w:bCs/>
          <w:sz w:val="32"/>
          <w:szCs w:val="32"/>
        </w:rPr>
        <w:t xml:space="preserve"> </w:t>
      </w:r>
    </w:p>
    <w:p w14:paraId="29729F51" w14:textId="77777777" w:rsidR="00881A80" w:rsidRPr="00684F7A" w:rsidRDefault="00881A80" w:rsidP="00881A80">
      <w:pPr>
        <w:jc w:val="center"/>
        <w:rPr>
          <w:rFonts w:ascii="Times New Roman" w:hAnsi="Times New Roman" w:cs="Times New Roman"/>
          <w:b/>
          <w:szCs w:val="24"/>
        </w:rPr>
      </w:pPr>
      <w:r w:rsidRPr="00684F7A">
        <w:rPr>
          <w:rFonts w:ascii="Times New Roman" w:hAnsi="Times New Roman" w:cs="Times New Roman"/>
          <w:b/>
          <w:szCs w:val="24"/>
        </w:rPr>
        <w:t>Practica 2: “Protocolo de Comunicación – Convertidor a binario”</w:t>
      </w:r>
    </w:p>
    <w:p w14:paraId="2D56BAB9" w14:textId="77777777" w:rsidR="00881A80" w:rsidRPr="00C47205" w:rsidRDefault="00881A80" w:rsidP="00881A80">
      <w:pPr>
        <w:jc w:val="center"/>
        <w:rPr>
          <w:bCs/>
          <w:sz w:val="28"/>
          <w:szCs w:val="28"/>
        </w:rPr>
      </w:pPr>
      <w:r w:rsidRPr="00C47205">
        <w:rPr>
          <w:bCs/>
          <w:color w:val="000000"/>
          <w:sz w:val="28"/>
          <w:szCs w:val="28"/>
        </w:rPr>
        <w:t xml:space="preserve">Meléndez Hernández Luis Abraham </w:t>
      </w:r>
    </w:p>
    <w:p w14:paraId="73460BF1" w14:textId="77777777" w:rsidR="00881A80" w:rsidRPr="00C47205" w:rsidRDefault="00881A80" w:rsidP="00881A80">
      <w:pPr>
        <w:jc w:val="center"/>
        <w:rPr>
          <w:bCs/>
          <w:sz w:val="28"/>
          <w:szCs w:val="28"/>
        </w:rPr>
      </w:pPr>
      <w:r w:rsidRPr="00C47205">
        <w:rPr>
          <w:bCs/>
          <w:sz w:val="28"/>
          <w:szCs w:val="28"/>
        </w:rPr>
        <w:t xml:space="preserve">Romero Salazar Ramón Alberto </w:t>
      </w:r>
    </w:p>
    <w:p w14:paraId="1A52F9F6" w14:textId="77777777" w:rsidR="00881A80" w:rsidRDefault="00881A80" w:rsidP="000D7508">
      <w:pPr>
        <w:pStyle w:val="NormalWeb"/>
        <w:jc w:val="both"/>
        <w:rPr>
          <w:b/>
          <w:bCs/>
          <w:color w:val="000000"/>
        </w:rPr>
      </w:pPr>
    </w:p>
    <w:p w14:paraId="1006CD6A" w14:textId="77777777" w:rsidR="00881A80" w:rsidRDefault="00881A80" w:rsidP="000D7508">
      <w:pPr>
        <w:pStyle w:val="NormalWeb"/>
        <w:jc w:val="both"/>
        <w:rPr>
          <w:b/>
          <w:bCs/>
          <w:color w:val="000000"/>
        </w:rPr>
      </w:pPr>
    </w:p>
    <w:p w14:paraId="735E985F" w14:textId="77777777" w:rsidR="00881A80" w:rsidRDefault="00881A80" w:rsidP="000D7508">
      <w:pPr>
        <w:pStyle w:val="NormalWeb"/>
        <w:jc w:val="both"/>
        <w:rPr>
          <w:b/>
          <w:bCs/>
          <w:color w:val="000000"/>
        </w:rPr>
      </w:pPr>
    </w:p>
    <w:p w14:paraId="4E7E0A10" w14:textId="0F741537" w:rsidR="000D7508" w:rsidRPr="004B3861" w:rsidRDefault="000D7508" w:rsidP="000D7508">
      <w:pPr>
        <w:pStyle w:val="NormalWeb"/>
        <w:jc w:val="both"/>
        <w:rPr>
          <w:b/>
          <w:bCs/>
          <w:color w:val="000000"/>
        </w:rPr>
      </w:pPr>
      <w:r w:rsidRPr="004B3861">
        <w:rPr>
          <w:b/>
          <w:bCs/>
          <w:color w:val="000000"/>
        </w:rPr>
        <w:lastRenderedPageBreak/>
        <w:t>1. Objetivo General</w:t>
      </w:r>
    </w:p>
    <w:p w14:paraId="5454E8C5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Conocer, identificar y comprobar el funcionamiento de los cables de red estructurado.</w:t>
      </w:r>
    </w:p>
    <w:p w14:paraId="5872A90D" w14:textId="77777777" w:rsidR="000D7508" w:rsidRPr="004B3861" w:rsidRDefault="000D7508" w:rsidP="000D7508">
      <w:pPr>
        <w:pStyle w:val="NormalWeb"/>
        <w:jc w:val="both"/>
        <w:rPr>
          <w:b/>
          <w:bCs/>
          <w:color w:val="000000"/>
        </w:rPr>
      </w:pPr>
      <w:r w:rsidRPr="004B3861">
        <w:rPr>
          <w:b/>
          <w:bCs/>
          <w:color w:val="000000"/>
        </w:rPr>
        <w:t>2. Objetivos específicos</w:t>
      </w:r>
    </w:p>
    <w:p w14:paraId="41CC4F9C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· Investigar la configuración de los cables de red estructurados: Directo y Cruzado</w:t>
      </w:r>
    </w:p>
    <w:p w14:paraId="5616DF20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· Investigar y explicar la forma de probar un cable de red directo y uno cruzado.</w:t>
      </w:r>
    </w:p>
    <w:p w14:paraId="467AA518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· Armar 2 cables de red directos y probarlos.</w:t>
      </w:r>
    </w:p>
    <w:p w14:paraId="6A1C54B8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· Armar 2 cables de red cruzados y probarlos.</w:t>
      </w:r>
    </w:p>
    <w:p w14:paraId="5BEB103A" w14:textId="77777777" w:rsidR="000D7508" w:rsidRPr="004B3861" w:rsidRDefault="000D7508" w:rsidP="000D7508">
      <w:pPr>
        <w:pStyle w:val="NormalWeb"/>
        <w:jc w:val="both"/>
        <w:rPr>
          <w:b/>
          <w:bCs/>
          <w:color w:val="000000"/>
        </w:rPr>
      </w:pPr>
      <w:r w:rsidRPr="004B3861">
        <w:rPr>
          <w:b/>
          <w:bCs/>
          <w:color w:val="000000"/>
        </w:rPr>
        <w:t>3. Material</w:t>
      </w:r>
    </w:p>
    <w:p w14:paraId="63DA64CC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- Cable de red para armar</w:t>
      </w:r>
    </w:p>
    <w:p w14:paraId="4C59DD3F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- Cabezales de ethernet</w:t>
      </w:r>
    </w:p>
    <w:p w14:paraId="2E898C62" w14:textId="77777777" w:rsidR="000D7508" w:rsidRPr="004B3861" w:rsidRDefault="000D7508" w:rsidP="000D7508">
      <w:pPr>
        <w:pStyle w:val="NormalWeb"/>
        <w:jc w:val="both"/>
        <w:rPr>
          <w:color w:val="000000"/>
        </w:rPr>
      </w:pPr>
      <w:r w:rsidRPr="004B3861">
        <w:rPr>
          <w:color w:val="000000"/>
        </w:rPr>
        <w:t>- Pinza ponchadora de cable de red</w:t>
      </w:r>
    </w:p>
    <w:p w14:paraId="6DDB64EA" w14:textId="77777777" w:rsidR="000D7508" w:rsidRPr="004B3861" w:rsidRDefault="000D7508" w:rsidP="000D7508">
      <w:pPr>
        <w:pStyle w:val="NormalWeb"/>
        <w:jc w:val="both"/>
        <w:rPr>
          <w:b/>
          <w:bCs/>
          <w:color w:val="000000"/>
        </w:rPr>
      </w:pPr>
      <w:r w:rsidRPr="004B3861">
        <w:rPr>
          <w:b/>
          <w:bCs/>
          <w:color w:val="000000"/>
        </w:rPr>
        <w:t xml:space="preserve">Desarrollo </w:t>
      </w:r>
    </w:p>
    <w:p w14:paraId="14BB52A2" w14:textId="77777777" w:rsidR="007C153C" w:rsidRPr="004B3861" w:rsidRDefault="000D7508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sz w:val="24"/>
          <w:szCs w:val="24"/>
        </w:rPr>
        <w:t xml:space="preserve">Cable directo </w:t>
      </w:r>
    </w:p>
    <w:p w14:paraId="715DBA6F" w14:textId="0C9D7ED3" w:rsidR="000D7508" w:rsidRPr="004B3861" w:rsidRDefault="000D7508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sz w:val="24"/>
          <w:szCs w:val="24"/>
        </w:rPr>
        <w:t>Ambos extremos utilizan el mismo estándar de cableado: T-568A o T-568B. Por lo tanto, ambos extremos (conector A y conector B) del cable directo tienen una disposición de cables del mismo color.</w:t>
      </w:r>
    </w:p>
    <w:p w14:paraId="11171848" w14:textId="77EBFD31" w:rsidR="0080734D" w:rsidRPr="004B3861" w:rsidRDefault="0080734D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sz w:val="24"/>
          <w:szCs w:val="24"/>
        </w:rPr>
        <w:t>Para comprobar el funcionamiento de un cable directo, conectamos nuestra computadora a una entrada de red wifi y la computadora debería tener acceso a internet.</w:t>
      </w:r>
    </w:p>
    <w:p w14:paraId="33C62D42" w14:textId="77777777" w:rsidR="000D7508" w:rsidRPr="004B3861" w:rsidRDefault="000D7508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20ECC" wp14:editId="10EE9043">
            <wp:extent cx="1806097" cy="1524132"/>
            <wp:effectExtent l="0" t="0" r="381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1D69" w14:textId="77777777" w:rsidR="000D7508" w:rsidRPr="004B3861" w:rsidRDefault="000D7508">
      <w:pPr>
        <w:rPr>
          <w:rFonts w:ascii="Times New Roman" w:hAnsi="Times New Roman" w:cs="Times New Roman"/>
          <w:sz w:val="24"/>
          <w:szCs w:val="24"/>
        </w:rPr>
      </w:pPr>
    </w:p>
    <w:p w14:paraId="5C4C1637" w14:textId="77777777" w:rsidR="000D7508" w:rsidRPr="004B3861" w:rsidRDefault="000D7508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sz w:val="24"/>
          <w:szCs w:val="24"/>
        </w:rPr>
        <w:t xml:space="preserve">Cable cruzado </w:t>
      </w:r>
    </w:p>
    <w:p w14:paraId="6DFD2A59" w14:textId="31DB0B49" w:rsidR="000D7508" w:rsidRPr="004B3861" w:rsidRDefault="000D7508" w:rsidP="0080734D">
      <w:pPr>
        <w:jc w:val="both"/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sz w:val="24"/>
          <w:szCs w:val="24"/>
        </w:rPr>
        <w:lastRenderedPageBreak/>
        <w:t>Cambia de dirección de un extremo a otro. A diferencia del cable directo, el cable cruzado utiliza diferentes estándares de cableado en cada uno de sus extremos, ambos lados (conector A y conector B) del cable cruzado tendrán una disposición de cables de diferente color</w:t>
      </w:r>
      <w:r w:rsidR="0080734D" w:rsidRPr="004B3861">
        <w:rPr>
          <w:rFonts w:ascii="Times New Roman" w:hAnsi="Times New Roman" w:cs="Times New Roman"/>
          <w:sz w:val="24"/>
          <w:szCs w:val="24"/>
        </w:rPr>
        <w:t>.</w:t>
      </w:r>
    </w:p>
    <w:p w14:paraId="3B4CC77C" w14:textId="199B5139" w:rsidR="0080734D" w:rsidRPr="004B3861" w:rsidRDefault="0080734D" w:rsidP="0080734D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sz w:val="24"/>
          <w:szCs w:val="24"/>
        </w:rPr>
        <w:t xml:space="preserve">Para comprobar el funcionamiento de un cable cruzado, conectamos nuestra computadora a otra computadora y como respuesta la computadora nos debe indicar la existencia de una red. </w:t>
      </w:r>
    </w:p>
    <w:p w14:paraId="18889816" w14:textId="77777777" w:rsidR="0080734D" w:rsidRPr="004B3861" w:rsidRDefault="0080734D" w:rsidP="008073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E8787" w14:textId="32F657F6" w:rsidR="000D7508" w:rsidRPr="004B3861" w:rsidRDefault="000D7508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12066" wp14:editId="30E4BC87">
            <wp:extent cx="1851820" cy="137934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37B" w14:textId="7F6253DD" w:rsidR="0080734D" w:rsidRPr="004B3861" w:rsidRDefault="0080734D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C6D7C" wp14:editId="5F273D2A">
            <wp:extent cx="3693795" cy="225298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3" b="10753"/>
                    <a:stretch/>
                  </pic:blipFill>
                  <pic:spPr bwMode="auto">
                    <a:xfrm>
                      <a:off x="0" y="0"/>
                      <a:ext cx="3694285" cy="22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83CCB" w14:textId="29CD4474" w:rsidR="0080734D" w:rsidRPr="004B3861" w:rsidRDefault="0080734D">
      <w:pPr>
        <w:rPr>
          <w:rFonts w:ascii="Times New Roman" w:hAnsi="Times New Roman" w:cs="Times New Roman"/>
          <w:sz w:val="24"/>
          <w:szCs w:val="24"/>
        </w:rPr>
      </w:pPr>
      <w:r w:rsidRPr="004B3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B780A" wp14:editId="1BED70A8">
            <wp:extent cx="1799222" cy="2733675"/>
            <wp:effectExtent l="0" t="0" r="0" b="0"/>
            <wp:docPr id="4" name="Imagen 4" descr="Imagen que contiene cable, espejo, lentes de sol, espejo de c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able, espejo, lentes de sol, espejo de coche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5" r="65189" b="3646"/>
                    <a:stretch/>
                  </pic:blipFill>
                  <pic:spPr bwMode="auto">
                    <a:xfrm>
                      <a:off x="0" y="0"/>
                      <a:ext cx="1799222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7D6E1" w14:textId="078B4D2F" w:rsidR="00DD047B" w:rsidRPr="004B3861" w:rsidRDefault="00DD047B">
      <w:pPr>
        <w:rPr>
          <w:rFonts w:ascii="Times New Roman" w:hAnsi="Times New Roman" w:cs="Times New Roman"/>
          <w:sz w:val="24"/>
          <w:szCs w:val="24"/>
        </w:rPr>
      </w:pPr>
    </w:p>
    <w:p w14:paraId="061CB694" w14:textId="0D54F7B4" w:rsidR="00DD047B" w:rsidRPr="004B3861" w:rsidRDefault="00DD0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861">
        <w:rPr>
          <w:rFonts w:ascii="Times New Roman" w:hAnsi="Times New Roman" w:cs="Times New Roman"/>
          <w:b/>
          <w:bCs/>
          <w:sz w:val="24"/>
          <w:szCs w:val="24"/>
        </w:rPr>
        <w:t>Video cable directo</w:t>
      </w:r>
    </w:p>
    <w:p w14:paraId="4645D092" w14:textId="57FB1F9B" w:rsidR="00DD047B" w:rsidRPr="004B3861" w:rsidRDefault="0000000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D047B" w:rsidRPr="004B3861">
          <w:rPr>
            <w:rStyle w:val="Hipervnculo"/>
            <w:rFonts w:ascii="Times New Roman" w:hAnsi="Times New Roman" w:cs="Times New Roman"/>
            <w:sz w:val="24"/>
            <w:szCs w:val="24"/>
          </w:rPr>
          <w:t>https://youtube.com/shorts/s3WXlCGh-H0?feature=share</w:t>
        </w:r>
      </w:hyperlink>
    </w:p>
    <w:p w14:paraId="2BC14A71" w14:textId="357E1E1A" w:rsidR="00DD047B" w:rsidRPr="004B3861" w:rsidRDefault="00DD047B" w:rsidP="00DD0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861">
        <w:rPr>
          <w:rFonts w:ascii="Times New Roman" w:hAnsi="Times New Roman" w:cs="Times New Roman"/>
          <w:b/>
          <w:bCs/>
          <w:sz w:val="24"/>
          <w:szCs w:val="24"/>
        </w:rPr>
        <w:t>Video cable cruzado</w:t>
      </w:r>
    </w:p>
    <w:p w14:paraId="7D7DED18" w14:textId="59665786" w:rsidR="00DD047B" w:rsidRPr="004B3861" w:rsidRDefault="0000000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DD047B" w:rsidRPr="004B3861">
          <w:rPr>
            <w:rStyle w:val="Hipervnculo"/>
            <w:rFonts w:ascii="Times New Roman" w:hAnsi="Times New Roman" w:cs="Times New Roman"/>
            <w:sz w:val="24"/>
            <w:szCs w:val="24"/>
          </w:rPr>
          <w:t>https://youtube.com/shorts/pNtasNrflhQ?feature=share</w:t>
        </w:r>
      </w:hyperlink>
    </w:p>
    <w:sectPr w:rsidR="00DD047B" w:rsidRPr="004B3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08"/>
    <w:rsid w:val="000D7508"/>
    <w:rsid w:val="004B3861"/>
    <w:rsid w:val="007C153C"/>
    <w:rsid w:val="0080734D"/>
    <w:rsid w:val="00881A80"/>
    <w:rsid w:val="00D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7AF7"/>
  <w15:chartTrackingRefBased/>
  <w15:docId w15:val="{2BFFD818-369C-4B3B-8A2B-9302AA41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D04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be.com/shorts/pNtasNrflhQ?feature=sh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be.com/shorts/s3WXlCGh-H0?feature=sh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MELENDEZ HERNANDEZ LUIS ABRAHAM</cp:lastModifiedBy>
  <cp:revision>5</cp:revision>
  <dcterms:created xsi:type="dcterms:W3CDTF">2023-02-23T02:42:00Z</dcterms:created>
  <dcterms:modified xsi:type="dcterms:W3CDTF">2023-02-23T06:53:00Z</dcterms:modified>
</cp:coreProperties>
</file>