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54" w:rsidRDefault="00575B54" w:rsidP="00575B54">
      <w:pPr>
        <w:pStyle w:val="NormalWeb"/>
        <w:rPr>
          <w:color w:val="000000"/>
          <w:sz w:val="27"/>
          <w:szCs w:val="27"/>
        </w:rPr>
      </w:pPr>
    </w:p>
    <w:tbl>
      <w:tblPr>
        <w:tblW w:w="11023" w:type="dxa"/>
        <w:jc w:val="center"/>
        <w:tblBorders>
          <w:bottom w:val="single" w:sz="4" w:space="0" w:color="000000"/>
        </w:tblBorders>
        <w:tblLook w:val="00A0" w:firstRow="1" w:lastRow="0" w:firstColumn="1" w:lastColumn="0" w:noHBand="0" w:noVBand="0"/>
      </w:tblPr>
      <w:tblGrid>
        <w:gridCol w:w="8476"/>
        <w:gridCol w:w="708"/>
        <w:gridCol w:w="1839"/>
      </w:tblGrid>
      <w:tr w:rsidR="00575B54" w:rsidRPr="003547F0" w:rsidTr="00D17F5C">
        <w:trPr>
          <w:jc w:val="center"/>
        </w:trPr>
        <w:tc>
          <w:tcPr>
            <w:tcW w:w="9184" w:type="dxa"/>
            <w:gridSpan w:val="2"/>
            <w:tcBorders>
              <w:bottom w:val="nil"/>
            </w:tcBorders>
          </w:tcPr>
          <w:p w:rsidR="00575B54" w:rsidRPr="0049107C" w:rsidRDefault="00575B54" w:rsidP="00D17F5C">
            <w:pPr>
              <w:spacing w:after="0"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Lab</w:t>
            </w:r>
            <w:proofErr w:type="spellEnd"/>
            <w:r>
              <w:rPr>
                <w:rFonts w:ascii="Arial" w:hAnsi="Arial" w:cs="Arial"/>
              </w:rPr>
              <w:t>. Redes Digitales de Datos                                     Redes de Computadora</w:t>
            </w:r>
          </w:p>
        </w:tc>
        <w:tc>
          <w:tcPr>
            <w:tcW w:w="1839" w:type="dxa"/>
            <w:vMerge w:val="restart"/>
            <w:tcBorders>
              <w:bottom w:val="nil"/>
            </w:tcBorders>
          </w:tcPr>
          <w:p w:rsidR="00575B54" w:rsidRPr="003547F0" w:rsidRDefault="00575B54" w:rsidP="00D17F5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MX"/>
              </w:rPr>
              <w:drawing>
                <wp:inline distT="0" distB="0" distL="0" distR="0" wp14:anchorId="5813F8B4" wp14:editId="1138E8E9">
                  <wp:extent cx="685800" cy="7524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B54" w:rsidRPr="003547F0" w:rsidTr="00D17F5C">
        <w:trPr>
          <w:trHeight w:val="547"/>
          <w:jc w:val="center"/>
        </w:trPr>
        <w:tc>
          <w:tcPr>
            <w:tcW w:w="9184" w:type="dxa"/>
            <w:gridSpan w:val="2"/>
            <w:vAlign w:val="center"/>
          </w:tcPr>
          <w:p w:rsidR="00575B54" w:rsidRPr="003547F0" w:rsidRDefault="00575B54" w:rsidP="00D17F5C">
            <w:pPr>
              <w:spacing w:after="0" w:line="240" w:lineRule="auto"/>
              <w:rPr>
                <w:rFonts w:ascii="Arial" w:hAnsi="Arial" w:cs="Arial"/>
              </w:rPr>
            </w:pPr>
          </w:p>
          <w:p w:rsidR="00575B54" w:rsidRPr="003547F0" w:rsidRDefault="00575B54" w:rsidP="00D17F5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Profesor: Huber Girón Nieto                                                           </w:t>
            </w:r>
          </w:p>
          <w:p w:rsidR="00575B54" w:rsidRPr="003547F0" w:rsidRDefault="00575B54" w:rsidP="00D17F5C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39" w:type="dxa"/>
            <w:vMerge/>
            <w:tcBorders>
              <w:bottom w:val="nil"/>
            </w:tcBorders>
            <w:vAlign w:val="center"/>
          </w:tcPr>
          <w:p w:rsidR="00575B54" w:rsidRPr="003547F0" w:rsidRDefault="00575B54" w:rsidP="00D17F5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575B54" w:rsidRPr="003547F0" w:rsidTr="00D17F5C">
        <w:trPr>
          <w:trHeight w:val="547"/>
          <w:jc w:val="center"/>
        </w:trPr>
        <w:tc>
          <w:tcPr>
            <w:tcW w:w="8476" w:type="dxa"/>
            <w:tcBorders>
              <w:bottom w:val="nil"/>
            </w:tcBorders>
            <w:vAlign w:val="center"/>
          </w:tcPr>
          <w:p w:rsidR="00575B54" w:rsidRPr="003547F0" w:rsidRDefault="00575B54" w:rsidP="00D17F5C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47" w:type="dxa"/>
            <w:gridSpan w:val="2"/>
            <w:tcBorders>
              <w:bottom w:val="nil"/>
            </w:tcBorders>
            <w:vAlign w:val="center"/>
          </w:tcPr>
          <w:p w:rsidR="00575B54" w:rsidRPr="003547F0" w:rsidRDefault="00575B54" w:rsidP="00D17F5C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</w:tbl>
    <w:p w:rsidR="00575B54" w:rsidRDefault="00575B54" w:rsidP="00575B54">
      <w:pPr>
        <w:spacing w:after="0" w:line="240" w:lineRule="auto"/>
        <w:rPr>
          <w:rFonts w:ascii="Arial" w:hAnsi="Arial" w:cs="Arial"/>
          <w:b/>
        </w:rPr>
      </w:pPr>
    </w:p>
    <w:p w:rsidR="00575B54" w:rsidRDefault="00575B54" w:rsidP="00575B54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Prá</w:t>
      </w:r>
      <w:r w:rsidRPr="00E977BE">
        <w:rPr>
          <w:rFonts w:ascii="Arial" w:hAnsi="Arial" w:cs="Arial"/>
          <w:b/>
        </w:rPr>
        <w:t xml:space="preserve">ctica </w:t>
      </w:r>
      <w:r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:</w:t>
      </w:r>
    </w:p>
    <w:p w:rsidR="00575B54" w:rsidRPr="008B5C94" w:rsidRDefault="00575B54" w:rsidP="00575B54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Redes de Computadoras con </w:t>
      </w:r>
      <w:proofErr w:type="spellStart"/>
      <w:r>
        <w:rPr>
          <w:rFonts w:ascii="Arial" w:hAnsi="Arial" w:cs="Arial"/>
          <w:b/>
        </w:rPr>
        <w:t>switches</w:t>
      </w:r>
      <w:proofErr w:type="spellEnd"/>
      <w:r>
        <w:rPr>
          <w:rFonts w:ascii="Arial" w:hAnsi="Arial" w:cs="Arial"/>
          <w:b/>
        </w:rPr>
        <w:t xml:space="preserve"> y cables</w:t>
      </w:r>
    </w:p>
    <w:p w:rsidR="00575B54" w:rsidRPr="00575B54" w:rsidRDefault="00575B54" w:rsidP="00575B54">
      <w:pPr>
        <w:pStyle w:val="Tareas"/>
        <w:jc w:val="left"/>
        <w:rPr>
          <w:b/>
        </w:rPr>
      </w:pPr>
      <w:r w:rsidRPr="00575B54">
        <w:rPr>
          <w:b/>
        </w:rPr>
        <w:t xml:space="preserve">Equipo: </w:t>
      </w:r>
    </w:p>
    <w:p w:rsidR="00575B54" w:rsidRPr="00575B54" w:rsidRDefault="00575B54" w:rsidP="00575B54">
      <w:pPr>
        <w:pStyle w:val="Tareas"/>
        <w:jc w:val="left"/>
      </w:pPr>
      <w:r w:rsidRPr="00575B54">
        <w:t>Valeria Samantha Suárez Falcón</w:t>
      </w:r>
    </w:p>
    <w:p w:rsidR="00575B54" w:rsidRPr="00575B54" w:rsidRDefault="00575B54" w:rsidP="00575B54">
      <w:pPr>
        <w:pStyle w:val="Tareas"/>
        <w:jc w:val="left"/>
      </w:pPr>
      <w:proofErr w:type="spellStart"/>
      <w:r w:rsidRPr="00575B54">
        <w:t>Karime</w:t>
      </w:r>
      <w:proofErr w:type="spellEnd"/>
      <w:r w:rsidRPr="00575B54">
        <w:t xml:space="preserve"> López Hernández </w:t>
      </w:r>
    </w:p>
    <w:p w:rsidR="00575B54" w:rsidRPr="00575B54" w:rsidRDefault="00575B54" w:rsidP="00575B54">
      <w:pPr>
        <w:pStyle w:val="Tareas"/>
        <w:jc w:val="left"/>
      </w:pPr>
      <w:r w:rsidRPr="00575B54">
        <w:t>Dimas Coello</w:t>
      </w:r>
    </w:p>
    <w:p w:rsidR="00575B54" w:rsidRPr="00575B54" w:rsidRDefault="00575B54" w:rsidP="00575B54">
      <w:pPr>
        <w:pStyle w:val="NormalWeb"/>
        <w:rPr>
          <w:rFonts w:ascii="Arial" w:hAnsi="Arial" w:cs="Arial"/>
          <w:b/>
          <w:color w:val="000000"/>
          <w:sz w:val="22"/>
          <w:szCs w:val="22"/>
        </w:rPr>
      </w:pPr>
      <w:r w:rsidRPr="00575B54">
        <w:rPr>
          <w:rFonts w:ascii="Arial" w:hAnsi="Arial" w:cs="Arial"/>
          <w:b/>
          <w:color w:val="000000"/>
          <w:sz w:val="22"/>
          <w:szCs w:val="22"/>
        </w:rPr>
        <w:t>1. Objetivo General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 xml:space="preserve">Conocer, identificar y comprobar el funcionamiento de una red de área local utilizando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switches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Router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>.</w:t>
      </w:r>
    </w:p>
    <w:p w:rsidR="00575B54" w:rsidRPr="00575B54" w:rsidRDefault="00575B54" w:rsidP="00575B54">
      <w:pPr>
        <w:pStyle w:val="NormalWeb"/>
        <w:rPr>
          <w:rFonts w:ascii="Arial" w:hAnsi="Arial" w:cs="Arial"/>
          <w:b/>
          <w:color w:val="000000"/>
          <w:sz w:val="22"/>
          <w:szCs w:val="22"/>
        </w:rPr>
      </w:pPr>
      <w:r w:rsidRPr="00575B54">
        <w:rPr>
          <w:rFonts w:ascii="Arial" w:hAnsi="Arial" w:cs="Arial"/>
          <w:b/>
          <w:color w:val="000000"/>
          <w:sz w:val="22"/>
          <w:szCs w:val="22"/>
        </w:rPr>
        <w:t>2. Objetivos específicos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 xml:space="preserve">· Identificar y caracterizar el funcionamiento del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switch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 xml:space="preserve"> y el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router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>.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 xml:space="preserve">· Elaborar una red, utilizando la asignación automática de IP, seleccionado el tipo de cable adecuado y un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switch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 xml:space="preserve"> conectando mínimo 3 computadoras y una con servicios de servidor.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>(Comprueba que es posible encontrar dispositivos en la red, puedes usar el comando PING, y comprueba el acceso a la página web del servidor)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 xml:space="preserve">· Elaborar una red, utilizando la asignación automática de IP, seleccionado el tipo de cable adecuado y un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router</w:t>
      </w:r>
      <w:proofErr w:type="spellEnd"/>
      <w:r w:rsidRPr="00575B54">
        <w:rPr>
          <w:rFonts w:ascii="Arial" w:hAnsi="Arial" w:cs="Arial"/>
          <w:color w:val="000000"/>
          <w:sz w:val="22"/>
          <w:szCs w:val="22"/>
        </w:rPr>
        <w:t xml:space="preserve"> conectando mínimo 3 computadoras (alámbrica o inalámbricamente) y una con servicios de servidor. (Comprueba que es posible encontrar dispositivos en la red, puedes usar el comando PING, y comprueba el acceso a la página web del servidor)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>· Une ambas Redes, utilizando la asignación automática de IP, seleccionado el tipo de cable adecuado y comprueba el intercambio de archivos.</w:t>
      </w:r>
    </w:p>
    <w:p w:rsidR="00575B54" w:rsidRPr="00575B54" w:rsidRDefault="00575B54" w:rsidP="00575B54">
      <w:pPr>
        <w:pStyle w:val="NormalWeb"/>
        <w:rPr>
          <w:rFonts w:ascii="Arial" w:hAnsi="Arial" w:cs="Arial"/>
          <w:b/>
          <w:color w:val="000000"/>
          <w:sz w:val="22"/>
          <w:szCs w:val="22"/>
        </w:rPr>
      </w:pPr>
      <w:r w:rsidRPr="00575B54">
        <w:rPr>
          <w:rFonts w:ascii="Arial" w:hAnsi="Arial" w:cs="Arial"/>
          <w:b/>
          <w:color w:val="000000"/>
          <w:sz w:val="22"/>
          <w:szCs w:val="22"/>
        </w:rPr>
        <w:t>3. Material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>- 6 computadoras</w:t>
      </w:r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 xml:space="preserve">- 1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Switch</w:t>
      </w:r>
      <w:proofErr w:type="spellEnd"/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lastRenderedPageBreak/>
        <w:t xml:space="preserve">- 1 </w:t>
      </w:r>
      <w:proofErr w:type="spellStart"/>
      <w:r w:rsidRPr="00575B54">
        <w:rPr>
          <w:rFonts w:ascii="Arial" w:hAnsi="Arial" w:cs="Arial"/>
          <w:color w:val="000000"/>
          <w:sz w:val="22"/>
          <w:szCs w:val="22"/>
        </w:rPr>
        <w:t>Router</w:t>
      </w:r>
      <w:proofErr w:type="spellEnd"/>
    </w:p>
    <w:p w:rsidR="00575B54" w:rsidRPr="00575B54" w:rsidRDefault="00575B54" w:rsidP="00575B54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575B54">
        <w:rPr>
          <w:rFonts w:ascii="Arial" w:hAnsi="Arial" w:cs="Arial"/>
          <w:color w:val="000000"/>
          <w:sz w:val="22"/>
          <w:szCs w:val="22"/>
        </w:rPr>
        <w:t>- Cables de red directos y cruzados</w:t>
      </w:r>
    </w:p>
    <w:p w:rsidR="00844206" w:rsidRDefault="00575B54">
      <w:pPr>
        <w:rPr>
          <w:rFonts w:ascii="Arial" w:hAnsi="Arial" w:cs="Arial"/>
          <w:b/>
          <w:u w:val="single"/>
        </w:rPr>
      </w:pPr>
      <w:r w:rsidRPr="00575B54">
        <w:rPr>
          <w:rFonts w:ascii="Arial" w:hAnsi="Arial" w:cs="Arial"/>
          <w:b/>
        </w:rPr>
        <w:t>4. Evidencias</w:t>
      </w:r>
    </w:p>
    <w:p w:rsidR="00115D0D" w:rsidRDefault="00115D0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252AAB16" wp14:editId="70F22416">
            <wp:extent cx="3307742" cy="3646778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881" cy="3653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D0D" w:rsidRDefault="00115D0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s-MX"/>
        </w:rPr>
        <w:drawing>
          <wp:inline distT="0" distB="0" distL="0" distR="0" wp14:anchorId="010FC1B6">
            <wp:extent cx="5960198" cy="3199881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07" cy="320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5D0D" w:rsidRPr="00575B54" w:rsidRDefault="00115D0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s-MX"/>
        </w:rPr>
        <w:lastRenderedPageBreak/>
        <w:drawing>
          <wp:inline distT="0" distB="0" distL="0" distR="0" wp14:anchorId="3A2F635B">
            <wp:extent cx="4921124" cy="87486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926217" cy="8757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D0D" w:rsidRPr="00575B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B54"/>
    <w:rsid w:val="00115D0D"/>
    <w:rsid w:val="00575B54"/>
    <w:rsid w:val="0084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8737C"/>
  <w15:chartTrackingRefBased/>
  <w15:docId w15:val="{EF2A2708-5966-4B92-9B30-0EE936C7F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5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areas">
    <w:name w:val="Tareas"/>
    <w:basedOn w:val="Normal"/>
    <w:uiPriority w:val="99"/>
    <w:rsid w:val="00575B54"/>
    <w:pPr>
      <w:autoSpaceDE w:val="0"/>
      <w:autoSpaceDN w:val="0"/>
      <w:adjustRightInd w:val="0"/>
      <w:spacing w:after="0" w:line="360" w:lineRule="auto"/>
      <w:jc w:val="both"/>
    </w:pPr>
    <w:rPr>
      <w:rFonts w:ascii="Arial" w:eastAsia="Calibri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4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224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Dellcore</dc:creator>
  <cp:keywords/>
  <dc:description/>
  <cp:lastModifiedBy>Dellcore</cp:lastModifiedBy>
  <cp:revision>2</cp:revision>
  <dcterms:created xsi:type="dcterms:W3CDTF">2023-05-11T05:11:00Z</dcterms:created>
  <dcterms:modified xsi:type="dcterms:W3CDTF">2023-05-11T05:23:00Z</dcterms:modified>
</cp:coreProperties>
</file>