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1: Source Profiling and Azure Setup</w:t>
      </w:r>
    </w:p>
    <w:p>
      <w:r>
        <w:rPr>
          <w:i/>
        </w:rPr>
        <w:t>Healthcare Data Pipeline · Bootcamp Project 1 · Anupa</w:t>
      </w:r>
    </w:p>
    <w:p>
      <w:pPr>
        <w:pStyle w:val="Heading1"/>
      </w:pPr>
      <w:r>
        <w:t>1. What this step does</w:t>
      </w:r>
    </w:p>
    <w:p>
      <w:r>
        <w:t>Before building anything, the four sample files were profiled to understand their columns, keys and quality. Then all the Azure resources the pipeline needs were created: a virtual machine that holds the source files, a Self-hosted Integration Runtime so Data Factory can read from that VM, an ADLS Gen2 storage account for the Landing and Staging layers, a Key Vault for passwords, and the Data Factory itself.</w:t>
      </w:r>
    </w:p>
    <w:p>
      <w:r>
        <w:t>The full source inventory, schemas, keys, relationships and the 27 data quality rules are in the companion document Step_1_Source_Inventory_and_DQ_Rules.docx.</w:t>
      </w:r>
    </w:p>
    <w:p>
      <w:pPr>
        <w:pStyle w:val="Heading1"/>
      </w:pPr>
      <w:r>
        <w:t>2. Profiling result (short)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Business key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Issues found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patient_raw.csv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patient_id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None in sample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hospital_raw.csv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hospital_id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None in sample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diagnosis_raw.csv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diagnosis_code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None in sample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visit_raw.csv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visit_id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None; all references match</w:t>
            </w:r>
          </w:p>
        </w:tc>
      </w:tr>
    </w:tbl>
    <w:p/>
    <w:p>
      <w:r>
        <w:t>Because the sample is clean, extra test files with deliberate problems were made for future testing (Code/test_data). They test blank IDs, bad dates, negative cost, unknown references, duplicates, an empty file, an extra column, and SCD Type 1 changes.</w:t>
      </w:r>
    </w:p>
    <w:p>
      <w:pPr>
        <w:pStyle w:val="Heading1"/>
      </w:pPr>
      <w:r>
        <w:t>3. Steps</w:t>
      </w:r>
    </w:p>
    <w:p>
      <w:pPr>
        <w:pStyle w:val="ListNumber"/>
      </w:pPr>
      <w:r>
        <w:t>Profiled each column of the four provided CSV files.</w:t>
      </w:r>
    </w:p>
    <w:p>
      <w:pPr>
        <w:pStyle w:val="ListNumber"/>
      </w:pPr>
      <w:r>
        <w:t>Drew the architecture diagram (Documentation/Step_0_Architecture_Diagram.png).</w:t>
      </w:r>
    </w:p>
    <w:p>
      <w:pPr>
        <w:pStyle w:val="ListNumber"/>
      </w:pPr>
      <w:r>
        <w:t>Created resource group rs_Bt_Anupa.</w:t>
      </w:r>
    </w:p>
    <w:p>
      <w:pPr>
        <w:pStyle w:val="ListNumber"/>
      </w:pPr>
      <w:r>
        <w:t>Created Windows VM vmhealthcare (Central India). Connected to it with Remote Desktop, locally copied the four provided CSV files onto the VM, and saved them on the C: drive in the folder C:\Healthcaresource.</w:t>
      </w:r>
    </w:p>
    <w:p>
      <w:pPr>
        <w:pStyle w:val="ListNumber"/>
      </w:pPr>
      <w:r>
        <w:t>Created Data Factory adf-healthcare-anupa79 (East US).</w:t>
      </w:r>
    </w:p>
    <w:p>
      <w:pPr>
        <w:pStyle w:val="ListNumber"/>
      </w:pPr>
      <w:r>
        <w:t>In ADF, created Self-hosted Integration Runtime shir-healthcare-vm, installed it on the VM and registered it with the auth key.</w:t>
      </w:r>
    </w:p>
    <w:p>
      <w:pPr>
        <w:pStyle w:val="ListNumber"/>
      </w:pPr>
      <w:r>
        <w:t>Created storage account sthealthcareanupa79 with Hierarchical namespace ON (this makes it ADLS Gen2), then containers landing and staging.</w:t>
      </w:r>
    </w:p>
    <w:p>
      <w:pPr>
        <w:pStyle w:val="ListNumber"/>
      </w:pPr>
      <w:r>
        <w:t>Created Key Vault kv-healthcare-anupa79 and added the VM password as secret vm-password.</w:t>
      </w:r>
    </w:p>
    <w:p>
      <w:pPr>
        <w:pStyle w:val="ListNumber"/>
      </w:pPr>
      <w:r>
        <w:t>Gave the ADF managed identity two roles: Key Vault Secrets User (on Key Vault) and Storage Blob Data Contributor (on storage).</w:t>
      </w:r>
    </w:p>
    <w:p>
      <w:pPr>
        <w:pStyle w:val="ListNumber"/>
      </w:pPr>
      <w:r>
        <w:t>Created linked services ls_keyvault, ls_adls and ls_vm_files, and tested each connection.</w:t>
      </w:r>
    </w:p>
    <w:p>
      <w:pPr>
        <w:pStyle w:val="Heading1"/>
      </w:pPr>
      <w:r>
        <w:t>4.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Resource group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rs_Bt_Anupa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Source VM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vmhealthcare (Central India), auto-shutdown 12:00 AM ET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Source folder on VM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C:\Healthcaresource (patient_raw.csv, hospital_raw.csv, diagnosis_raw.csv, visit_raw.csv)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Self-hosted IR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shir-healthcare-vm (installed on vmhealthcare)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Data Factory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adf-healthcare-anupa79 (East US)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Storage (ADLS Gen2)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sthealthcareanupa79, containers: landing, staging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Key Vault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kv-healthcare-anupa79, secret: vm-password (value never shown)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ADF identity roles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Key Vault Secrets User; Storage Blob Data Contributor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ls_keyvault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Azure Key Vault, managed identity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ls_adls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Azure Data Lake Storage Gen2, managed identity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ls_vm_files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File system, connect via shir-healthcare-vm, password from Key Vault secret vm-password</w:t>
            </w:r>
          </w:p>
        </w:tc>
      </w:tr>
    </w:tbl>
    <w:p/>
    <w:p>
      <w:pPr>
        <w:pStyle w:val="Heading1"/>
      </w:pPr>
      <w:r>
        <w:t>5. Code snippets</w:t>
      </w:r>
    </w:p>
    <w:p>
      <w:r>
        <w:rPr>
          <w:b/>
        </w:rPr>
        <w:t>Command run on the VM so the SHIR may read a local folder (run as Administrator):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cd "C:\Program Files\Microsoft Integration Runtime\5.0\Shared"</w:t>
              <w:br/>
            </w:r>
            <w:r>
              <w:rPr>
                <w:rFonts w:ascii="Consolas" w:hAnsi="Consolas" w:eastAsia="Consolas"/>
                <w:sz w:val="18"/>
              </w:rPr>
              <w:t>.\dmgcmd.exe -DisableLocalFolderPathValidation</w:t>
            </w:r>
          </w:p>
        </w:tc>
      </w:tr>
    </w:tbl>
    <w:p/>
    <w:p>
      <w:r>
        <w:rPr>
          <w:b/>
        </w:rPr>
        <w:t>ls_vm_files password comes from Key Vault, not typed in (shape of the 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"password":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"type": "AzureKeyVaultSecret",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"store": { "referenceName": "ls_keyvault", "type": "LinkedServiceReference" },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"secretName": "vm-password"</w:t>
              <w:br/>
            </w: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pStyle w:val="Heading1"/>
      </w:pPr>
      <w:r>
        <w:t>6. Challenges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How it was fixed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Diagram too detailed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First version showed too many operational details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Made a minimal approval version for the professor; kept the detailed one for the submission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Lucidchart limit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Free plan allows too few objects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Switched to diagrams.net (draw.io), which is free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VM and SHIR not ready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VM auto-shuts down at midnight; SHIR shows Offline while VM is stopped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Start vmhealthcare in the portal before every run and wait about 2 minutes until the SHIR shows Running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Copy failed: AccessToOnPremFileSystemDenied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SHIR blocks reading local C:\ folders by default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Ran dmgcmd -DisableLocalFolderPathValidation on the VM (listed as a known limitation; production would use a network share)</w:t>
            </w:r>
          </w:p>
        </w:tc>
      </w:tr>
    </w:tbl>
    <w:p/>
    <w:p>
      <w:pPr>
        <w:pStyle w:val="Heading1"/>
      </w:pPr>
      <w:r>
        <w:t>7. Evidence (Screenshots folder)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Screenshot file</w:t>
            </w:r>
          </w:p>
        </w:tc>
        <w:tc>
          <w:tcPr>
            <w:tcW w:type="dxa" w:w="633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Step_1_Screenshot_1.png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Architecture diagram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Step_1_Screenshot_2.png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VM vmhealthcare deployment complete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Step_1_Screenshot_3.png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SHIR node registered on the VM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Step_1_Screenshot_4.png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shir-healthcare-vm status Running in ADF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Step_1_Screenshot_5.png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Storage account deployment complete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Step_1_Screenshot_6.png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Containers landing and staging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Step_1_Screenshot_7.png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Key Vault deployment complete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Step_1_Screenshot_8.png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Key Vault role assignments (ADF has Secrets User)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Step_1_Screenshot_9.png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Secret vm-password created (value hidden)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Step_1_Screenshot_10.png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Storage role assignment (ADF has Blob Data Contributor)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Step_1_Screenshot_11.png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Linked services in ADF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727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Step_1_Screenshot_1.png: Architecture diagram</w:t>
      </w:r>
    </w:p>
    <w:p>
      <w:r>
        <w:drawing>
          <wp:inline xmlns:a="http://schemas.openxmlformats.org/drawingml/2006/main" xmlns:pic="http://schemas.openxmlformats.org/drawingml/2006/picture">
            <wp:extent cx="5669280" cy="2197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Step_1_Screenshot_2.png: VM vmhealthcare deployment complete</w:t>
      </w:r>
    </w:p>
    <w:p>
      <w:r>
        <w:drawing>
          <wp:inline xmlns:a="http://schemas.openxmlformats.org/drawingml/2006/main" xmlns:pic="http://schemas.openxmlformats.org/drawingml/2006/picture">
            <wp:extent cx="5669280" cy="3953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Step_1_Screenshot_3.png: SHIR node registered on the VM</w:t>
      </w:r>
    </w:p>
    <w:p>
      <w:r>
        <w:drawing>
          <wp:inline xmlns:a="http://schemas.openxmlformats.org/drawingml/2006/main" xmlns:pic="http://schemas.openxmlformats.org/drawingml/2006/picture">
            <wp:extent cx="5669280" cy="1441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1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Step_1_Screenshot_4.png: shir-healthcare-vm status Running in ADF</w:t>
      </w:r>
    </w:p>
    <w:p>
      <w:r>
        <w:drawing>
          <wp:inline xmlns:a="http://schemas.openxmlformats.org/drawingml/2006/main" xmlns:pic="http://schemas.openxmlformats.org/drawingml/2006/picture">
            <wp:extent cx="5669280" cy="2384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Step_1_Screenshot_5.png: Storage account deployment complete</w:t>
      </w:r>
    </w:p>
    <w:p>
      <w:r>
        <w:drawing>
          <wp:inline xmlns:a="http://schemas.openxmlformats.org/drawingml/2006/main" xmlns:pic="http://schemas.openxmlformats.org/drawingml/2006/picture">
            <wp:extent cx="5669280" cy="1881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Step_1_Screenshot_6.png: Containers landing and staging</w:t>
      </w:r>
    </w:p>
    <w:p>
      <w:r>
        <w:drawing>
          <wp:inline xmlns:a="http://schemas.openxmlformats.org/drawingml/2006/main" xmlns:pic="http://schemas.openxmlformats.org/drawingml/2006/picture">
            <wp:extent cx="5669280" cy="2522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Step_1_Screenshot_7.png: Key Vault deployment complete</w:t>
      </w:r>
    </w:p>
    <w:p>
      <w:r>
        <w:drawing>
          <wp:inline xmlns:a="http://schemas.openxmlformats.org/drawingml/2006/main" xmlns:pic="http://schemas.openxmlformats.org/drawingml/2006/picture">
            <wp:extent cx="5669280" cy="24580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8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Step_1_Screenshot_8.png: Key Vault role assignments (ADF has Secrets User)</w:t>
      </w:r>
    </w:p>
    <w:p>
      <w:r>
        <w:drawing>
          <wp:inline xmlns:a="http://schemas.openxmlformats.org/drawingml/2006/main" xmlns:pic="http://schemas.openxmlformats.org/drawingml/2006/picture">
            <wp:extent cx="5669280" cy="24414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Step_1_Screenshot_9.png: Secret vm-password created (value hidden)</w:t>
      </w:r>
    </w:p>
    <w:p>
      <w:r>
        <w:drawing>
          <wp:inline xmlns:a="http://schemas.openxmlformats.org/drawingml/2006/main" xmlns:pic="http://schemas.openxmlformats.org/drawingml/2006/picture">
            <wp:extent cx="5669280" cy="22550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Step_1_Screenshot_10.png: Storage role assignment (ADF has Blob Data Contributor)</w:t>
      </w:r>
    </w:p>
    <w:p>
      <w:r>
        <w:drawing>
          <wp:inline xmlns:a="http://schemas.openxmlformats.org/drawingml/2006/main" xmlns:pic="http://schemas.openxmlformats.org/drawingml/2006/picture">
            <wp:extent cx="5669280" cy="19554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Screenshot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Step_1_Screenshot_11.png: Linked services in ADF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